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F89" w:rsidRDefault="00B37D1F">
      <w:r>
        <w:t xml:space="preserve">To access a link in this newsletter, please press </w:t>
      </w:r>
      <w:r w:rsidRPr="00C52351">
        <w:rPr>
          <w:color w:val="FF0000"/>
        </w:rPr>
        <w:t xml:space="preserve">CTRL + mouse click </w:t>
      </w:r>
      <w:r>
        <w:t>on the highlighted link.</w:t>
      </w:r>
    </w:p>
    <w:p w:rsidR="00B37D1F" w:rsidRDefault="00B37D1F"/>
    <w:tbl>
      <w:tblPr>
        <w:tblW w:w="9000" w:type="dxa"/>
        <w:shd w:val="clear" w:color="auto" w:fill="157A07"/>
        <w:tblCellMar>
          <w:left w:w="0" w:type="dxa"/>
          <w:right w:w="0" w:type="dxa"/>
        </w:tblCellMar>
        <w:tblLook w:val="04A0" w:firstRow="1" w:lastRow="0" w:firstColumn="1" w:lastColumn="0" w:noHBand="0" w:noVBand="1"/>
      </w:tblPr>
      <w:tblGrid>
        <w:gridCol w:w="9002"/>
      </w:tblGrid>
      <w:tr w:rsidR="005E7020" w:rsidRPr="005E7020" w:rsidTr="005E7020">
        <w:tc>
          <w:tcPr>
            <w:tcW w:w="0" w:type="auto"/>
            <w:shd w:val="clear" w:color="auto" w:fill="157A07"/>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2"/>
            </w:tblGrid>
            <w:tr w:rsidR="005E7020" w:rsidRPr="005E7020">
              <w:trPr>
                <w:jc w:val="center"/>
              </w:trPr>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206" w:lineRule="atLeast"/>
                                <w:jc w:val="center"/>
                                <w:rPr>
                                  <w:rFonts w:ascii="Helvetica" w:eastAsia="Times New Roman" w:hAnsi="Helvetica" w:cs="Helvetica"/>
                                  <w:color w:val="222222"/>
                                  <w:sz w:val="17"/>
                                  <w:szCs w:val="17"/>
                                  <w:lang w:eastAsia="en-CA"/>
                                </w:rPr>
                              </w:pPr>
                              <w:hyperlink r:id="rId5" w:tgtFrame="_blank" w:history="1">
                                <w:r w:rsidRPr="005E7020">
                                  <w:rPr>
                                    <w:rFonts w:ascii="Helvetica" w:eastAsia="Times New Roman" w:hAnsi="Helvetica" w:cs="Helvetica"/>
                                    <w:color w:val="000000"/>
                                    <w:sz w:val="21"/>
                                    <w:szCs w:val="21"/>
                                    <w:u w:val="single"/>
                                    <w:lang w:eastAsia="en-CA"/>
                                  </w:rPr>
                                  <w:t>View this email in your browser</w:t>
                                </w:r>
                              </w:hyperlink>
                              <w:r w:rsidRPr="005E7020">
                                <w:rPr>
                                  <w:rFonts w:ascii="Helvetica" w:eastAsia="Times New Roman" w:hAnsi="Helvetica" w:cs="Helvetica"/>
                                  <w:color w:val="000000"/>
                                  <w:sz w:val="21"/>
                                  <w:szCs w:val="21"/>
                                  <w:lang w:eastAsia="en-CA"/>
                                </w:rPr>
                                <w:br/>
                              </w:r>
                              <w:r w:rsidRPr="005E7020">
                                <w:rPr>
                                  <w:rFonts w:ascii="Helvetica" w:eastAsia="Times New Roman" w:hAnsi="Helvetica" w:cs="Helvetica"/>
                                  <w:color w:val="000000"/>
                                  <w:sz w:val="21"/>
                                  <w:szCs w:val="21"/>
                                  <w:lang w:eastAsia="en-CA"/>
                                </w:rPr>
                                <w:br/>
                                <w:t>Next Deadline for submissions: TBA</w:t>
                              </w:r>
                              <w:r w:rsidRPr="005E7020">
                                <w:rPr>
                                  <w:rFonts w:ascii="Helvetica" w:eastAsia="Times New Roman" w:hAnsi="Helvetica" w:cs="Helvetica"/>
                                  <w:color w:val="000000"/>
                                  <w:sz w:val="21"/>
                                  <w:szCs w:val="21"/>
                                  <w:lang w:eastAsia="en-CA"/>
                                </w:rPr>
                                <w:br/>
                              </w:r>
                              <w:hyperlink r:id="rId6" w:tgtFrame="_blank" w:history="1">
                                <w:r w:rsidRPr="005E7020">
                                  <w:rPr>
                                    <w:rFonts w:ascii="Helvetica" w:eastAsia="Times New Roman" w:hAnsi="Helvetica" w:cs="Helvetica"/>
                                    <w:color w:val="000000"/>
                                    <w:sz w:val="21"/>
                                    <w:szCs w:val="21"/>
                                    <w:u w:val="single"/>
                                    <w:lang w:eastAsia="en-CA"/>
                                  </w:rPr>
                                  <w:t>Forward this to a friend to sign up for this newsletter.</w:t>
                                </w:r>
                              </w:hyperlink>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5E7020" w:rsidRPr="005E7020">
                          <w:tc>
                            <w:tcPr>
                              <w:tcW w:w="0" w:type="auto"/>
                              <w:tcMar>
                                <w:top w:w="0" w:type="dxa"/>
                                <w:left w:w="135" w:type="dxa"/>
                                <w:bottom w:w="0" w:type="dxa"/>
                                <w:right w:w="135" w:type="dxa"/>
                              </w:tcMar>
                              <w:hideMark/>
                            </w:tcPr>
                            <w:p w:rsidR="005E7020" w:rsidRPr="005E7020" w:rsidRDefault="005E7020" w:rsidP="005E7020">
                              <w:pPr>
                                <w:spacing w:after="0" w:line="240" w:lineRule="auto"/>
                                <w:jc w:val="center"/>
                                <w:rPr>
                                  <w:rFonts w:ascii="Times New Roman" w:eastAsia="Times New Roman" w:hAnsi="Times New Roman" w:cs="Times New Roman"/>
                                  <w:sz w:val="24"/>
                                  <w:szCs w:val="24"/>
                                  <w:lang w:eastAsia="en-CA"/>
                                </w:rPr>
                              </w:pPr>
                              <w:r w:rsidRPr="005E7020">
                                <w:rPr>
                                  <w:rFonts w:ascii="Times New Roman" w:eastAsia="Times New Roman" w:hAnsi="Times New Roman" w:cs="Times New Roman"/>
                                  <w:noProof/>
                                  <w:color w:val="0000FF"/>
                                  <w:sz w:val="24"/>
                                  <w:szCs w:val="24"/>
                                  <w:lang w:eastAsia="en-CA"/>
                                </w:rPr>
                                <w:drawing>
                                  <wp:inline distT="0" distB="0" distL="0" distR="0">
                                    <wp:extent cx="5373370" cy="1341755"/>
                                    <wp:effectExtent l="0" t="0" r="0" b="0"/>
                                    <wp:docPr id="38" name="Picture 38" descr="https://gallery.mailchimp.com/f61273749cb51631850ac8b12/images/b807cddd-572a-4dc5-90e6-e7070265b2ca.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gallery.mailchimp.com/f61273749cb51631850ac8b12/images/b807cddd-572a-4dc5-90e6-e7070265b2ca.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jc w:val="center"/>
              <w:rPr>
                <w:rFonts w:ascii="Times New Roman" w:eastAsia="Times New Roman" w:hAnsi="Times New Roman" w:cs="Times New Roman"/>
                <w:color w:val="000000"/>
                <w:sz w:val="27"/>
                <w:szCs w:val="27"/>
                <w:lang w:eastAsia="en-CA"/>
              </w:rPr>
            </w:pPr>
          </w:p>
        </w:tc>
      </w:tr>
      <w:tr w:rsidR="005E7020" w:rsidRPr="005E7020" w:rsidTr="005E7020">
        <w:tc>
          <w:tcPr>
            <w:tcW w:w="0" w:type="auto"/>
            <w:shd w:val="clear" w:color="auto" w:fill="157A07"/>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5E7020" w:rsidRPr="005E7020">
              <w:trPr>
                <w:jc w:val="center"/>
              </w:trPr>
              <w:tc>
                <w:tcPr>
                  <w:tcW w:w="0" w:type="auto"/>
                  <w:shd w:val="clear" w:color="auto" w:fill="12750E"/>
                  <w:hideMark/>
                </w:tcPr>
                <w:p w:rsidR="005E7020" w:rsidRPr="005E7020" w:rsidRDefault="005E7020" w:rsidP="005E7020">
                  <w:pPr>
                    <w:spacing w:after="0" w:line="240" w:lineRule="auto"/>
                    <w:jc w:val="center"/>
                    <w:rPr>
                      <w:rFonts w:ascii="Times New Roman" w:eastAsia="Times New Roman" w:hAnsi="Times New Roman" w:cs="Times New Roman"/>
                      <w:sz w:val="20"/>
                      <w:szCs w:val="20"/>
                      <w:lang w:eastAsia="en-CA"/>
                    </w:rPr>
                  </w:pPr>
                </w:p>
              </w:tc>
            </w:tr>
          </w:tbl>
          <w:p w:rsidR="005E7020" w:rsidRPr="005E7020" w:rsidRDefault="005E7020" w:rsidP="005E7020">
            <w:pPr>
              <w:spacing w:after="0" w:line="240" w:lineRule="auto"/>
              <w:jc w:val="center"/>
              <w:rPr>
                <w:rFonts w:ascii="Times New Roman" w:eastAsia="Times New Roman" w:hAnsi="Times New Roman" w:cs="Times New Roman"/>
                <w:color w:val="000000"/>
                <w:sz w:val="27"/>
                <w:szCs w:val="27"/>
                <w:lang w:eastAsia="en-CA"/>
              </w:rPr>
            </w:pPr>
          </w:p>
        </w:tc>
      </w:tr>
      <w:tr w:rsidR="005E7020" w:rsidRPr="005E7020" w:rsidTr="005E7020">
        <w:tc>
          <w:tcPr>
            <w:tcW w:w="0" w:type="auto"/>
            <w:shd w:val="clear" w:color="auto" w:fill="157A07"/>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5E7020" w:rsidRPr="005E7020">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jc w:val="center"/>
                                <w:rPr>
                                  <w:rFonts w:ascii="Times New Roman" w:eastAsia="Times New Roman" w:hAnsi="Times New Roman" w:cs="Times New Roman"/>
                                  <w:sz w:val="20"/>
                                  <w:szCs w:val="20"/>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before="150" w:after="150" w:line="360" w:lineRule="atLeast"/>
                                <w:jc w:val="center"/>
                                <w:rPr>
                                  <w:rFonts w:ascii="Helvetica" w:eastAsia="Times New Roman" w:hAnsi="Helvetica" w:cs="Helvetica"/>
                                  <w:color w:val="232327"/>
                                  <w:sz w:val="24"/>
                                  <w:szCs w:val="24"/>
                                  <w:lang w:eastAsia="en-CA"/>
                                </w:rPr>
                              </w:pPr>
                              <w:r w:rsidRPr="005E7020">
                                <w:rPr>
                                  <w:rFonts w:ascii="Helvetica" w:eastAsia="Times New Roman" w:hAnsi="Helvetica" w:cs="Helvetica"/>
                                  <w:color w:val="000000"/>
                                  <w:sz w:val="18"/>
                                  <w:szCs w:val="18"/>
                                  <w:lang w:eastAsia="en-CA"/>
                                </w:rPr>
                                <w:t>Please click on any of these links to take you to the section below:</w:t>
                              </w:r>
                              <w:r w:rsidRPr="005E7020">
                                <w:rPr>
                                  <w:rFonts w:ascii="Helvetica" w:eastAsia="Times New Roman" w:hAnsi="Helvetica" w:cs="Helvetica"/>
                                  <w:color w:val="232327"/>
                                  <w:sz w:val="24"/>
                                  <w:szCs w:val="24"/>
                                  <w:lang w:eastAsia="en-CA"/>
                                </w:rPr>
                                <w:br/>
                              </w:r>
                              <w:hyperlink r:id="rId9" w:anchor="adp" w:tgtFrame="_blank" w:history="1">
                                <w:r w:rsidRPr="005E7020">
                                  <w:rPr>
                                    <w:rFonts w:ascii="Helvetica" w:eastAsia="Times New Roman" w:hAnsi="Helvetica" w:cs="Helvetica"/>
                                    <w:color w:val="CC2D6F"/>
                                    <w:sz w:val="18"/>
                                    <w:szCs w:val="18"/>
                                    <w:u w:val="single"/>
                                    <w:lang w:eastAsia="en-CA"/>
                                  </w:rPr>
                                  <w:t>ADP &amp; the 10% Subsidy</w:t>
                                </w:r>
                              </w:hyperlink>
                              <w:r w:rsidRPr="005E7020">
                                <w:rPr>
                                  <w:rFonts w:ascii="Helvetica" w:eastAsia="Times New Roman" w:hAnsi="Helvetica" w:cs="Helvetica"/>
                                  <w:color w:val="232327"/>
                                  <w:sz w:val="18"/>
                                  <w:szCs w:val="18"/>
                                  <w:lang w:eastAsia="en-CA"/>
                                </w:rPr>
                                <w:t>  •   </w:t>
                              </w:r>
                              <w:hyperlink r:id="rId10" w:anchor="loanprogram" w:tgtFrame="_blank" w:history="1">
                                <w:r w:rsidRPr="005E7020">
                                  <w:rPr>
                                    <w:rFonts w:ascii="Helvetica" w:eastAsia="Times New Roman" w:hAnsi="Helvetica" w:cs="Helvetica"/>
                                    <w:color w:val="CC2D6F"/>
                                    <w:sz w:val="18"/>
                                    <w:szCs w:val="18"/>
                                    <w:u w:val="single"/>
                                    <w:lang w:eastAsia="en-CA"/>
                                  </w:rPr>
                                  <w:t>UCC Emergency Loan Program</w:t>
                                </w:r>
                              </w:hyperlink>
                              <w:r w:rsidRPr="005E7020">
                                <w:rPr>
                                  <w:rFonts w:ascii="Helvetica" w:eastAsia="Times New Roman" w:hAnsi="Helvetica" w:cs="Helvetica"/>
                                  <w:color w:val="232327"/>
                                  <w:sz w:val="18"/>
                                  <w:szCs w:val="18"/>
                                  <w:lang w:eastAsia="en-CA"/>
                                </w:rPr>
                                <w:t>  •   </w:t>
                              </w:r>
                              <w:hyperlink r:id="rId11" w:anchor="reserves" w:tgtFrame="_blank" w:history="1">
                                <w:r w:rsidRPr="005E7020">
                                  <w:rPr>
                                    <w:rFonts w:ascii="Helvetica" w:eastAsia="Times New Roman" w:hAnsi="Helvetica" w:cs="Helvetica"/>
                                    <w:color w:val="CC2D6F"/>
                                    <w:sz w:val="18"/>
                                    <w:szCs w:val="18"/>
                                    <w:u w:val="single"/>
                                    <w:lang w:eastAsia="en-CA"/>
                                  </w:rPr>
                                  <w:t>Drawing on Restricted Reserves</w:t>
                                </w:r>
                              </w:hyperlink>
                              <w:r w:rsidRPr="005E7020">
                                <w:rPr>
                                  <w:rFonts w:ascii="Helvetica" w:eastAsia="Times New Roman" w:hAnsi="Helvetica" w:cs="Helvetica"/>
                                  <w:color w:val="232327"/>
                                  <w:sz w:val="18"/>
                                  <w:szCs w:val="18"/>
                                  <w:lang w:eastAsia="en-CA"/>
                                </w:rPr>
                                <w:br/>
                              </w:r>
                              <w:hyperlink r:id="rId12" w:anchor="wagesubsidy" w:tgtFrame="_blank" w:history="1">
                                <w:r w:rsidRPr="005E7020">
                                  <w:rPr>
                                    <w:rFonts w:ascii="Helvetica" w:eastAsia="Times New Roman" w:hAnsi="Helvetica" w:cs="Helvetica"/>
                                    <w:color w:val="CC2D6F"/>
                                    <w:sz w:val="18"/>
                                    <w:szCs w:val="18"/>
                                    <w:u w:val="single"/>
                                    <w:lang w:eastAsia="en-CA"/>
                                  </w:rPr>
                                  <w:t>Emergency Wage Subsidy</w:t>
                                </w:r>
                              </w:hyperlink>
                              <w:r w:rsidRPr="005E7020">
                                <w:rPr>
                                  <w:rFonts w:ascii="Helvetica" w:eastAsia="Times New Roman" w:hAnsi="Helvetica" w:cs="Helvetica"/>
                                  <w:color w:val="232327"/>
                                  <w:sz w:val="18"/>
                                  <w:szCs w:val="18"/>
                                  <w:lang w:eastAsia="en-CA"/>
                                </w:rPr>
                                <w:t>  •   </w:t>
                              </w:r>
                              <w:hyperlink r:id="rId13" w:anchor="businessloan" w:tgtFrame="_blank" w:history="1">
                                <w:r w:rsidRPr="005E7020">
                                  <w:rPr>
                                    <w:rFonts w:ascii="Helvetica" w:eastAsia="Times New Roman" w:hAnsi="Helvetica" w:cs="Helvetica"/>
                                    <w:color w:val="CC2D6F"/>
                                    <w:sz w:val="18"/>
                                    <w:szCs w:val="18"/>
                                    <w:u w:val="single"/>
                                    <w:lang w:eastAsia="en-CA"/>
                                  </w:rPr>
                                  <w:t>Emergency Business Account</w:t>
                                </w:r>
                              </w:hyperlink>
                              <w:r w:rsidRPr="005E7020">
                                <w:rPr>
                                  <w:rFonts w:ascii="Helvetica" w:eastAsia="Times New Roman" w:hAnsi="Helvetica" w:cs="Helvetica"/>
                                  <w:color w:val="232327"/>
                                  <w:sz w:val="18"/>
                                  <w:szCs w:val="18"/>
                                  <w:lang w:eastAsia="en-CA"/>
                                </w:rPr>
                                <w:t>  •   </w:t>
                              </w:r>
                              <w:hyperlink r:id="rId14" w:anchor="bylaws" w:tgtFrame="_blank" w:history="1">
                                <w:r w:rsidRPr="005E7020">
                                  <w:rPr>
                                    <w:rFonts w:ascii="Helvetica" w:eastAsia="Times New Roman" w:hAnsi="Helvetica" w:cs="Helvetica"/>
                                    <w:color w:val="CC2D6F"/>
                                    <w:sz w:val="18"/>
                                    <w:szCs w:val="18"/>
                                    <w:u w:val="single"/>
                                    <w:lang w:eastAsia="en-CA"/>
                                  </w:rPr>
                                  <w:t>Amendment to PR By-Laws</w:t>
                                </w:r>
                              </w:hyperlink>
                              <w:r w:rsidRPr="005E7020">
                                <w:rPr>
                                  <w:rFonts w:ascii="Helvetica" w:eastAsia="Times New Roman" w:hAnsi="Helvetica" w:cs="Helvetica"/>
                                  <w:color w:val="232327"/>
                                  <w:sz w:val="18"/>
                                  <w:szCs w:val="18"/>
                                  <w:lang w:eastAsia="en-CA"/>
                                </w:rPr>
                                <w:br/>
                              </w:r>
                              <w:hyperlink r:id="rId15" w:anchor="social" w:tgtFrame="_blank" w:history="1">
                                <w:r w:rsidRPr="005E7020">
                                  <w:rPr>
                                    <w:rFonts w:ascii="Helvetica" w:eastAsia="Times New Roman" w:hAnsi="Helvetica" w:cs="Helvetica"/>
                                    <w:color w:val="CC2D6F"/>
                                    <w:sz w:val="18"/>
                                    <w:szCs w:val="18"/>
                                    <w:u w:val="single"/>
                                    <w:lang w:eastAsia="en-CA"/>
                                  </w:rPr>
                                  <w:t>Social Media Guidelines</w:t>
                                </w:r>
                              </w:hyperlink>
                              <w:r w:rsidRPr="005E7020">
                                <w:rPr>
                                  <w:rFonts w:ascii="Helvetica" w:eastAsia="Times New Roman" w:hAnsi="Helvetica" w:cs="Helvetica"/>
                                  <w:color w:val="232327"/>
                                  <w:sz w:val="18"/>
                                  <w:szCs w:val="18"/>
                                  <w:lang w:eastAsia="en-CA"/>
                                </w:rPr>
                                <w:t>  •   </w:t>
                              </w:r>
                              <w:hyperlink r:id="rId16" w:anchor="cpt" w:tgtFrame="_blank" w:history="1">
                                <w:r w:rsidRPr="005E7020">
                                  <w:rPr>
                                    <w:rFonts w:ascii="Helvetica" w:eastAsia="Times New Roman" w:hAnsi="Helvetica" w:cs="Helvetica"/>
                                    <w:color w:val="CC2D6F"/>
                                    <w:sz w:val="18"/>
                                    <w:szCs w:val="18"/>
                                    <w:u w:val="single"/>
                                    <w:lang w:eastAsia="en-CA"/>
                                  </w:rPr>
                                  <w:t>Correction</w:t>
                                </w:r>
                              </w:hyperlink>
                              <w:r w:rsidRPr="005E7020">
                                <w:rPr>
                                  <w:rFonts w:ascii="Helvetica" w:eastAsia="Times New Roman" w:hAnsi="Helvetica" w:cs="Helvetica"/>
                                  <w:color w:val="232327"/>
                                  <w:sz w:val="18"/>
                                  <w:szCs w:val="18"/>
                                  <w:lang w:eastAsia="en-CA"/>
                                </w:rPr>
                                <w:t>  •   </w:t>
                              </w:r>
                              <w:hyperlink r:id="rId17" w:anchor="sisters" w:tgtFrame="_blank" w:history="1">
                                <w:r w:rsidRPr="005E7020">
                                  <w:rPr>
                                    <w:rFonts w:ascii="Helvetica" w:eastAsia="Times New Roman" w:hAnsi="Helvetica" w:cs="Helvetica"/>
                                    <w:color w:val="CC2D6F"/>
                                    <w:sz w:val="18"/>
                                    <w:szCs w:val="18"/>
                                    <w:u w:val="single"/>
                                    <w:lang w:eastAsia="en-CA"/>
                                  </w:rPr>
                                  <w:t>Sisters Together</w:t>
                                </w:r>
                              </w:hyperlink>
                              <w:r w:rsidRPr="005E7020">
                                <w:rPr>
                                  <w:rFonts w:ascii="Helvetica" w:eastAsia="Times New Roman" w:hAnsi="Helvetica" w:cs="Helvetica"/>
                                  <w:color w:val="232327"/>
                                  <w:sz w:val="18"/>
                                  <w:szCs w:val="18"/>
                                  <w:lang w:eastAsia="en-CA"/>
                                </w:rPr>
                                <w:t>   •   </w:t>
                              </w:r>
                              <w:hyperlink r:id="rId18" w:anchor="dates" w:tgtFrame="_blank" w:history="1">
                                <w:r w:rsidRPr="005E7020">
                                  <w:rPr>
                                    <w:rFonts w:ascii="Helvetica" w:eastAsia="Times New Roman" w:hAnsi="Helvetica" w:cs="Helvetica"/>
                                    <w:color w:val="CC2D6F"/>
                                    <w:sz w:val="18"/>
                                    <w:szCs w:val="18"/>
                                    <w:u w:val="single"/>
                                    <w:lang w:eastAsia="en-CA"/>
                                  </w:rPr>
                                  <w:t>Save-the-Dates</w:t>
                                </w:r>
                              </w:hyperlink>
                              <w:r w:rsidRPr="005E7020">
                                <w:rPr>
                                  <w:rFonts w:ascii="Helvetica" w:eastAsia="Times New Roman" w:hAnsi="Helvetica" w:cs="Helvetica"/>
                                  <w:color w:val="232327"/>
                                  <w:sz w:val="18"/>
                                  <w:szCs w:val="18"/>
                                  <w:lang w:eastAsia="en-CA"/>
                                </w:rPr>
                                <w:t>  •   </w:t>
                              </w:r>
                              <w:hyperlink r:id="rId19" w:anchor="refugee" w:tgtFrame="_blank" w:history="1">
                                <w:r w:rsidRPr="005E7020">
                                  <w:rPr>
                                    <w:rFonts w:ascii="Helvetica" w:eastAsia="Times New Roman" w:hAnsi="Helvetica" w:cs="Helvetica"/>
                                    <w:color w:val="CC2D6F"/>
                                    <w:sz w:val="18"/>
                                    <w:szCs w:val="18"/>
                                    <w:u w:val="single"/>
                                    <w:lang w:eastAsia="en-CA"/>
                                  </w:rPr>
                                  <w:t>Refugee Sponsorship</w:t>
                                </w:r>
                              </w:hyperlink>
                              <w:r w:rsidRPr="005E7020">
                                <w:rPr>
                                  <w:rFonts w:ascii="Helvetica" w:eastAsia="Times New Roman" w:hAnsi="Helvetica" w:cs="Helvetica"/>
                                  <w:color w:val="232327"/>
                                  <w:sz w:val="18"/>
                                  <w:szCs w:val="18"/>
                                  <w:lang w:eastAsia="en-CA"/>
                                </w:rPr>
                                <w:t>  •   </w:t>
                              </w:r>
                              <w:hyperlink r:id="rId20" w:anchor="youth" w:tgtFrame="_blank" w:history="1">
                                <w:r w:rsidRPr="005E7020">
                                  <w:rPr>
                                    <w:rFonts w:ascii="Helvetica" w:eastAsia="Times New Roman" w:hAnsi="Helvetica" w:cs="Helvetica"/>
                                    <w:color w:val="CC2D6F"/>
                                    <w:sz w:val="18"/>
                                    <w:szCs w:val="18"/>
                                    <w:u w:val="single"/>
                                    <w:lang w:eastAsia="en-CA"/>
                                  </w:rPr>
                                  <w:t>Youth Rally 2.0</w:t>
                                </w:r>
                              </w:hyperlink>
                              <w:r w:rsidRPr="005E7020">
                                <w:rPr>
                                  <w:rFonts w:ascii="Helvetica" w:eastAsia="Times New Roman" w:hAnsi="Helvetica" w:cs="Helvetica"/>
                                  <w:color w:val="232327"/>
                                  <w:sz w:val="18"/>
                                  <w:szCs w:val="18"/>
                                  <w:lang w:eastAsia="en-CA"/>
                                </w:rPr>
                                <w:t>   •   </w:t>
                              </w:r>
                              <w:hyperlink r:id="rId21" w:anchor="ccs" w:tgtFrame="_blank" w:history="1">
                                <w:r w:rsidRPr="005E7020">
                                  <w:rPr>
                                    <w:rFonts w:ascii="Helvetica" w:eastAsia="Times New Roman" w:hAnsi="Helvetica" w:cs="Helvetica"/>
                                    <w:color w:val="CC2D6F"/>
                                    <w:sz w:val="18"/>
                                    <w:szCs w:val="18"/>
                                    <w:u w:val="single"/>
                                    <w:lang w:eastAsia="en-CA"/>
                                  </w:rPr>
                                  <w:t>CCS Online</w:t>
                                </w:r>
                              </w:hyperlink>
                              <w:r w:rsidRPr="005E7020">
                                <w:rPr>
                                  <w:rFonts w:ascii="Helvetica" w:eastAsia="Times New Roman" w:hAnsi="Helvetica" w:cs="Helvetica"/>
                                  <w:color w:val="232327"/>
                                  <w:sz w:val="18"/>
                                  <w:szCs w:val="18"/>
                                  <w:lang w:eastAsia="en-CA"/>
                                </w:rPr>
                                <w:t>  •   </w:t>
                              </w:r>
                              <w:hyperlink r:id="rId22" w:anchor="MentalHealth" w:tgtFrame="_blank" w:history="1">
                                <w:r w:rsidRPr="005E7020">
                                  <w:rPr>
                                    <w:rFonts w:ascii="Helvetica" w:eastAsia="Times New Roman" w:hAnsi="Helvetica" w:cs="Helvetica"/>
                                    <w:color w:val="CC2D6F"/>
                                    <w:sz w:val="18"/>
                                    <w:szCs w:val="18"/>
                                    <w:u w:val="single"/>
                                    <w:lang w:eastAsia="en-CA"/>
                                  </w:rPr>
                                  <w:t>Mental Health Supports</w:t>
                                </w:r>
                              </w:hyperlink>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0" w:name="adp"/>
                              <w:r w:rsidRPr="005E7020">
                                <w:rPr>
                                  <w:rFonts w:ascii="Helvetica" w:eastAsia="Times New Roman" w:hAnsi="Helvetica" w:cs="Helvetica"/>
                                  <w:b/>
                                  <w:bCs/>
                                  <w:color w:val="157A07"/>
                                  <w:sz w:val="27"/>
                                  <w:szCs w:val="27"/>
                                  <w:u w:val="single"/>
                                  <w:lang w:eastAsia="en-CA"/>
                                </w:rPr>
                                <w:t>ADP and the 10% Temporary Wage Subsidy</w:t>
                              </w:r>
                              <w:bookmarkEnd w:id="0"/>
                              <w:r w:rsidRPr="005E7020">
                                <w:rPr>
                                  <w:rFonts w:ascii="Helvetica" w:eastAsia="Times New Roman" w:hAnsi="Helvetica" w:cs="Helvetica"/>
                                  <w:b/>
                                  <w:bCs/>
                                  <w:color w:val="FF0000"/>
                                  <w:sz w:val="27"/>
                                  <w:szCs w:val="27"/>
                                  <w:lang w:eastAsia="en-CA"/>
                                </w:rPr>
                                <w:t> - Apply by April 20</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5E7020" w:rsidRPr="005E7020">
                          <w:tc>
                            <w:tcPr>
                              <w:tcW w:w="0" w:type="auto"/>
                              <w:tcMar>
                                <w:top w:w="0" w:type="dxa"/>
                                <w:left w:w="135" w:type="dxa"/>
                                <w:bottom w:w="0" w:type="dxa"/>
                                <w:right w:w="135" w:type="dxa"/>
                              </w:tcMar>
                              <w:hideMark/>
                            </w:tcPr>
                            <w:tbl>
                              <w:tblPr>
                                <w:tblpPr w:leftFromText="30" w:rightFromText="30" w:vertAnchor="text"/>
                                <w:tblW w:w="2640" w:type="dxa"/>
                                <w:tblCellMar>
                                  <w:left w:w="0" w:type="dxa"/>
                                  <w:right w:w="0" w:type="dxa"/>
                                </w:tblCellMar>
                                <w:tblLook w:val="04A0" w:firstRow="1" w:lastRow="0" w:firstColumn="1" w:lastColumn="0" w:noHBand="0" w:noVBand="1"/>
                              </w:tblPr>
                              <w:tblGrid>
                                <w:gridCol w:w="2640"/>
                              </w:tblGrid>
                              <w:tr w:rsidR="005E7020" w:rsidRPr="005E7020">
                                <w:tc>
                                  <w:tcPr>
                                    <w:tcW w:w="0" w:type="auto"/>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r w:rsidRPr="005E7020">
                                      <w:rPr>
                                        <w:rFonts w:ascii="Times New Roman" w:eastAsia="Times New Roman" w:hAnsi="Times New Roman" w:cs="Times New Roman"/>
                                        <w:noProof/>
                                        <w:sz w:val="24"/>
                                        <w:szCs w:val="24"/>
                                        <w:lang w:eastAsia="en-CA"/>
                                      </w:rPr>
                                      <w:drawing>
                                        <wp:inline distT="0" distB="0" distL="0" distR="0">
                                          <wp:extent cx="1674495" cy="712470"/>
                                          <wp:effectExtent l="0" t="0" r="1905" b="0"/>
                                          <wp:docPr id="37" name="Picture 37" descr="https://mcusercontent.com/f61273749cb51631850ac8b12/images/88502b33-d119-478e-bc49-6cff9fb6b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mcusercontent.com/f61273749cb51631850ac8b12/images/88502b33-d119-478e-bc49-6cff9fb6b9a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4495" cy="712470"/>
                                                  </a:xfrm>
                                                  <a:prstGeom prst="rect">
                                                    <a:avLst/>
                                                  </a:prstGeom>
                                                  <a:noFill/>
                                                  <a:ln>
                                                    <a:noFill/>
                                                  </a:ln>
                                                </pic:spPr>
                                              </pic:pic>
                                            </a:graphicData>
                                          </a:graphic>
                                        </wp:inline>
                                      </w:drawing>
                                    </w:r>
                                  </w:p>
                                </w:tc>
                              </w:tr>
                            </w:tbl>
                            <w:tbl>
                              <w:tblPr>
                                <w:tblpPr w:leftFromText="30" w:rightFromText="30" w:vertAnchor="text" w:tblpXSpec="right" w:tblpYSpec="center"/>
                                <w:tblW w:w="5280" w:type="dxa"/>
                                <w:tblCellMar>
                                  <w:left w:w="0" w:type="dxa"/>
                                  <w:right w:w="0" w:type="dxa"/>
                                </w:tblCellMar>
                                <w:tblLook w:val="04A0" w:firstRow="1" w:lastRow="0" w:firstColumn="1" w:lastColumn="0" w:noHBand="0" w:noVBand="1"/>
                              </w:tblPr>
                              <w:tblGrid>
                                <w:gridCol w:w="5280"/>
                              </w:tblGrid>
                              <w:tr w:rsidR="005E7020" w:rsidRPr="005E7020">
                                <w:tc>
                                  <w:tcPr>
                                    <w:tcW w:w="0" w:type="auto"/>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The authorized ADP contact for your ADP payroll account number has received emails outlining how to apply for the 10% Temporary Wage Subsidy.</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Please ensure that the email instructions are followed to allow the General Council to authorize ADP to apply for this subsidy on behalf of your payroll account. Within a few days of running payroll, the 10% (up to the maximum per employee) will be credited back to your bank account. The deadline for signing up for this is </w:t>
                              </w:r>
                              <w:r w:rsidRPr="005E7020">
                                <w:rPr>
                                  <w:rFonts w:ascii="Helvetica" w:eastAsia="Times New Roman" w:hAnsi="Helvetica" w:cs="Helvetica"/>
                                  <w:color w:val="232327"/>
                                  <w:sz w:val="24"/>
                                  <w:szCs w:val="24"/>
                                  <w:u w:val="single"/>
                                  <w:lang w:eastAsia="en-CA"/>
                                </w:rPr>
                                <w:t>Monday, April 20.</w:t>
                              </w:r>
                              <w:r w:rsidRPr="005E7020">
                                <w:rPr>
                                  <w:rFonts w:ascii="Helvetica" w:eastAsia="Times New Roman" w:hAnsi="Helvetica" w:cs="Helvetica"/>
                                  <w:color w:val="232327"/>
                                  <w:sz w:val="24"/>
                                  <w:szCs w:val="24"/>
                                  <w:lang w:eastAsia="en-CA"/>
                                </w:rPr>
                                <w:t> It will then apply to all payroll that is run after April 27.</w:t>
                              </w:r>
                              <w:r w:rsidRPr="005E7020">
                                <w:rPr>
                                  <w:rFonts w:ascii="Helvetica" w:eastAsia="Times New Roman" w:hAnsi="Helvetica" w:cs="Helvetica"/>
                                  <w:color w:val="232327"/>
                                  <w:sz w:val="24"/>
                                  <w:szCs w:val="24"/>
                                  <w:lang w:eastAsia="en-CA"/>
                                </w:rPr>
                                <w:br/>
                                <w:t> </w:t>
                              </w:r>
                              <w:r w:rsidRPr="005E7020">
                                <w:rPr>
                                  <w:rFonts w:ascii="Helvetica" w:eastAsia="Times New Roman" w:hAnsi="Helvetica" w:cs="Helvetica"/>
                                  <w:color w:val="232327"/>
                                  <w:sz w:val="24"/>
                                  <w:szCs w:val="24"/>
                                  <w:lang w:eastAsia="en-CA"/>
                                </w:rPr>
                                <w:br/>
                              </w:r>
                              <w:r w:rsidRPr="005E7020">
                                <w:rPr>
                                  <w:rFonts w:ascii="Helvetica" w:eastAsia="Times New Roman" w:hAnsi="Helvetica" w:cs="Helvetica"/>
                                  <w:color w:val="232327"/>
                                  <w:sz w:val="24"/>
                                  <w:szCs w:val="24"/>
                                  <w:lang w:eastAsia="en-CA"/>
                                </w:rPr>
                                <w:lastRenderedPageBreak/>
                                <w:t>This subsidy only applies to employees, i.e. those for whom the community of faith submits source deductions (E.I., C.P.P. and Income Tax) and issues a T4. ADP can only apply for the employees paid through the ADP payroll system.</w:t>
                              </w:r>
                              <w:r w:rsidRPr="005E7020">
                                <w:rPr>
                                  <w:rFonts w:ascii="Helvetica" w:eastAsia="Times New Roman" w:hAnsi="Helvetica" w:cs="Helvetica"/>
                                  <w:color w:val="232327"/>
                                  <w:sz w:val="24"/>
                                  <w:szCs w:val="24"/>
                                  <w:lang w:eastAsia="en-CA"/>
                                </w:rPr>
                                <w:br/>
                                <w:t> </w:t>
                              </w:r>
                              <w:r w:rsidRPr="005E7020">
                                <w:rPr>
                                  <w:rFonts w:ascii="Helvetica" w:eastAsia="Times New Roman" w:hAnsi="Helvetica" w:cs="Helvetica"/>
                                  <w:color w:val="232327"/>
                                  <w:sz w:val="24"/>
                                  <w:szCs w:val="24"/>
                                  <w:lang w:eastAsia="en-CA"/>
                                </w:rPr>
                                <w:br/>
                                <w:t>Any communities of faith paying some employees separately from ADP are encouraged either to:</w:t>
                              </w:r>
                            </w:p>
                            <w:p w:rsidR="005E7020" w:rsidRPr="005E7020" w:rsidRDefault="005E7020" w:rsidP="005E7020">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move these employees to ADP immediately; OR</w:t>
                              </w:r>
                            </w:p>
                            <w:p w:rsidR="005E7020" w:rsidRPr="005E7020" w:rsidRDefault="005E7020" w:rsidP="005E7020">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proofErr w:type="gramStart"/>
                              <w:r w:rsidRPr="005E7020">
                                <w:rPr>
                                  <w:rFonts w:ascii="Helvetica" w:eastAsia="Times New Roman" w:hAnsi="Helvetica" w:cs="Helvetica"/>
                                  <w:color w:val="232327"/>
                                  <w:sz w:val="24"/>
                                  <w:szCs w:val="24"/>
                                  <w:lang w:eastAsia="en-CA"/>
                                </w:rPr>
                                <w:t>submit</w:t>
                              </w:r>
                              <w:proofErr w:type="gramEnd"/>
                              <w:r w:rsidRPr="005E7020">
                                <w:rPr>
                                  <w:rFonts w:ascii="Helvetica" w:eastAsia="Times New Roman" w:hAnsi="Helvetica" w:cs="Helvetica"/>
                                  <w:color w:val="232327"/>
                                  <w:sz w:val="24"/>
                                  <w:szCs w:val="24"/>
                                  <w:lang w:eastAsia="en-CA"/>
                                </w:rPr>
                                <w:t xml:space="preserve"> a separate application for the 10% Temporary Wage Subsidy for these employees. ADP has a calculator sheet it is willing to supply to assist with this. </w:t>
                              </w:r>
                            </w:p>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Also, please consider having the governing body (Board/Council) name two individuals as ADP contacts to ensure that payroll is not hampered in case a single contact is unable to give direction.</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1" w:name="loanprogram"/>
                              <w:r w:rsidRPr="005E7020">
                                <w:rPr>
                                  <w:rFonts w:ascii="Helvetica" w:eastAsia="Times New Roman" w:hAnsi="Helvetica" w:cs="Helvetica"/>
                                  <w:b/>
                                  <w:bCs/>
                                  <w:color w:val="157A07"/>
                                  <w:sz w:val="27"/>
                                  <w:szCs w:val="27"/>
                                  <w:u w:val="single"/>
                                  <w:lang w:eastAsia="en-CA"/>
                                </w:rPr>
                                <w:t>United Church of Canada Emergency Loan Program</w:t>
                              </w:r>
                              <w:bookmarkEnd w:id="1"/>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5E7020" w:rsidRPr="005E7020">
                          <w:tc>
                            <w:tcPr>
                              <w:tcW w:w="0" w:type="auto"/>
                              <w:tcMar>
                                <w:top w:w="0" w:type="dxa"/>
                                <w:left w:w="135" w:type="dxa"/>
                                <w:bottom w:w="0" w:type="dxa"/>
                                <w:right w:w="135" w:type="dxa"/>
                              </w:tcMar>
                              <w:hideMark/>
                            </w:tcPr>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0"/>
                              </w:tblGrid>
                              <w:tr w:rsidR="005E7020" w:rsidRPr="005E7020">
                                <w:tc>
                                  <w:tcPr>
                                    <w:tcW w:w="0" w:type="auto"/>
                                    <w:hideMark/>
                                  </w:tcPr>
                                  <w:p w:rsidR="005E7020" w:rsidRPr="005E7020" w:rsidRDefault="005E7020" w:rsidP="005E7020">
                                    <w:pPr>
                                      <w:spacing w:after="0" w:line="240" w:lineRule="auto"/>
                                      <w:jc w:val="right"/>
                                      <w:rPr>
                                        <w:rFonts w:ascii="Times New Roman" w:eastAsia="Times New Roman" w:hAnsi="Times New Roman" w:cs="Times New Roman"/>
                                        <w:sz w:val="24"/>
                                        <w:szCs w:val="24"/>
                                        <w:lang w:eastAsia="en-CA"/>
                                      </w:rPr>
                                    </w:pPr>
                                    <w:r w:rsidRPr="005E7020">
                                      <w:rPr>
                                        <w:rFonts w:ascii="Times New Roman" w:eastAsia="Times New Roman" w:hAnsi="Times New Roman" w:cs="Times New Roman"/>
                                        <w:noProof/>
                                        <w:sz w:val="24"/>
                                        <w:szCs w:val="24"/>
                                        <w:lang w:eastAsia="en-CA"/>
                                      </w:rPr>
                                      <w:drawing>
                                        <wp:inline distT="0" distB="0" distL="0" distR="0">
                                          <wp:extent cx="1674495" cy="1169670"/>
                                          <wp:effectExtent l="0" t="0" r="1905" b="0"/>
                                          <wp:docPr id="36" name="Picture 36" descr="https://mcusercontent.com/f61273749cb51631850ac8b12/images/68b3b2b7-51b1-4942-84fa-063a82232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mcusercontent.com/f61273749cb51631850ac8b12/images/68b3b2b7-51b1-4942-84fa-063a82232e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4495" cy="1169670"/>
                                                  </a:xfrm>
                                                  <a:prstGeom prst="rect">
                                                    <a:avLst/>
                                                  </a:prstGeom>
                                                  <a:noFill/>
                                                  <a:ln>
                                                    <a:noFill/>
                                                  </a:ln>
                                                </pic:spPr>
                                              </pic:pic>
                                            </a:graphicData>
                                          </a:graphic>
                                        </wp:inline>
                                      </w:drawing>
                                    </w:r>
                                  </w:p>
                                </w:tc>
                              </w:tr>
                            </w:tbl>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5E7020" w:rsidRPr="005E7020">
                                <w:tc>
                                  <w:tcPr>
                                    <w:tcW w:w="0" w:type="auto"/>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The United Church has authorized a loan program for communities of faith. The program will be available as of next week with an online application form on both the denominational website and on the </w:t>
                                    </w:r>
                                    <w:hyperlink r:id="rId25" w:tgtFrame="_blank" w:history="1">
                                      <w:r w:rsidRPr="005E7020">
                                        <w:rPr>
                                          <w:rFonts w:ascii="Helvetica" w:eastAsia="Times New Roman" w:hAnsi="Helvetica" w:cs="Helvetica"/>
                                          <w:color w:val="CC2D6F"/>
                                          <w:sz w:val="24"/>
                                          <w:szCs w:val="24"/>
                                          <w:u w:val="single"/>
                                          <w:lang w:eastAsia="en-CA"/>
                                        </w:rPr>
                                        <w:t>Horseshoe Falls Regional Council website</w:t>
                                      </w:r>
                                    </w:hyperlink>
                                    <w:r w:rsidRPr="005E7020">
                                      <w:rPr>
                                        <w:rFonts w:ascii="Helvetica" w:eastAsia="Times New Roman" w:hAnsi="Helvetica" w:cs="Helvetica"/>
                                        <w:color w:val="232327"/>
                                        <w:sz w:val="24"/>
                                        <w:szCs w:val="24"/>
                                        <w:lang w:eastAsia="en-CA"/>
                                      </w:rPr>
                                      <w:t>.</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The loan program is being funded from two sources. The United Church of Canada Foundation has provided a generous amount from funds set aside in case of emergency. This reserve was established thanks to the bequests of United Church members.</w:t>
                              </w:r>
                              <w:r w:rsidRPr="005E7020">
                                <w:rPr>
                                  <w:rFonts w:ascii="Helvetica" w:eastAsia="Times New Roman" w:hAnsi="Helvetica" w:cs="Helvetica"/>
                                  <w:color w:val="232327"/>
                                  <w:sz w:val="24"/>
                                  <w:szCs w:val="24"/>
                                  <w:lang w:eastAsia="en-CA"/>
                                </w:rPr>
                                <w:br/>
                                <w:t> </w:t>
                              </w:r>
                            </w:p>
                            <w:p w:rsidR="005E7020" w:rsidRPr="005E7020" w:rsidRDefault="005E7020" w:rsidP="005E7020">
                              <w:pPr>
                                <w:spacing w:after="0" w:line="360" w:lineRule="atLeast"/>
                                <w:jc w:val="center"/>
                                <w:rPr>
                                  <w:rFonts w:ascii="Helvetica" w:eastAsia="Times New Roman" w:hAnsi="Helvetica" w:cs="Helvetica"/>
                                  <w:color w:val="232327"/>
                                  <w:sz w:val="24"/>
                                  <w:szCs w:val="24"/>
                                  <w:lang w:eastAsia="en-CA"/>
                                </w:rPr>
                              </w:pPr>
                              <w:r w:rsidRPr="005E7020">
                                <w:rPr>
                                  <w:rFonts w:ascii="Georgia" w:eastAsia="Times New Roman" w:hAnsi="Georgia" w:cs="Helvetica"/>
                                  <w:b/>
                                  <w:bCs/>
                                  <w:i/>
                                  <w:iCs/>
                                  <w:color w:val="232327"/>
                                  <w:sz w:val="27"/>
                                  <w:szCs w:val="27"/>
                                  <w:lang w:eastAsia="en-CA"/>
                                </w:rPr>
                                <w:t>"We give thanks for their faithful service to the church during their lifetime that is now helping the church beyond their lifetime."</w:t>
                              </w:r>
                            </w:p>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br/>
                                <w:t xml:space="preserve">The balance of the loan program is funded by a line of credit being taken out by </w:t>
                              </w:r>
                              <w:r w:rsidRPr="005E7020">
                                <w:rPr>
                                  <w:rFonts w:ascii="Helvetica" w:eastAsia="Times New Roman" w:hAnsi="Helvetica" w:cs="Helvetica"/>
                                  <w:color w:val="232327"/>
                                  <w:sz w:val="24"/>
                                  <w:szCs w:val="24"/>
                                  <w:lang w:eastAsia="en-CA"/>
                                </w:rPr>
                                <w:lastRenderedPageBreak/>
                                <w:t>the United Church</w:t>
                              </w:r>
                              <w:r w:rsidRPr="005E7020">
                                <w:rPr>
                                  <w:rFonts w:ascii="Helvetica" w:eastAsia="Times New Roman" w:hAnsi="Helvetica" w:cs="Helvetica"/>
                                  <w:color w:val="232327"/>
                                  <w:sz w:val="24"/>
                                  <w:szCs w:val="24"/>
                                  <w:lang w:eastAsia="en-CA"/>
                                </w:rPr>
                                <w:br/>
                                <w:t> </w:t>
                              </w:r>
                              <w:r w:rsidRPr="005E7020">
                                <w:rPr>
                                  <w:rFonts w:ascii="Helvetica" w:eastAsia="Times New Roman" w:hAnsi="Helvetica" w:cs="Helvetica"/>
                                  <w:color w:val="232327"/>
                                  <w:sz w:val="24"/>
                                  <w:szCs w:val="24"/>
                                  <w:lang w:eastAsia="en-CA"/>
                                </w:rPr>
                                <w:br/>
                                <w:t>The loan amount is $10,000. The terms are:</w:t>
                              </w:r>
                            </w:p>
                            <w:p w:rsidR="005E7020" w:rsidRPr="005E7020" w:rsidRDefault="005E7020" w:rsidP="005E7020">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Interest free until September 30, 2021 after which 2% per year will be charged (starting October 1, 2021)</w:t>
                              </w:r>
                            </w:p>
                            <w:p w:rsidR="005E7020" w:rsidRPr="005E7020" w:rsidRDefault="005E7020" w:rsidP="005E7020">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If the loan is repaid in full by September 2021, $500 will be forgiven (only $9,500) repaid;</w:t>
                              </w:r>
                            </w:p>
                            <w:p w:rsidR="005E7020" w:rsidRPr="005E7020" w:rsidRDefault="005E7020" w:rsidP="005E7020">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The entire loan (principle plus interest) must be repaid within three years by September 30, 2024.</w:t>
                              </w:r>
                            </w:p>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At this point, a community of faith is eligible for one loan.</w:t>
                              </w:r>
                              <w:r w:rsidRPr="005E7020">
                                <w:rPr>
                                  <w:rFonts w:ascii="Helvetica" w:eastAsia="Times New Roman" w:hAnsi="Helvetica" w:cs="Helvetica"/>
                                  <w:color w:val="232327"/>
                                  <w:sz w:val="24"/>
                                  <w:szCs w:val="24"/>
                                  <w:lang w:eastAsia="en-CA"/>
                                </w:rPr>
                                <w:br/>
                                <w:t> </w:t>
                              </w:r>
                              <w:r w:rsidRPr="005E7020">
                                <w:rPr>
                                  <w:rFonts w:ascii="Helvetica" w:eastAsia="Times New Roman" w:hAnsi="Helvetica" w:cs="Helvetica"/>
                                  <w:color w:val="232327"/>
                                  <w:sz w:val="24"/>
                                  <w:szCs w:val="24"/>
                                  <w:lang w:eastAsia="en-CA"/>
                                </w:rPr>
                                <w:br/>
                                <w:t>The program is based on two criteria: </w:t>
                              </w:r>
                              <w:r w:rsidRPr="005E7020">
                                <w:rPr>
                                  <w:rFonts w:ascii="Helvetica" w:eastAsia="Times New Roman" w:hAnsi="Helvetica" w:cs="Helvetica"/>
                                  <w:b/>
                                  <w:bCs/>
                                  <w:color w:val="232327"/>
                                  <w:sz w:val="24"/>
                                  <w:szCs w:val="24"/>
                                  <w:lang w:eastAsia="en-CA"/>
                                </w:rPr>
                                <w:t>1) need </w:t>
                              </w:r>
                              <w:r w:rsidRPr="005E7020">
                                <w:rPr>
                                  <w:rFonts w:ascii="Helvetica" w:eastAsia="Times New Roman" w:hAnsi="Helvetica" w:cs="Helvetica"/>
                                  <w:color w:val="232327"/>
                                  <w:sz w:val="24"/>
                                  <w:szCs w:val="24"/>
                                  <w:lang w:eastAsia="en-CA"/>
                                </w:rPr>
                                <w:t>and </w:t>
                              </w:r>
                              <w:r w:rsidRPr="005E7020">
                                <w:rPr>
                                  <w:rFonts w:ascii="Helvetica" w:eastAsia="Times New Roman" w:hAnsi="Helvetica" w:cs="Helvetica"/>
                                  <w:b/>
                                  <w:bCs/>
                                  <w:color w:val="232327"/>
                                  <w:sz w:val="24"/>
                                  <w:szCs w:val="24"/>
                                  <w:lang w:eastAsia="en-CA"/>
                                </w:rPr>
                                <w:t>2) viability. </w:t>
                              </w:r>
                              <w:r w:rsidRPr="005E7020">
                                <w:rPr>
                                  <w:rFonts w:ascii="Helvetica" w:eastAsia="Times New Roman" w:hAnsi="Helvetica" w:cs="Helvetica"/>
                                  <w:color w:val="232327"/>
                                  <w:sz w:val="24"/>
                                  <w:szCs w:val="24"/>
                                  <w:lang w:eastAsia="en-CA"/>
                                </w:rPr>
                                <w:t>Applications will be assessed by the Covenant Commission who have defined these terms as:</w:t>
                              </w:r>
                            </w:p>
                            <w:p w:rsidR="005E7020" w:rsidRPr="005E7020" w:rsidRDefault="005E7020" w:rsidP="005E7020">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b/>
                                  <w:bCs/>
                                  <w:color w:val="232327"/>
                                  <w:sz w:val="24"/>
                                  <w:szCs w:val="24"/>
                                  <w:lang w:eastAsia="en-CA"/>
                                </w:rPr>
                                <w:t>Need:</w:t>
                              </w:r>
                              <w:r w:rsidRPr="005E7020">
                                <w:rPr>
                                  <w:rFonts w:ascii="Helvetica" w:eastAsia="Times New Roman" w:hAnsi="Helvetica" w:cs="Helvetica"/>
                                  <w:color w:val="232327"/>
                                  <w:sz w:val="24"/>
                                  <w:szCs w:val="24"/>
                                  <w:lang w:eastAsia="en-CA"/>
                                </w:rPr>
                                <w:t> A community of faith is expected to use its own resources first, either by spending down its reserves or using investments as collateral against a line of credit. (The denomination is not borrowing money to protect local savings.) </w:t>
                              </w:r>
                              <w:r w:rsidRPr="005E7020">
                                <w:rPr>
                                  <w:rFonts w:ascii="Helvetica" w:eastAsia="Times New Roman" w:hAnsi="Helvetica" w:cs="Helvetica"/>
                                  <w:color w:val="232327"/>
                                  <w:sz w:val="24"/>
                                  <w:szCs w:val="24"/>
                                  <w:lang w:eastAsia="en-CA"/>
                                </w:rPr>
                                <w:br/>
                                <w:t> </w:t>
                              </w:r>
                            </w:p>
                            <w:p w:rsidR="005E7020" w:rsidRPr="005E7020" w:rsidRDefault="005E7020" w:rsidP="005E7020">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b/>
                                  <w:bCs/>
                                  <w:color w:val="232327"/>
                                  <w:sz w:val="24"/>
                                  <w:szCs w:val="24"/>
                                  <w:lang w:eastAsia="en-CA"/>
                                </w:rPr>
                                <w:t>Viability:</w:t>
                              </w:r>
                              <w:r w:rsidRPr="005E7020">
                                <w:rPr>
                                  <w:rFonts w:ascii="Helvetica" w:eastAsia="Times New Roman" w:hAnsi="Helvetica" w:cs="Helvetica"/>
                                  <w:color w:val="232327"/>
                                  <w:sz w:val="24"/>
                                  <w:szCs w:val="24"/>
                                  <w:lang w:eastAsia="en-CA"/>
                                </w:rPr>
                                <w:t> In addition to the online application form, the Covenant Commission is asking for three items.</w:t>
                              </w:r>
                            </w:p>
                            <w:p w:rsidR="005E7020" w:rsidRPr="005E7020" w:rsidRDefault="005E7020" w:rsidP="005E7020">
                              <w:pPr>
                                <w:numPr>
                                  <w:ilvl w:val="1"/>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a completed </w:t>
                              </w:r>
                              <w:hyperlink r:id="rId26" w:tgtFrame="_blank" w:history="1">
                                <w:r w:rsidRPr="005E7020">
                                  <w:rPr>
                                    <w:rFonts w:ascii="Helvetica" w:eastAsia="Times New Roman" w:hAnsi="Helvetica" w:cs="Helvetica"/>
                                    <w:color w:val="CC2D6F"/>
                                    <w:sz w:val="24"/>
                                    <w:szCs w:val="24"/>
                                    <w:u w:val="single"/>
                                    <w:lang w:eastAsia="en-CA"/>
                                  </w:rPr>
                                  <w:t>financial viability sheet</w:t>
                                </w:r>
                              </w:hyperlink>
                            </w:p>
                            <w:p w:rsidR="005E7020" w:rsidRPr="005E7020" w:rsidRDefault="005E7020" w:rsidP="005E7020">
                              <w:pPr>
                                <w:numPr>
                                  <w:ilvl w:val="1"/>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the Annual Report for 2019;</w:t>
                              </w:r>
                            </w:p>
                            <w:p w:rsidR="005E7020" w:rsidRPr="005E7020" w:rsidRDefault="005E7020" w:rsidP="005E7020">
                              <w:pPr>
                                <w:numPr>
                                  <w:ilvl w:val="1"/>
                                  <w:numId w:val="3"/>
                                </w:numPr>
                                <w:spacing w:before="100" w:beforeAutospacing="1" w:after="100" w:afterAutospacing="1" w:line="360" w:lineRule="atLeast"/>
                                <w:rPr>
                                  <w:rFonts w:ascii="Helvetica" w:eastAsia="Times New Roman" w:hAnsi="Helvetica" w:cs="Helvetica"/>
                                  <w:color w:val="232327"/>
                                  <w:sz w:val="24"/>
                                  <w:szCs w:val="24"/>
                                  <w:lang w:eastAsia="en-CA"/>
                                </w:rPr>
                              </w:pPr>
                              <w:proofErr w:type="gramStart"/>
                              <w:r w:rsidRPr="005E7020">
                                <w:rPr>
                                  <w:rFonts w:ascii="Helvetica" w:eastAsia="Times New Roman" w:hAnsi="Helvetica" w:cs="Helvetica"/>
                                  <w:color w:val="232327"/>
                                  <w:sz w:val="24"/>
                                  <w:szCs w:val="24"/>
                                  <w:lang w:eastAsia="en-CA"/>
                                </w:rPr>
                                <w:t>the</w:t>
                              </w:r>
                              <w:proofErr w:type="gramEnd"/>
                              <w:r w:rsidRPr="005E7020">
                                <w:rPr>
                                  <w:rFonts w:ascii="Helvetica" w:eastAsia="Times New Roman" w:hAnsi="Helvetica" w:cs="Helvetica"/>
                                  <w:color w:val="232327"/>
                                  <w:sz w:val="24"/>
                                  <w:szCs w:val="24"/>
                                  <w:lang w:eastAsia="en-CA"/>
                                </w:rPr>
                                <w:t xml:space="preserve"> governing body's assurance that it is applying for this loan with the expectation this community of faith will continue until December 2022.</w:t>
                              </w:r>
                            </w:p>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If your community of faith needs to apply for this loan, start preparing these documents </w:t>
                              </w:r>
                              <w:r w:rsidRPr="005E7020">
                                <w:rPr>
                                  <w:rFonts w:ascii="Helvetica" w:eastAsia="Times New Roman" w:hAnsi="Helvetica" w:cs="Helvetica"/>
                                  <w:b/>
                                  <w:bCs/>
                                  <w:color w:val="232327"/>
                                  <w:sz w:val="24"/>
                                  <w:szCs w:val="24"/>
                                  <w:u w:val="single"/>
                                  <w:lang w:eastAsia="en-CA"/>
                                </w:rPr>
                                <w:t>now</w:t>
                              </w:r>
                              <w:r w:rsidRPr="005E7020">
                                <w:rPr>
                                  <w:rFonts w:ascii="Helvetica" w:eastAsia="Times New Roman" w:hAnsi="Helvetica" w:cs="Helvetica"/>
                                  <w:color w:val="232327"/>
                                  <w:sz w:val="24"/>
                                  <w:szCs w:val="24"/>
                                  <w:lang w:eastAsia="en-CA"/>
                                </w:rPr>
                                <w:t> and hold an electronic meeting of the governing body to authorize the loan request and secure the above assurance.</w:t>
                              </w:r>
                              <w:r w:rsidRPr="005E7020">
                                <w:rPr>
                                  <w:rFonts w:ascii="Helvetica" w:eastAsia="Times New Roman" w:hAnsi="Helvetica" w:cs="Helvetica"/>
                                  <w:color w:val="232327"/>
                                  <w:sz w:val="24"/>
                                  <w:szCs w:val="24"/>
                                  <w:lang w:eastAsia="en-CA"/>
                                </w:rPr>
                                <w:br/>
                                <w:t> </w:t>
                              </w:r>
                              <w:r w:rsidRPr="005E7020">
                                <w:rPr>
                                  <w:rFonts w:ascii="Helvetica" w:eastAsia="Times New Roman" w:hAnsi="Helvetica" w:cs="Helvetica"/>
                                  <w:color w:val="232327"/>
                                  <w:sz w:val="24"/>
                                  <w:szCs w:val="24"/>
                                  <w:lang w:eastAsia="en-CA"/>
                                </w:rPr>
                                <w:br/>
                                <w:t>Once the loan program is in place, the completed on-line application will automatically submit to the Minister, Congregational Support and Mission, </w:t>
                              </w:r>
                              <w:hyperlink r:id="rId27" w:tgtFrame="_blank" w:history="1">
                                <w:r w:rsidRPr="005E7020">
                                  <w:rPr>
                                    <w:rFonts w:ascii="Helvetica" w:eastAsia="Times New Roman" w:hAnsi="Helvetica" w:cs="Helvetica"/>
                                    <w:color w:val="CC2D6F"/>
                                    <w:sz w:val="24"/>
                                    <w:szCs w:val="24"/>
                                    <w:u w:val="single"/>
                                    <w:lang w:eastAsia="en-CA"/>
                                  </w:rPr>
                                  <w:t>Lynne Allin</w:t>
                                </w:r>
                              </w:hyperlink>
                              <w:r w:rsidRPr="005E7020">
                                <w:rPr>
                                  <w:rFonts w:ascii="Helvetica" w:eastAsia="Times New Roman" w:hAnsi="Helvetica" w:cs="Helvetica"/>
                                  <w:i/>
                                  <w:iCs/>
                                  <w:color w:val="232327"/>
                                  <w:sz w:val="24"/>
                                  <w:szCs w:val="24"/>
                                  <w:lang w:eastAsia="en-CA"/>
                                </w:rPr>
                                <w:t>.</w:t>
                              </w:r>
                              <w:r w:rsidRPr="005E7020">
                                <w:rPr>
                                  <w:rFonts w:ascii="Helvetica" w:eastAsia="Times New Roman" w:hAnsi="Helvetica" w:cs="Helvetica"/>
                                  <w:color w:val="232327"/>
                                  <w:sz w:val="24"/>
                                  <w:szCs w:val="24"/>
                                  <w:lang w:eastAsia="en-CA"/>
                                </w:rPr>
                                <w:t xml:space="preserve"> Please make sure you send an electronic version of the </w:t>
                              </w:r>
                              <w:r w:rsidRPr="005E7020">
                                <w:rPr>
                                  <w:rFonts w:ascii="Helvetica" w:eastAsia="Times New Roman" w:hAnsi="Helvetica" w:cs="Helvetica"/>
                                  <w:color w:val="232327"/>
                                  <w:sz w:val="24"/>
                                  <w:szCs w:val="24"/>
                                  <w:lang w:eastAsia="en-CA"/>
                                </w:rPr>
                                <w:lastRenderedPageBreak/>
                                <w:t>above three items to this email address at the same time.</w:t>
                              </w:r>
                              <w:r w:rsidRPr="005E7020">
                                <w:rPr>
                                  <w:rFonts w:ascii="Helvetica" w:eastAsia="Times New Roman" w:hAnsi="Helvetica" w:cs="Helvetica"/>
                                  <w:color w:val="232327"/>
                                  <w:sz w:val="24"/>
                                  <w:szCs w:val="24"/>
                                  <w:lang w:eastAsia="en-CA"/>
                                </w:rPr>
                                <w:br/>
                                <w:t> </w:t>
                              </w:r>
                              <w:r w:rsidRPr="005E7020">
                                <w:rPr>
                                  <w:rFonts w:ascii="Helvetica" w:eastAsia="Times New Roman" w:hAnsi="Helvetica" w:cs="Helvetica"/>
                                  <w:color w:val="232327"/>
                                  <w:sz w:val="24"/>
                                  <w:szCs w:val="24"/>
                                  <w:lang w:eastAsia="en-CA"/>
                                </w:rPr>
                                <w:br/>
                                <w:t>The Covenant Commission meets frequently to be able to handle applications without delay. The loan will be automatically deposited to the bank account on file with the denomination.</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2" w:name="reserves"/>
                              <w:r w:rsidRPr="005E7020">
                                <w:rPr>
                                  <w:rFonts w:ascii="Helvetica" w:eastAsia="Times New Roman" w:hAnsi="Helvetica" w:cs="Helvetica"/>
                                  <w:b/>
                                  <w:bCs/>
                                  <w:color w:val="157A07"/>
                                  <w:sz w:val="27"/>
                                  <w:szCs w:val="27"/>
                                  <w:u w:val="single"/>
                                  <w:lang w:eastAsia="en-CA"/>
                                </w:rPr>
                                <w:t>Drawing on Presbytery/Regional Council Restricted Reserves</w:t>
                              </w:r>
                              <w:bookmarkEnd w:id="2"/>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Please note that the permission given to communities of faith authorizing the withdrawal from funds previously restricted by a Presbytery or the regional council to meet payroll costs has been extended to cover also the months of May and June. Please track withdrawals to be submitted once the current emergency situation ends.</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3" w:name="wagesubsidy"/>
                              <w:r w:rsidRPr="005E7020">
                                <w:rPr>
                                  <w:rFonts w:ascii="Helvetica" w:eastAsia="Times New Roman" w:hAnsi="Helvetica" w:cs="Helvetica"/>
                                  <w:b/>
                                  <w:bCs/>
                                  <w:color w:val="157A07"/>
                                  <w:sz w:val="27"/>
                                  <w:szCs w:val="27"/>
                                  <w:u w:val="single"/>
                                  <w:lang w:eastAsia="en-CA"/>
                                </w:rPr>
                                <w:t>Canada Emergency Wage Subsidy: 75%</w:t>
                              </w:r>
                              <w:bookmarkEnd w:id="3"/>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The application process for the 75% wage subsidy is not yet in place. It is expected within the next few weeks. Please note again that this applies </w:t>
                              </w:r>
                              <w:r w:rsidRPr="005E7020">
                                <w:rPr>
                                  <w:rFonts w:ascii="Helvetica" w:eastAsia="Times New Roman" w:hAnsi="Helvetica" w:cs="Helvetica"/>
                                  <w:b/>
                                  <w:bCs/>
                                  <w:color w:val="232327"/>
                                  <w:sz w:val="24"/>
                                  <w:szCs w:val="24"/>
                                  <w:lang w:eastAsia="en-CA"/>
                                </w:rPr>
                                <w:t>only to employees</w:t>
                              </w:r>
                              <w:r w:rsidRPr="005E7020">
                                <w:rPr>
                                  <w:rFonts w:ascii="Helvetica" w:eastAsia="Times New Roman" w:hAnsi="Helvetica" w:cs="Helvetica"/>
                                  <w:color w:val="232327"/>
                                  <w:sz w:val="24"/>
                                  <w:szCs w:val="24"/>
                                  <w:lang w:eastAsia="en-CA"/>
                                </w:rPr>
                                <w:t>. Prepare for the application by assembling income records (comparing March 2019 to March 2020 OR an average of January and February 2020 compared to March 2020) to demonstrate that the community of faith has experienced the required drop in income to apply:</w:t>
                              </w:r>
                            </w:p>
                            <w:p w:rsidR="005E7020" w:rsidRPr="005E7020" w:rsidRDefault="005E7020" w:rsidP="005E7020">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15% for the month of March 2020 (this is a revised threshold); and</w:t>
                              </w:r>
                            </w:p>
                            <w:p w:rsidR="005E7020" w:rsidRPr="005E7020" w:rsidRDefault="005E7020" w:rsidP="005E7020">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30% for subsequent months.</w:t>
                              </w:r>
                            </w:p>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The community of faith will need to provide the remaining 25% of salary if it continues to expect full-time work. Remember any change in the terms of work for ministry personnel requires regional council approval before it can be enacted. Legal advice is that to provide less than the 25% balance could lead a community of faith into unintended consequences concerning labour laws. If accepting the 75%, be prepared to pay the 25%.</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4" w:name="businessloan"/>
                              <w:r w:rsidRPr="005E7020">
                                <w:rPr>
                                  <w:rFonts w:ascii="Helvetica" w:eastAsia="Times New Roman" w:hAnsi="Helvetica" w:cs="Helvetica"/>
                                  <w:b/>
                                  <w:bCs/>
                                  <w:color w:val="157A07"/>
                                  <w:sz w:val="27"/>
                                  <w:szCs w:val="27"/>
                                  <w:u w:val="single"/>
                                  <w:lang w:eastAsia="en-CA"/>
                                </w:rPr>
                                <w:lastRenderedPageBreak/>
                                <w:t>Canada Emergency Business Account: $40,000 Loan</w:t>
                              </w:r>
                              <w:bookmarkEnd w:id="4"/>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5E7020" w:rsidRPr="005E7020">
                          <w:tc>
                            <w:tcPr>
                              <w:tcW w:w="0" w:type="auto"/>
                              <w:tcMar>
                                <w:top w:w="0" w:type="dxa"/>
                                <w:left w:w="135" w:type="dxa"/>
                                <w:bottom w:w="0" w:type="dxa"/>
                                <w:right w:w="135" w:type="dxa"/>
                              </w:tcMar>
                              <w:hideMark/>
                            </w:tcPr>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0"/>
                              </w:tblGrid>
                              <w:tr w:rsidR="005E7020" w:rsidRPr="005E7020">
                                <w:tc>
                                  <w:tcPr>
                                    <w:tcW w:w="0" w:type="auto"/>
                                    <w:hideMark/>
                                  </w:tcPr>
                                  <w:p w:rsidR="005E7020" w:rsidRPr="005E7020" w:rsidRDefault="005E7020" w:rsidP="005E7020">
                                    <w:pPr>
                                      <w:spacing w:after="0" w:line="240" w:lineRule="auto"/>
                                      <w:jc w:val="right"/>
                                      <w:rPr>
                                        <w:rFonts w:ascii="Times New Roman" w:eastAsia="Times New Roman" w:hAnsi="Times New Roman" w:cs="Times New Roman"/>
                                        <w:sz w:val="24"/>
                                        <w:szCs w:val="24"/>
                                        <w:lang w:eastAsia="en-CA"/>
                                      </w:rPr>
                                    </w:pPr>
                                    <w:r w:rsidRPr="005E7020">
                                      <w:rPr>
                                        <w:rFonts w:ascii="Times New Roman" w:eastAsia="Times New Roman" w:hAnsi="Times New Roman" w:cs="Times New Roman"/>
                                        <w:noProof/>
                                        <w:sz w:val="24"/>
                                        <w:szCs w:val="24"/>
                                        <w:lang w:eastAsia="en-CA"/>
                                      </w:rPr>
                                      <w:drawing>
                                        <wp:inline distT="0" distB="0" distL="0" distR="0">
                                          <wp:extent cx="1674495" cy="2030730"/>
                                          <wp:effectExtent l="0" t="0" r="1905" b="7620"/>
                                          <wp:docPr id="35" name="Picture 35" descr="https://mcusercontent.com/f61273749cb51631850ac8b12/images/a76934f9-6d9a-4972-99ab-0647418bbd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mcusercontent.com/f61273749cb51631850ac8b12/images/a76934f9-6d9a-4972-99ab-0647418bbd7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4495" cy="2030730"/>
                                                  </a:xfrm>
                                                  <a:prstGeom prst="rect">
                                                    <a:avLst/>
                                                  </a:prstGeom>
                                                  <a:noFill/>
                                                  <a:ln>
                                                    <a:noFill/>
                                                  </a:ln>
                                                </pic:spPr>
                                              </pic:pic>
                                            </a:graphicData>
                                          </a:graphic>
                                        </wp:inline>
                                      </w:drawing>
                                    </w:r>
                                  </w:p>
                                </w:tc>
                              </w:tr>
                            </w:tbl>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5E7020" w:rsidRPr="005E7020">
                                <w:tc>
                                  <w:tcPr>
                                    <w:tcW w:w="0" w:type="auto"/>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As the details of this loan program are finalized, it has become apparent that communities of faith </w:t>
                                    </w:r>
                                    <w:r w:rsidRPr="005E7020">
                                      <w:rPr>
                                        <w:rFonts w:ascii="Helvetica" w:eastAsia="Times New Roman" w:hAnsi="Helvetica" w:cs="Helvetica"/>
                                        <w:b/>
                                        <w:bCs/>
                                        <w:color w:val="232327"/>
                                        <w:sz w:val="24"/>
                                        <w:szCs w:val="24"/>
                                        <w:lang w:eastAsia="en-CA"/>
                                      </w:rPr>
                                      <w:t>will not be eligible</w:t>
                                    </w:r>
                                    <w:r w:rsidRPr="005E7020">
                                      <w:rPr>
                                        <w:rFonts w:ascii="Helvetica" w:eastAsia="Times New Roman" w:hAnsi="Helvetica" w:cs="Helvetica"/>
                                        <w:color w:val="232327"/>
                                        <w:sz w:val="24"/>
                                        <w:szCs w:val="24"/>
                                        <w:lang w:eastAsia="en-CA"/>
                                      </w:rPr>
                                      <w:t xml:space="preserve"> as unincorporated charities that file T3010 returns. If your community of faith has already applied and is granted the loan in error, please return funds immediately. </w:t>
                                    </w:r>
                                    <w:proofErr w:type="gramStart"/>
                                    <w:r w:rsidRPr="005E7020">
                                      <w:rPr>
                                        <w:rFonts w:ascii="Helvetica" w:eastAsia="Times New Roman" w:hAnsi="Helvetica" w:cs="Helvetica"/>
                                        <w:color w:val="232327"/>
                                        <w:sz w:val="24"/>
                                        <w:szCs w:val="24"/>
                                        <w:lang w:eastAsia="en-CA"/>
                                      </w:rPr>
                                      <w:t>it</w:t>
                                    </w:r>
                                    <w:proofErr w:type="gramEnd"/>
                                    <w:r w:rsidRPr="005E7020">
                                      <w:rPr>
                                        <w:rFonts w:ascii="Helvetica" w:eastAsia="Times New Roman" w:hAnsi="Helvetica" w:cs="Helvetica"/>
                                        <w:color w:val="232327"/>
                                        <w:sz w:val="24"/>
                                        <w:szCs w:val="24"/>
                                        <w:lang w:eastAsia="en-CA"/>
                                      </w:rPr>
                                      <w:t xml:space="preserve"> is important for registered charities to be within federal legislation.</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5" w:name="bylaws"/>
                              <w:r w:rsidRPr="005E7020">
                                <w:rPr>
                                  <w:rFonts w:ascii="Helvetica" w:eastAsia="Times New Roman" w:hAnsi="Helvetica" w:cs="Helvetica"/>
                                  <w:b/>
                                  <w:bCs/>
                                  <w:color w:val="157A07"/>
                                  <w:sz w:val="27"/>
                                  <w:szCs w:val="27"/>
                                  <w:u w:val="single"/>
                                  <w:lang w:eastAsia="en-CA"/>
                                </w:rPr>
                                <w:t>Amendment to Pastoral Relations By-Laws</w:t>
                              </w:r>
                              <w:bookmarkEnd w:id="5"/>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5E7020" w:rsidRPr="005E7020">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5E7020" w:rsidRPr="005E7020">
                                <w:tc>
                                  <w:tcPr>
                                    <w:tcW w:w="0" w:type="auto"/>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r w:rsidRPr="005E7020">
                                      <w:rPr>
                                        <w:rFonts w:ascii="Times New Roman" w:eastAsia="Times New Roman" w:hAnsi="Times New Roman" w:cs="Times New Roman"/>
                                        <w:noProof/>
                                        <w:sz w:val="24"/>
                                        <w:szCs w:val="24"/>
                                        <w:lang w:eastAsia="en-CA"/>
                                      </w:rPr>
                                      <w:drawing>
                                        <wp:inline distT="0" distB="0" distL="0" distR="0">
                                          <wp:extent cx="2286000" cy="2915285"/>
                                          <wp:effectExtent l="0" t="0" r="0" b="0"/>
                                          <wp:docPr id="34" name="Picture 34" descr="https://mcusercontent.com/f61273749cb51631850ac8b12/images/a602180f-cc1b-40e3-8a62-fc7c0c68ab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mcusercontent.com/f61273749cb51631850ac8b12/images/a602180f-cc1b-40e3-8a62-fc7c0c68abd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91528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5E7020" w:rsidRPr="005E7020">
                                <w:tc>
                                  <w:tcPr>
                                    <w:tcW w:w="0" w:type="auto"/>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This week the General Council Executive authorized an amendment to the by-laws (Manual) to enable communities of faith to handle pastoral relations matters during the pandemic. Please consult with </w:t>
                                    </w:r>
                                    <w:hyperlink r:id="rId30" w:tgtFrame="_blank" w:history="1">
                                      <w:r w:rsidRPr="005E7020">
                                        <w:rPr>
                                          <w:rFonts w:ascii="Helvetica" w:eastAsia="Times New Roman" w:hAnsi="Helvetica" w:cs="Helvetica"/>
                                          <w:color w:val="CC2D6F"/>
                                          <w:sz w:val="24"/>
                                          <w:szCs w:val="24"/>
                                          <w:u w:val="single"/>
                                          <w:lang w:eastAsia="en-CA"/>
                                        </w:rPr>
                                        <w:t>Diane Blanchard</w:t>
                                      </w:r>
                                    </w:hyperlink>
                                    <w:r w:rsidRPr="005E7020">
                                      <w:rPr>
                                        <w:rFonts w:ascii="Helvetica" w:eastAsia="Times New Roman" w:hAnsi="Helvetica" w:cs="Helvetica"/>
                                        <w:color w:val="232327"/>
                                        <w:sz w:val="24"/>
                                        <w:szCs w:val="24"/>
                                        <w:lang w:eastAsia="en-CA"/>
                                      </w:rPr>
                                      <w:t xml:space="preserve">, Minister, </w:t>
                                    </w:r>
                                    <w:proofErr w:type="gramStart"/>
                                    <w:r w:rsidRPr="005E7020">
                                      <w:rPr>
                                        <w:rFonts w:ascii="Helvetica" w:eastAsia="Times New Roman" w:hAnsi="Helvetica" w:cs="Helvetica"/>
                                        <w:color w:val="232327"/>
                                        <w:sz w:val="24"/>
                                        <w:szCs w:val="24"/>
                                        <w:lang w:eastAsia="en-CA"/>
                                      </w:rPr>
                                      <w:t>Pastoral</w:t>
                                    </w:r>
                                    <w:proofErr w:type="gramEnd"/>
                                    <w:r w:rsidRPr="005E7020">
                                      <w:rPr>
                                        <w:rFonts w:ascii="Helvetica" w:eastAsia="Times New Roman" w:hAnsi="Helvetica" w:cs="Helvetica"/>
                                        <w:color w:val="232327"/>
                                        <w:sz w:val="24"/>
                                        <w:szCs w:val="24"/>
                                        <w:lang w:eastAsia="en-CA"/>
                                      </w:rPr>
                                      <w:t xml:space="preserve"> Relations for details.</w:t>
                                    </w:r>
                                    <w:r w:rsidRPr="005E7020">
                                      <w:rPr>
                                        <w:rFonts w:ascii="Helvetica" w:eastAsia="Times New Roman" w:hAnsi="Helvetica" w:cs="Helvetica"/>
                                        <w:color w:val="232327"/>
                                        <w:sz w:val="24"/>
                                        <w:szCs w:val="24"/>
                                        <w:lang w:eastAsia="en-CA"/>
                                      </w:rPr>
                                      <w:br/>
                                    </w:r>
                                    <w:r w:rsidRPr="005E7020">
                                      <w:rPr>
                                        <w:rFonts w:ascii="Helvetica" w:eastAsia="Times New Roman" w:hAnsi="Helvetica" w:cs="Helvetica"/>
                                        <w:color w:val="232327"/>
                                        <w:sz w:val="24"/>
                                        <w:szCs w:val="24"/>
                                        <w:lang w:eastAsia="en-CA"/>
                                      </w:rPr>
                                      <w:br/>
                                      <w:t>The pastoral relationship is a partnership between the minister, community of faith, and the regional council.</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Changes cannot be made in this relationship without the involvement of the Human Resources Commission. Be sure to consult with the Minister, Pastoral Relations to ensure that requirements are met.</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6" w:name="social"/>
                              <w:r w:rsidRPr="005E7020">
                                <w:rPr>
                                  <w:rFonts w:ascii="Helvetica" w:eastAsia="Times New Roman" w:hAnsi="Helvetica" w:cs="Helvetica"/>
                                  <w:b/>
                                  <w:bCs/>
                                  <w:color w:val="157A07"/>
                                  <w:sz w:val="27"/>
                                  <w:szCs w:val="27"/>
                                  <w:u w:val="single"/>
                                  <w:lang w:eastAsia="en-CA"/>
                                </w:rPr>
                                <w:t>Social Media Guidelines</w:t>
                              </w:r>
                              <w:bookmarkEnd w:id="6"/>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5E7020" w:rsidRPr="005E7020">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2"/>
                              </w:tblGrid>
                              <w:tr w:rsidR="005E7020" w:rsidRPr="005E7020">
                                <w:tc>
                                  <w:tcPr>
                                    <w:tcW w:w="0" w:type="auto"/>
                                    <w:hideMark/>
                                  </w:tcPr>
                                  <w:p w:rsidR="005E7020" w:rsidRPr="005E7020" w:rsidRDefault="005E7020" w:rsidP="005E7020">
                                    <w:pPr>
                                      <w:spacing w:after="0" w:line="240" w:lineRule="auto"/>
                                      <w:jc w:val="right"/>
                                      <w:rPr>
                                        <w:rFonts w:ascii="Times New Roman" w:eastAsia="Times New Roman" w:hAnsi="Times New Roman" w:cs="Times New Roman"/>
                                        <w:sz w:val="24"/>
                                        <w:szCs w:val="24"/>
                                        <w:lang w:eastAsia="en-CA"/>
                                      </w:rPr>
                                    </w:pPr>
                                    <w:r w:rsidRPr="005E7020">
                                      <w:rPr>
                                        <w:rFonts w:ascii="Times New Roman" w:eastAsia="Times New Roman" w:hAnsi="Times New Roman" w:cs="Times New Roman"/>
                                        <w:noProof/>
                                        <w:sz w:val="24"/>
                                        <w:szCs w:val="24"/>
                                        <w:lang w:eastAsia="en-CA"/>
                                      </w:rPr>
                                      <w:lastRenderedPageBreak/>
                                      <w:drawing>
                                        <wp:inline distT="0" distB="0" distL="0" distR="0">
                                          <wp:extent cx="1258570" cy="1959610"/>
                                          <wp:effectExtent l="0" t="0" r="0" b="2540"/>
                                          <wp:docPr id="33" name="Picture 33" descr="https://mcusercontent.com/f61273749cb51631850ac8b12/images/b547ae59-c77f-4b6c-8343-524ca3e1f1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mcusercontent.com/f61273749cb51631850ac8b12/images/b547ae59-c77f-4b6c-8343-524ca3e1f1b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8570" cy="1959610"/>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5E7020" w:rsidRPr="005E7020">
                                <w:tc>
                                  <w:tcPr>
                                    <w:tcW w:w="0" w:type="auto"/>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Thank you to everyone who has joined the Horseshoe Falls Regional Council's </w:t>
                                    </w:r>
                                    <w:hyperlink r:id="rId32" w:tgtFrame="_blank" w:history="1">
                                      <w:r w:rsidRPr="005E7020">
                                        <w:rPr>
                                          <w:rFonts w:ascii="Helvetica" w:eastAsia="Times New Roman" w:hAnsi="Helvetica" w:cs="Helvetica"/>
                                          <w:color w:val="CC2D6F"/>
                                          <w:sz w:val="24"/>
                                          <w:szCs w:val="24"/>
                                          <w:u w:val="single"/>
                                          <w:lang w:eastAsia="en-CA"/>
                                        </w:rPr>
                                        <w:t>Facebook Group</w:t>
                                      </w:r>
                                    </w:hyperlink>
                                    <w:r w:rsidRPr="005E7020">
                                      <w:rPr>
                                        <w:rFonts w:ascii="Helvetica" w:eastAsia="Times New Roman" w:hAnsi="Helvetica" w:cs="Helvetica"/>
                                        <w:color w:val="232327"/>
                                        <w:sz w:val="24"/>
                                        <w:szCs w:val="24"/>
                                        <w:lang w:eastAsia="en-CA"/>
                                      </w:rPr>
                                      <w:t>. The helpful and positive posts have been encouraging! Please see the attached </w:t>
                                    </w:r>
                                    <w:hyperlink r:id="rId33" w:tgtFrame="_blank" w:history="1">
                                      <w:r w:rsidRPr="005E7020">
                                        <w:rPr>
                                          <w:rFonts w:ascii="Helvetica" w:eastAsia="Times New Roman" w:hAnsi="Helvetica" w:cs="Helvetica"/>
                                          <w:color w:val="CC2D6F"/>
                                          <w:sz w:val="24"/>
                                          <w:szCs w:val="24"/>
                                          <w:u w:val="single"/>
                                          <w:lang w:eastAsia="en-CA"/>
                                        </w:rPr>
                                        <w:t>Social Media Guidelines</w:t>
                                      </w:r>
                                    </w:hyperlink>
                                    <w:r w:rsidRPr="005E7020">
                                      <w:rPr>
                                        <w:rFonts w:ascii="Helvetica" w:eastAsia="Times New Roman" w:hAnsi="Helvetica" w:cs="Helvetica"/>
                                        <w:color w:val="232327"/>
                                        <w:sz w:val="24"/>
                                        <w:szCs w:val="24"/>
                                        <w:lang w:eastAsia="en-CA"/>
                                      </w:rPr>
                                      <w:t> that have been added to the Facebook Group files and can be found on the regional council website.</w:t>
                                    </w:r>
                                  </w:p>
                                  <w:p w:rsidR="005E7020" w:rsidRPr="005E7020" w:rsidRDefault="005E7020" w:rsidP="005E7020">
                                    <w:pPr>
                                      <w:spacing w:after="0" w:line="360" w:lineRule="atLeast"/>
                                      <w:jc w:val="center"/>
                                      <w:rPr>
                                        <w:rFonts w:ascii="Helvetica" w:eastAsia="Times New Roman" w:hAnsi="Helvetica" w:cs="Helvetica"/>
                                        <w:color w:val="232327"/>
                                        <w:sz w:val="24"/>
                                        <w:szCs w:val="24"/>
                                        <w:lang w:eastAsia="en-CA"/>
                                      </w:rPr>
                                    </w:pPr>
                                    <w:r w:rsidRPr="005E7020">
                                      <w:rPr>
                                        <w:rFonts w:ascii="Georgia" w:eastAsia="Times New Roman" w:hAnsi="Georgia" w:cs="Helvetica"/>
                                        <w:b/>
                                        <w:bCs/>
                                        <w:i/>
                                        <w:iCs/>
                                        <w:color w:val="232327"/>
                                        <w:sz w:val="29"/>
                                        <w:szCs w:val="29"/>
                                        <w:lang w:eastAsia="en-CA"/>
                                      </w:rPr>
                                      <w:t>Again, many thanks for helping uplift one another through this on-line gathering.</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7" w:name="cpt"/>
                              <w:r w:rsidRPr="005E7020">
                                <w:rPr>
                                  <w:rFonts w:ascii="Helvetica" w:eastAsia="Times New Roman" w:hAnsi="Helvetica" w:cs="Helvetica"/>
                                  <w:b/>
                                  <w:bCs/>
                                  <w:color w:val="157A07"/>
                                  <w:sz w:val="27"/>
                                  <w:szCs w:val="27"/>
                                  <w:u w:val="single"/>
                                  <w:lang w:eastAsia="en-CA"/>
                                </w:rPr>
                                <w:t>Centre for Practical Theology</w:t>
                              </w:r>
                              <w:bookmarkEnd w:id="7"/>
                              <w:r w:rsidRPr="005E7020">
                                <w:rPr>
                                  <w:rFonts w:ascii="Helvetica" w:eastAsia="Times New Roman" w:hAnsi="Helvetica" w:cs="Helvetica"/>
                                  <w:b/>
                                  <w:bCs/>
                                  <w:color w:val="157A07"/>
                                  <w:sz w:val="27"/>
                                  <w:szCs w:val="27"/>
                                  <w:lang w:eastAsia="en-CA"/>
                                </w:rPr>
                                <w:t> *Correction*</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Please note that the last newsletter incorrectly reported that the Centre for Practical Theology had cancelled "Rekindling the Fire" for September 24th. We apologize for the error. This was inadvertently included with other cancellations. Please keep checking the </w:t>
                              </w:r>
                              <w:hyperlink r:id="rId34" w:tgtFrame="_blank" w:history="1">
                                <w:r w:rsidRPr="005E7020">
                                  <w:rPr>
                                    <w:rFonts w:ascii="Helvetica" w:eastAsia="Times New Roman" w:hAnsi="Helvetica" w:cs="Helvetica"/>
                                    <w:color w:val="CC2D6F"/>
                                    <w:sz w:val="24"/>
                                    <w:szCs w:val="24"/>
                                    <w:u w:val="single"/>
                                    <w:lang w:eastAsia="en-CA"/>
                                  </w:rPr>
                                  <w:t>Centre for Practical Theology's Facebook page</w:t>
                                </w:r>
                              </w:hyperlink>
                              <w:r w:rsidRPr="005E7020">
                                <w:rPr>
                                  <w:rFonts w:ascii="Helvetica" w:eastAsia="Times New Roman" w:hAnsi="Helvetica" w:cs="Helvetica"/>
                                  <w:color w:val="232327"/>
                                  <w:sz w:val="24"/>
                                  <w:szCs w:val="24"/>
                                  <w:lang w:eastAsia="en-CA"/>
                                </w:rPr>
                                <w:t> for updates.</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8" w:name="sisters"/>
                              <w:r w:rsidRPr="005E7020">
                                <w:rPr>
                                  <w:rFonts w:ascii="Helvetica" w:eastAsia="Times New Roman" w:hAnsi="Helvetica" w:cs="Helvetica"/>
                                  <w:b/>
                                  <w:bCs/>
                                  <w:color w:val="157A07"/>
                                  <w:sz w:val="27"/>
                                  <w:szCs w:val="27"/>
                                  <w:u w:val="single"/>
                                  <w:lang w:eastAsia="en-CA"/>
                                </w:rPr>
                                <w:t>Nevertheless She Persisted</w:t>
                              </w:r>
                              <w:bookmarkEnd w:id="8"/>
                              <w:r w:rsidRPr="005E7020">
                                <w:rPr>
                                  <w:rFonts w:ascii="Helvetica" w:eastAsia="Times New Roman" w:hAnsi="Helvetica" w:cs="Helvetica"/>
                                  <w:color w:val="232327"/>
                                  <w:sz w:val="24"/>
                                  <w:szCs w:val="24"/>
                                  <w:lang w:eastAsia="en-CA"/>
                                </w:rPr>
                                <w:br/>
                                <w:t xml:space="preserve">Despite having to cancel the in-person event for ‘Nevertheless She Persisted’ scheduled for April 20-24 this year in Niagara Falls, organizers are offering a chance to experience the theme presentations and workshops on line. These workshops are offered for women in pastoral ministry, those holding an </w:t>
                              </w:r>
                              <w:proofErr w:type="spellStart"/>
                              <w:r w:rsidRPr="005E7020">
                                <w:rPr>
                                  <w:rFonts w:ascii="Helvetica" w:eastAsia="Times New Roman" w:hAnsi="Helvetica" w:cs="Helvetica"/>
                                  <w:color w:val="232327"/>
                                  <w:sz w:val="24"/>
                                  <w:szCs w:val="24"/>
                                  <w:lang w:eastAsia="en-CA"/>
                                </w:rPr>
                                <w:t>MDiv</w:t>
                              </w:r>
                              <w:proofErr w:type="spellEnd"/>
                              <w:r w:rsidRPr="005E7020">
                                <w:rPr>
                                  <w:rFonts w:ascii="Helvetica" w:eastAsia="Times New Roman" w:hAnsi="Helvetica" w:cs="Helvetica"/>
                                  <w:color w:val="232327"/>
                                  <w:sz w:val="24"/>
                                  <w:szCs w:val="24"/>
                                  <w:lang w:eastAsia="en-CA"/>
                                </w:rPr>
                                <w:t>, and women students for ministry.</w:t>
                              </w:r>
                              <w:r w:rsidRPr="005E7020">
                                <w:rPr>
                                  <w:rFonts w:ascii="Helvetica" w:eastAsia="Times New Roman" w:hAnsi="Helvetica" w:cs="Helvetica"/>
                                  <w:color w:val="232327"/>
                                  <w:sz w:val="24"/>
                                  <w:szCs w:val="24"/>
                                  <w:lang w:eastAsia="en-CA"/>
                                </w:rPr>
                                <w:br/>
                              </w:r>
                              <w:r w:rsidRPr="005E7020">
                                <w:rPr>
                                  <w:rFonts w:ascii="Helvetica" w:eastAsia="Times New Roman" w:hAnsi="Helvetica" w:cs="Helvetica"/>
                                  <w:color w:val="232327"/>
                                  <w:sz w:val="24"/>
                                  <w:szCs w:val="24"/>
                                  <w:lang w:eastAsia="en-CA"/>
                                </w:rPr>
                                <w:br/>
                              </w:r>
                              <w:r w:rsidRPr="005E7020">
                                <w:rPr>
                                  <w:rFonts w:ascii="Helvetica" w:eastAsia="Times New Roman" w:hAnsi="Helvetica" w:cs="Helvetica"/>
                                  <w:b/>
                                  <w:bCs/>
                                  <w:color w:val="232327"/>
                                  <w:sz w:val="24"/>
                                  <w:szCs w:val="24"/>
                                  <w:lang w:eastAsia="en-CA"/>
                                </w:rPr>
                                <w:t>Tuesday, April 21 from 1:00 to 2:30 EST</w:t>
                              </w:r>
                              <w:r w:rsidRPr="005E7020">
                                <w:rPr>
                                  <w:rFonts w:ascii="Helvetica" w:eastAsia="Times New Roman" w:hAnsi="Helvetica" w:cs="Helvetica"/>
                                  <w:color w:val="232327"/>
                                  <w:sz w:val="24"/>
                                  <w:szCs w:val="24"/>
                                  <w:lang w:eastAsia="en-CA"/>
                                </w:rPr>
                                <w:br/>
                                <w:t xml:space="preserve">Rev. Dr. </w:t>
                              </w:r>
                              <w:proofErr w:type="spellStart"/>
                              <w:r w:rsidRPr="005E7020">
                                <w:rPr>
                                  <w:rFonts w:ascii="Helvetica" w:eastAsia="Times New Roman" w:hAnsi="Helvetica" w:cs="Helvetica"/>
                                  <w:color w:val="232327"/>
                                  <w:sz w:val="24"/>
                                  <w:szCs w:val="24"/>
                                  <w:lang w:eastAsia="en-CA"/>
                                </w:rPr>
                                <w:t>HyeRan</w:t>
                              </w:r>
                              <w:proofErr w:type="spellEnd"/>
                              <w:r w:rsidRPr="005E7020">
                                <w:rPr>
                                  <w:rFonts w:ascii="Helvetica" w:eastAsia="Times New Roman" w:hAnsi="Helvetica" w:cs="Helvetica"/>
                                  <w:color w:val="232327"/>
                                  <w:sz w:val="24"/>
                                  <w:szCs w:val="24"/>
                                  <w:lang w:eastAsia="en-CA"/>
                                </w:rPr>
                                <w:t xml:space="preserve"> Kim-</w:t>
                              </w:r>
                              <w:proofErr w:type="spellStart"/>
                              <w:r w:rsidRPr="005E7020">
                                <w:rPr>
                                  <w:rFonts w:ascii="Helvetica" w:eastAsia="Times New Roman" w:hAnsi="Helvetica" w:cs="Helvetica"/>
                                  <w:color w:val="232327"/>
                                  <w:sz w:val="24"/>
                                  <w:szCs w:val="24"/>
                                  <w:lang w:eastAsia="en-CA"/>
                                </w:rPr>
                                <w:t>Cragg</w:t>
                              </w:r>
                              <w:proofErr w:type="spellEnd"/>
                              <w:r w:rsidRPr="005E7020">
                                <w:rPr>
                                  <w:rFonts w:ascii="Helvetica" w:eastAsia="Times New Roman" w:hAnsi="Helvetica" w:cs="Helvetica"/>
                                  <w:color w:val="232327"/>
                                  <w:sz w:val="24"/>
                                  <w:szCs w:val="24"/>
                                  <w:lang w:eastAsia="en-CA"/>
                                </w:rPr>
                                <w:t>, Timothy Eaton Memorial Church Associate Professor of Preaching at Emmanuel College, sponsored by ‘Sisters Together’, will present ‘Vashti and Evangelism in a World of Whiteness: Exploring Preaching Beyond the Lectionary.’ </w:t>
                              </w:r>
                              <w:r w:rsidRPr="005E7020">
                                <w:rPr>
                                  <w:rFonts w:ascii="Helvetica" w:eastAsia="Times New Roman" w:hAnsi="Helvetica" w:cs="Helvetica"/>
                                  <w:color w:val="232327"/>
                                  <w:sz w:val="24"/>
                                  <w:szCs w:val="24"/>
                                  <w:lang w:eastAsia="en-CA"/>
                                </w:rPr>
                                <w:br/>
                              </w:r>
                              <w:r w:rsidRPr="005E7020">
                                <w:rPr>
                                  <w:rFonts w:ascii="Helvetica" w:eastAsia="Times New Roman" w:hAnsi="Helvetica" w:cs="Helvetica"/>
                                  <w:color w:val="232327"/>
                                  <w:sz w:val="24"/>
                                  <w:szCs w:val="24"/>
                                  <w:lang w:eastAsia="en-CA"/>
                                </w:rPr>
                                <w:br/>
                              </w:r>
                              <w:r w:rsidRPr="005E7020">
                                <w:rPr>
                                  <w:rFonts w:ascii="Helvetica" w:eastAsia="Times New Roman" w:hAnsi="Helvetica" w:cs="Helvetica"/>
                                  <w:b/>
                                  <w:bCs/>
                                  <w:color w:val="232327"/>
                                  <w:sz w:val="24"/>
                                  <w:szCs w:val="24"/>
                                  <w:lang w:eastAsia="en-CA"/>
                                </w:rPr>
                                <w:t>Thursday, April 23 from 1:00 to 2:30 EST</w:t>
                              </w:r>
                              <w:r w:rsidRPr="005E7020">
                                <w:rPr>
                                  <w:rFonts w:ascii="Helvetica" w:eastAsia="Times New Roman" w:hAnsi="Helvetica" w:cs="Helvetica"/>
                                  <w:color w:val="232327"/>
                                  <w:sz w:val="24"/>
                                  <w:szCs w:val="24"/>
                                  <w:lang w:eastAsia="en-CA"/>
                                </w:rPr>
                                <w:br/>
                                <w:t xml:space="preserve">Rabbi Elyse Goldstein will be focusing on persistent women in the Hebrew </w:t>
                              </w:r>
                              <w:r w:rsidRPr="005E7020">
                                <w:rPr>
                                  <w:rFonts w:ascii="Helvetica" w:eastAsia="Times New Roman" w:hAnsi="Helvetica" w:cs="Helvetica"/>
                                  <w:color w:val="232327"/>
                                  <w:sz w:val="24"/>
                                  <w:szCs w:val="24"/>
                                  <w:lang w:eastAsia="en-CA"/>
                                </w:rPr>
                                <w:lastRenderedPageBreak/>
                                <w:t>Scriptures. </w:t>
                              </w:r>
                              <w:r w:rsidRPr="005E7020">
                                <w:rPr>
                                  <w:rFonts w:ascii="Helvetica" w:eastAsia="Times New Roman" w:hAnsi="Helvetica" w:cs="Helvetica"/>
                                  <w:color w:val="232327"/>
                                  <w:sz w:val="24"/>
                                  <w:szCs w:val="24"/>
                                  <w:lang w:eastAsia="en-CA"/>
                                </w:rPr>
                                <w:br/>
                                <w:t> </w:t>
                              </w:r>
                              <w:r w:rsidRPr="005E7020">
                                <w:rPr>
                                  <w:rFonts w:ascii="Helvetica" w:eastAsia="Times New Roman" w:hAnsi="Helvetica" w:cs="Helvetica"/>
                                  <w:color w:val="232327"/>
                                  <w:sz w:val="24"/>
                                  <w:szCs w:val="24"/>
                                  <w:lang w:eastAsia="en-CA"/>
                                </w:rPr>
                                <w:br/>
                                <w:t>Registration is limited to 50, and there is no charge for this workshop. Those who already registered for the conference will be given priority. Please register by emailing </w:t>
                              </w:r>
                              <w:hyperlink r:id="rId35" w:tgtFrame="_blank" w:history="1">
                                <w:r w:rsidRPr="005E7020">
                                  <w:rPr>
                                    <w:rFonts w:ascii="Helvetica" w:eastAsia="Times New Roman" w:hAnsi="Helvetica" w:cs="Helvetica"/>
                                    <w:color w:val="CC2D6F"/>
                                    <w:sz w:val="24"/>
                                    <w:szCs w:val="24"/>
                                    <w:u w:val="single"/>
                                    <w:lang w:eastAsia="en-CA"/>
                                  </w:rPr>
                                  <w:t>sistersandministers@gmail.com</w:t>
                                </w:r>
                              </w:hyperlink>
                              <w:r w:rsidRPr="005E7020">
                                <w:rPr>
                                  <w:rFonts w:ascii="Helvetica" w:eastAsia="Times New Roman" w:hAnsi="Helvetica" w:cs="Helvetica"/>
                                  <w:color w:val="232327"/>
                                  <w:sz w:val="24"/>
                                  <w:szCs w:val="24"/>
                                  <w:lang w:eastAsia="en-CA"/>
                                </w:rPr>
                                <w:t>. The Zoom link will be sent to you with a reminder five days before the scheduled workshop.</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9" w:name="dates"/>
                              <w:r w:rsidRPr="005E7020">
                                <w:rPr>
                                  <w:rFonts w:ascii="Helvetica" w:eastAsia="Times New Roman" w:hAnsi="Helvetica" w:cs="Helvetica"/>
                                  <w:b/>
                                  <w:bCs/>
                                  <w:color w:val="157A07"/>
                                  <w:sz w:val="27"/>
                                  <w:szCs w:val="27"/>
                                  <w:u w:val="single"/>
                                  <w:lang w:eastAsia="en-CA"/>
                                </w:rPr>
                                <w:t>Save-the-Dates:</w:t>
                              </w:r>
                              <w:bookmarkEnd w:id="9"/>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b/>
                                  <w:bCs/>
                                  <w:color w:val="157A07"/>
                                  <w:sz w:val="27"/>
                                  <w:szCs w:val="27"/>
                                  <w:lang w:eastAsia="en-CA"/>
                                </w:rPr>
                                <w:t>Friday, November 13 and Saturday, November 14, 2020</w:t>
                              </w:r>
                              <w:r w:rsidRPr="005E7020">
                                <w:rPr>
                                  <w:rFonts w:ascii="Helvetica" w:eastAsia="Times New Roman" w:hAnsi="Helvetica" w:cs="Helvetica"/>
                                  <w:color w:val="232327"/>
                                  <w:sz w:val="24"/>
                                  <w:szCs w:val="24"/>
                                  <w:lang w:eastAsia="en-CA"/>
                                </w:rPr>
                                <w:br/>
                                <w:t>With the cancellation of the May 2020 Regional Council meeting, the Executive has decided to extend the fall meeting to two days. This required a change of date to secure an available venue. Please save: Friday, November 13 and Saturday, November 14 to meet in Font Hill.</w:t>
                              </w:r>
                              <w:r w:rsidRPr="005E7020">
                                <w:rPr>
                                  <w:rFonts w:ascii="Helvetica" w:eastAsia="Times New Roman" w:hAnsi="Helvetica" w:cs="Helvetica"/>
                                  <w:color w:val="232327"/>
                                  <w:sz w:val="24"/>
                                  <w:szCs w:val="24"/>
                                  <w:lang w:eastAsia="en-CA"/>
                                </w:rPr>
                                <w:br/>
                                <w:t> </w:t>
                              </w:r>
                              <w:r w:rsidRPr="005E7020">
                                <w:rPr>
                                  <w:rFonts w:ascii="Helvetica" w:eastAsia="Times New Roman" w:hAnsi="Helvetica" w:cs="Helvetica"/>
                                  <w:color w:val="232327"/>
                                  <w:sz w:val="24"/>
                                  <w:szCs w:val="24"/>
                                  <w:lang w:eastAsia="en-CA"/>
                                </w:rPr>
                                <w:br/>
                              </w:r>
                              <w:r w:rsidRPr="005E7020">
                                <w:rPr>
                                  <w:rFonts w:ascii="Helvetica" w:eastAsia="Times New Roman" w:hAnsi="Helvetica" w:cs="Helvetica"/>
                                  <w:b/>
                                  <w:bCs/>
                                  <w:color w:val="157A07"/>
                                  <w:sz w:val="27"/>
                                  <w:szCs w:val="27"/>
                                  <w:lang w:eastAsia="en-CA"/>
                                </w:rPr>
                                <w:t>Friday, May 28 to Sunday, May 30, 2021</w:t>
                              </w:r>
                              <w:r w:rsidRPr="005E7020">
                                <w:rPr>
                                  <w:rFonts w:ascii="Helvetica" w:eastAsia="Times New Roman" w:hAnsi="Helvetica" w:cs="Helvetica"/>
                                  <w:color w:val="232327"/>
                                  <w:sz w:val="24"/>
                                  <w:szCs w:val="24"/>
                                  <w:lang w:eastAsia="en-CA"/>
                                </w:rPr>
                                <w:br/>
                                <w:t>Also, please book May 28 to 30, 2021 for a tri-regional meeting in Port Elgin! We are thrilled to have been able to reschedule theme speaker, the Hon. Senator Murray Sinclair, for this event.</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10" w:name="refugee"/>
                              <w:r w:rsidRPr="005E7020">
                                <w:rPr>
                                  <w:rFonts w:ascii="Helvetica" w:eastAsia="Times New Roman" w:hAnsi="Helvetica" w:cs="Helvetica"/>
                                  <w:b/>
                                  <w:bCs/>
                                  <w:color w:val="157A07"/>
                                  <w:sz w:val="27"/>
                                  <w:szCs w:val="27"/>
                                  <w:u w:val="single"/>
                                  <w:lang w:eastAsia="en-CA"/>
                                </w:rPr>
                                <w:t>Refugee Sponsorship Training Program</w:t>
                              </w:r>
                              <w:bookmarkEnd w:id="10"/>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Download this edition of the </w:t>
                              </w:r>
                              <w:hyperlink r:id="rId36" w:tgtFrame="_blank" w:history="1">
                                <w:r w:rsidRPr="005E7020">
                                  <w:rPr>
                                    <w:rFonts w:ascii="Helvetica" w:eastAsia="Times New Roman" w:hAnsi="Helvetica" w:cs="Helvetica"/>
                                    <w:color w:val="CC2D6F"/>
                                    <w:sz w:val="24"/>
                                    <w:szCs w:val="24"/>
                                    <w:u w:val="single"/>
                                    <w:lang w:eastAsia="en-CA"/>
                                  </w:rPr>
                                  <w:t>Refugee Sponsorship Training Program bulletin</w:t>
                                </w:r>
                              </w:hyperlink>
                              <w:r w:rsidRPr="005E7020">
                                <w:rPr>
                                  <w:rFonts w:ascii="Helvetica" w:eastAsia="Times New Roman" w:hAnsi="Helvetica" w:cs="Helvetica"/>
                                  <w:color w:val="232327"/>
                                  <w:sz w:val="24"/>
                                  <w:szCs w:val="24"/>
                                  <w:lang w:eastAsia="en-CA"/>
                                </w:rPr>
                                <w:t> which highlights:</w:t>
                              </w:r>
                            </w:p>
                            <w:p w:rsidR="005E7020" w:rsidRPr="005E7020" w:rsidRDefault="005E7020" w:rsidP="005E7020">
                              <w:pPr>
                                <w:numPr>
                                  <w:ilvl w:val="0"/>
                                  <w:numId w:val="5"/>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recommendations on how sponsors can continue providing financial and settlement support to sponsored newcomers whilst maintaining physical distancing;</w:t>
                              </w:r>
                            </w:p>
                            <w:p w:rsidR="005E7020" w:rsidRPr="005E7020" w:rsidRDefault="005E7020" w:rsidP="005E7020">
                              <w:pPr>
                                <w:numPr>
                                  <w:ilvl w:val="0"/>
                                  <w:numId w:val="5"/>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details of our new and revamped monthly webinar series that started this week;</w:t>
                              </w:r>
                            </w:p>
                            <w:p w:rsidR="005E7020" w:rsidRPr="005E7020" w:rsidRDefault="005E7020" w:rsidP="005E7020">
                              <w:pPr>
                                <w:numPr>
                                  <w:ilvl w:val="0"/>
                                  <w:numId w:val="5"/>
                                </w:numPr>
                                <w:spacing w:before="100" w:beforeAutospacing="1" w:after="100" w:afterAutospacing="1"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details of upcoming webinars for each province on new programs and initiatives that offer financial assistance and relief to those whose income was affected by COVID-19; and</w:t>
                              </w:r>
                            </w:p>
                            <w:p w:rsidR="005E7020" w:rsidRPr="005E7020" w:rsidRDefault="005E7020" w:rsidP="005E7020">
                              <w:pPr>
                                <w:numPr>
                                  <w:ilvl w:val="0"/>
                                  <w:numId w:val="5"/>
                                </w:numPr>
                                <w:spacing w:before="100" w:beforeAutospacing="1" w:after="100" w:afterAutospacing="1" w:line="360" w:lineRule="atLeast"/>
                                <w:rPr>
                                  <w:rFonts w:ascii="Helvetica" w:eastAsia="Times New Roman" w:hAnsi="Helvetica" w:cs="Helvetica"/>
                                  <w:color w:val="232327"/>
                                  <w:sz w:val="24"/>
                                  <w:szCs w:val="24"/>
                                  <w:lang w:eastAsia="en-CA"/>
                                </w:rPr>
                              </w:pPr>
                              <w:proofErr w:type="gramStart"/>
                              <w:r w:rsidRPr="005E7020">
                                <w:rPr>
                                  <w:rFonts w:ascii="Helvetica" w:eastAsia="Times New Roman" w:hAnsi="Helvetica" w:cs="Helvetica"/>
                                  <w:color w:val="232327"/>
                                  <w:sz w:val="24"/>
                                  <w:szCs w:val="24"/>
                                  <w:lang w:eastAsia="en-CA"/>
                                </w:rPr>
                                <w:lastRenderedPageBreak/>
                                <w:t>a</w:t>
                              </w:r>
                              <w:proofErr w:type="gramEnd"/>
                              <w:r w:rsidRPr="005E7020">
                                <w:rPr>
                                  <w:rFonts w:ascii="Helvetica" w:eastAsia="Times New Roman" w:hAnsi="Helvetica" w:cs="Helvetica"/>
                                  <w:color w:val="232327"/>
                                  <w:sz w:val="24"/>
                                  <w:szCs w:val="24"/>
                                  <w:lang w:eastAsia="en-CA"/>
                                </w:rPr>
                                <w:t xml:space="preserve"> look at how settlement agencies are adapting to the situation and continue to provide services to newcomers.</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11" w:name="youth"/>
                              <w:r w:rsidRPr="005E7020">
                                <w:rPr>
                                  <w:rFonts w:ascii="Helvetica" w:eastAsia="Times New Roman" w:hAnsi="Helvetica" w:cs="Helvetica"/>
                                  <w:b/>
                                  <w:bCs/>
                                  <w:color w:val="157A07"/>
                                  <w:sz w:val="27"/>
                                  <w:szCs w:val="27"/>
                                  <w:u w:val="single"/>
                                  <w:lang w:eastAsia="en-CA"/>
                                </w:rPr>
                                <w:t>Youth Rally 2.0</w:t>
                              </w:r>
                              <w:bookmarkEnd w:id="11"/>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6F88A9"/>
                          <w:tblCellMar>
                            <w:left w:w="0" w:type="dxa"/>
                            <w:right w:w="0" w:type="dxa"/>
                          </w:tblCellMar>
                          <w:tblLook w:val="04A0" w:firstRow="1" w:lastRow="0" w:firstColumn="1" w:lastColumn="0" w:noHBand="0" w:noVBand="1"/>
                        </w:tblPr>
                        <w:tblGrid>
                          <w:gridCol w:w="8462"/>
                        </w:tblGrid>
                        <w:tr w:rsidR="005E7020" w:rsidRPr="005E7020">
                          <w:tc>
                            <w:tcPr>
                              <w:tcW w:w="0" w:type="auto"/>
                              <w:shd w:val="clear" w:color="auto" w:fill="6F88A9"/>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r w:rsidRPr="005E7020">
                                <w:rPr>
                                  <w:rFonts w:ascii="Times New Roman" w:eastAsia="Times New Roman" w:hAnsi="Times New Roman" w:cs="Times New Roman"/>
                                  <w:noProof/>
                                  <w:color w:val="0000FF"/>
                                  <w:sz w:val="24"/>
                                  <w:szCs w:val="24"/>
                                  <w:lang w:eastAsia="en-CA"/>
                                </w:rPr>
                                <w:drawing>
                                  <wp:inline distT="0" distB="0" distL="0" distR="0">
                                    <wp:extent cx="5373370" cy="3021965"/>
                                    <wp:effectExtent l="0" t="0" r="0" b="6985"/>
                                    <wp:docPr id="32" name="Picture 32" descr="https://mcusercontent.com/f61273749cb51631850ac8b12/video_thumbnails_new/4ed2cdefac6efbc59cff506c1d2aede0.png">
                                      <a:hlinkClick xmlns:a="http://schemas.openxmlformats.org/drawingml/2006/main" r:id="rId3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mcusercontent.com/f61273749cb51631850ac8b12/video_thumbnails_new/4ed2cdefac6efbc59cff506c1d2aede0.png">
                                              <a:hlinkClick r:id="rId37" tgtFrame="&quot;&quot;"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5E7020" w:rsidRPr="005E7020">
                          <w:tc>
                            <w:tcPr>
                              <w:tcW w:w="8190" w:type="dxa"/>
                              <w:shd w:val="clear" w:color="auto" w:fill="6F88A9"/>
                              <w:tcMar>
                                <w:top w:w="135" w:type="dxa"/>
                                <w:left w:w="270" w:type="dxa"/>
                                <w:bottom w:w="135" w:type="dxa"/>
                                <w:right w:w="270" w:type="dxa"/>
                              </w:tcMar>
                              <w:hideMark/>
                            </w:tcPr>
                            <w:p w:rsidR="005E7020" w:rsidRPr="005E7020" w:rsidRDefault="005E7020" w:rsidP="005E7020">
                              <w:pPr>
                                <w:spacing w:after="0" w:line="360" w:lineRule="atLeast"/>
                                <w:jc w:val="center"/>
                                <w:rPr>
                                  <w:rFonts w:ascii="Helvetica" w:eastAsia="Times New Roman" w:hAnsi="Helvetica" w:cs="Helvetica"/>
                                  <w:color w:val="F1F1F1"/>
                                  <w:sz w:val="24"/>
                                  <w:szCs w:val="24"/>
                                  <w:lang w:eastAsia="en-CA"/>
                                </w:rPr>
                              </w:pPr>
                              <w:r w:rsidRPr="005E7020">
                                <w:rPr>
                                  <w:rFonts w:ascii="Helvetica" w:eastAsia="Times New Roman" w:hAnsi="Helvetica" w:cs="Helvetica"/>
                                  <w:color w:val="F1F1F1"/>
                                  <w:sz w:val="24"/>
                                  <w:szCs w:val="24"/>
                                  <w:lang w:eastAsia="en-CA"/>
                                </w:rPr>
                                <w:t>Games, music, and workshops! All your favourite people on one platform. Everyone is eligible and welcome to participate in </w:t>
                              </w:r>
                              <w:hyperlink r:id="rId39" w:tgtFrame="_blank" w:history="1">
                                <w:r w:rsidRPr="005E7020">
                                  <w:rPr>
                                    <w:rFonts w:ascii="Helvetica" w:eastAsia="Times New Roman" w:hAnsi="Helvetica" w:cs="Helvetica"/>
                                    <w:color w:val="CC2D6F"/>
                                    <w:sz w:val="24"/>
                                    <w:szCs w:val="24"/>
                                    <w:u w:val="single"/>
                                    <w:lang w:eastAsia="en-CA"/>
                                  </w:rPr>
                                  <w:t>Online Youth Rally 2020</w:t>
                                </w:r>
                              </w:hyperlink>
                              <w:r w:rsidRPr="005E7020">
                                <w:rPr>
                                  <w:rFonts w:ascii="Helvetica" w:eastAsia="Times New Roman" w:hAnsi="Helvetica" w:cs="Helvetica"/>
                                  <w:color w:val="F1F1F1"/>
                                  <w:sz w:val="24"/>
                                  <w:szCs w:val="24"/>
                                  <w:lang w:eastAsia="en-CA"/>
                                </w:rPr>
                                <w:t>. Our first event is GAMES NIGHT April 21st 7PM Followed by a WORKSHOP with Sue April 23rd 7PM. Check out these events and more to come on </w:t>
                              </w:r>
                              <w:hyperlink r:id="rId40" w:tgtFrame="_blank" w:history="1">
                                <w:r w:rsidRPr="005E7020">
                                  <w:rPr>
                                    <w:rFonts w:ascii="Helvetica" w:eastAsia="Times New Roman" w:hAnsi="Helvetica" w:cs="Helvetica"/>
                                    <w:color w:val="CC2D6F"/>
                                    <w:sz w:val="24"/>
                                    <w:szCs w:val="24"/>
                                    <w:u w:val="single"/>
                                    <w:lang w:eastAsia="en-CA"/>
                                  </w:rPr>
                                  <w:t>Youth Rally 2.0</w:t>
                                </w:r>
                              </w:hyperlink>
                              <w:r w:rsidRPr="005E7020">
                                <w:rPr>
                                  <w:rFonts w:ascii="Helvetica" w:eastAsia="Times New Roman" w:hAnsi="Helvetica" w:cs="Helvetica"/>
                                  <w:color w:val="F1F1F1"/>
                                  <w:sz w:val="24"/>
                                  <w:szCs w:val="24"/>
                                  <w:lang w:eastAsia="en-CA"/>
                                </w:rPr>
                                <w:t> </w:t>
                              </w:r>
                              <w:proofErr w:type="spellStart"/>
                              <w:r w:rsidRPr="005E7020">
                                <w:rPr>
                                  <w:rFonts w:ascii="Helvetica" w:eastAsia="Times New Roman" w:hAnsi="Helvetica" w:cs="Helvetica"/>
                                  <w:color w:val="F1F1F1"/>
                                  <w:sz w:val="24"/>
                                  <w:szCs w:val="24"/>
                                  <w:lang w:eastAsia="en-CA"/>
                                </w:rPr>
                                <w:t>facebook</w:t>
                              </w:r>
                              <w:proofErr w:type="spellEnd"/>
                              <w:r w:rsidRPr="005E7020">
                                <w:rPr>
                                  <w:rFonts w:ascii="Helvetica" w:eastAsia="Times New Roman" w:hAnsi="Helvetica" w:cs="Helvetica"/>
                                  <w:color w:val="F1F1F1"/>
                                  <w:sz w:val="24"/>
                                  <w:szCs w:val="24"/>
                                  <w:lang w:eastAsia="en-CA"/>
                                </w:rPr>
                                <w:t>.</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12" w:name="ccs"/>
                              <w:r w:rsidRPr="005E7020">
                                <w:rPr>
                                  <w:rFonts w:ascii="Helvetica" w:eastAsia="Times New Roman" w:hAnsi="Helvetica" w:cs="Helvetica"/>
                                  <w:b/>
                                  <w:bCs/>
                                  <w:color w:val="157A07"/>
                                  <w:sz w:val="27"/>
                                  <w:szCs w:val="27"/>
                                  <w:u w:val="single"/>
                                  <w:lang w:eastAsia="en-CA"/>
                                </w:rPr>
                                <w:t>Centre for Christian Studies Online</w:t>
                              </w:r>
                              <w:bookmarkEnd w:id="12"/>
                              <w:r w:rsidRPr="005E7020">
                                <w:rPr>
                                  <w:rFonts w:ascii="Helvetica" w:eastAsia="Times New Roman" w:hAnsi="Helvetica" w:cs="Helvetica"/>
                                  <w:color w:val="232327"/>
                                  <w:sz w:val="24"/>
                                  <w:szCs w:val="24"/>
                                  <w:lang w:eastAsia="en-CA"/>
                                </w:rPr>
                                <w:br/>
                                <w:t>Join the Centre for Christian Studies for a Pastoral Care workshop about </w:t>
                              </w:r>
                              <w:r w:rsidRPr="005E7020">
                                <w:rPr>
                                  <w:rFonts w:ascii="Helvetica" w:eastAsia="Times New Roman" w:hAnsi="Helvetica" w:cs="Helvetica"/>
                                  <w:b/>
                                  <w:bCs/>
                                  <w:color w:val="232327"/>
                                  <w:sz w:val="24"/>
                                  <w:szCs w:val="24"/>
                                  <w:lang w:eastAsia="en-CA"/>
                                </w:rPr>
                                <w:t>using the Spiral Reflection Model as a framework for pastoral conversations</w:t>
                              </w:r>
                              <w:r w:rsidRPr="005E7020">
                                <w:rPr>
                                  <w:rFonts w:ascii="Helvetica" w:eastAsia="Times New Roman" w:hAnsi="Helvetica" w:cs="Helvetica"/>
                                  <w:color w:val="232327"/>
                                  <w:sz w:val="24"/>
                                  <w:szCs w:val="24"/>
                                  <w:lang w:eastAsia="en-CA"/>
                                </w:rPr>
                                <w:t>, decision making, and personal reflection.</w:t>
                              </w:r>
                              <w:r w:rsidRPr="005E7020">
                                <w:rPr>
                                  <w:rFonts w:ascii="Helvetica" w:eastAsia="Times New Roman" w:hAnsi="Helvetica" w:cs="Helvetica"/>
                                  <w:color w:val="232327"/>
                                  <w:sz w:val="24"/>
                                  <w:szCs w:val="24"/>
                                  <w:lang w:eastAsia="en-CA"/>
                                </w:rPr>
                                <w:br/>
                                <w:t>When: </w:t>
                              </w:r>
                              <w:r w:rsidRPr="005E7020">
                                <w:rPr>
                                  <w:rFonts w:ascii="Helvetica" w:eastAsia="Times New Roman" w:hAnsi="Helvetica" w:cs="Helvetica"/>
                                  <w:b/>
                                  <w:bCs/>
                                  <w:color w:val="232327"/>
                                  <w:sz w:val="24"/>
                                  <w:szCs w:val="24"/>
                                  <w:lang w:eastAsia="en-CA"/>
                                </w:rPr>
                                <w:t>Apr 21</w:t>
                              </w:r>
                              <w:r w:rsidRPr="005E7020">
                                <w:rPr>
                                  <w:rFonts w:ascii="Helvetica" w:eastAsia="Times New Roman" w:hAnsi="Helvetica" w:cs="Helvetica"/>
                                  <w:color w:val="232327"/>
                                  <w:sz w:val="24"/>
                                  <w:szCs w:val="24"/>
                                  <w:lang w:eastAsia="en-CA"/>
                                </w:rPr>
                                <w:t>, 2020 11:00 AM Central Daylight Time (US and Canada)</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5E7020" w:rsidRPr="005E7020">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5E7020" w:rsidRPr="005E7020">
                                <w:tc>
                                  <w:tcPr>
                                    <w:tcW w:w="0" w:type="auto"/>
                                    <w:hideMark/>
                                  </w:tcPr>
                                  <w:p w:rsidR="005E7020" w:rsidRPr="005E7020" w:rsidRDefault="005E7020" w:rsidP="005E7020">
                                    <w:pPr>
                                      <w:spacing w:after="0" w:line="240" w:lineRule="auto"/>
                                      <w:jc w:val="right"/>
                                      <w:rPr>
                                        <w:rFonts w:ascii="Times New Roman" w:eastAsia="Times New Roman" w:hAnsi="Times New Roman" w:cs="Times New Roman"/>
                                        <w:sz w:val="24"/>
                                        <w:szCs w:val="24"/>
                                        <w:lang w:eastAsia="en-CA"/>
                                      </w:rPr>
                                    </w:pPr>
                                    <w:r w:rsidRPr="005E7020">
                                      <w:rPr>
                                        <w:rFonts w:ascii="Times New Roman" w:eastAsia="Times New Roman" w:hAnsi="Times New Roman" w:cs="Times New Roman"/>
                                        <w:noProof/>
                                        <w:sz w:val="24"/>
                                        <w:szCs w:val="24"/>
                                        <w:lang w:eastAsia="en-CA"/>
                                      </w:rPr>
                                      <w:lastRenderedPageBreak/>
                                      <w:drawing>
                                        <wp:inline distT="0" distB="0" distL="0" distR="0">
                                          <wp:extent cx="2517775" cy="819150"/>
                                          <wp:effectExtent l="0" t="0" r="0" b="0"/>
                                          <wp:docPr id="31" name="Picture 31" descr="https://mcusercontent.com/f61273749cb51631850ac8b12/images/e5c3aa88-cd82-4334-ba94-a805f971f0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mcusercontent.com/f61273749cb51631850ac8b12/images/e5c3aa88-cd82-4334-ba94-a805f971f0e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7775" cy="81915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5E7020" w:rsidRPr="005E7020">
                                <w:tc>
                                  <w:tcPr>
                                    <w:tcW w:w="0" w:type="auto"/>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color w:val="232327"/>
                                        <w:sz w:val="24"/>
                                        <w:szCs w:val="24"/>
                                        <w:lang w:eastAsia="en-CA"/>
                                      </w:rPr>
                                      <w:t>Please </w:t>
                                    </w:r>
                                    <w:hyperlink r:id="rId42" w:tgtFrame="_blank" w:history="1">
                                      <w:r w:rsidRPr="005E7020">
                                        <w:rPr>
                                          <w:rFonts w:ascii="Helvetica" w:eastAsia="Times New Roman" w:hAnsi="Helvetica" w:cs="Helvetica"/>
                                          <w:color w:val="CC2D6F"/>
                                          <w:sz w:val="24"/>
                                          <w:szCs w:val="24"/>
                                          <w:u w:val="single"/>
                                          <w:lang w:eastAsia="en-CA"/>
                                        </w:rPr>
                                        <w:t>register in advance</w:t>
                                      </w:r>
                                    </w:hyperlink>
                                    <w:r w:rsidRPr="005E7020">
                                      <w:rPr>
                                        <w:rFonts w:ascii="Helvetica" w:eastAsia="Times New Roman" w:hAnsi="Helvetica" w:cs="Helvetica"/>
                                        <w:color w:val="232327"/>
                                        <w:sz w:val="24"/>
                                        <w:szCs w:val="24"/>
                                        <w:lang w:eastAsia="en-CA"/>
                                      </w:rPr>
                                      <w:t> for this meeting (no fee, donations gratefully accepted), and join us to imagine church differently.</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b/>
                                  <w:bCs/>
                                  <w:color w:val="232327"/>
                                  <w:sz w:val="24"/>
                                  <w:szCs w:val="24"/>
                                  <w:lang w:eastAsia="en-CA"/>
                                </w:rPr>
                                <w:t>Coming up: </w:t>
                              </w:r>
                              <w:r w:rsidRPr="005E7020">
                                <w:rPr>
                                  <w:rFonts w:ascii="Helvetica" w:eastAsia="Times New Roman" w:hAnsi="Helvetica" w:cs="Helvetica"/>
                                  <w:color w:val="232327"/>
                                  <w:sz w:val="24"/>
                                  <w:szCs w:val="24"/>
                                  <w:lang w:eastAsia="en-CA"/>
                                </w:rPr>
                                <w:br/>
                                <w:t>Join the Centre for Christian Studies for conversation about </w:t>
                              </w:r>
                              <w:r w:rsidRPr="005E7020">
                                <w:rPr>
                                  <w:rFonts w:ascii="Helvetica" w:eastAsia="Times New Roman" w:hAnsi="Helvetica" w:cs="Helvetica"/>
                                  <w:b/>
                                  <w:bCs/>
                                  <w:color w:val="232327"/>
                                  <w:sz w:val="24"/>
                                  <w:szCs w:val="24"/>
                                  <w:lang w:eastAsia="en-CA"/>
                                </w:rPr>
                                <w:t>using a Trauma Informed Approach to Pastoral Care</w:t>
                              </w:r>
                              <w:r w:rsidRPr="005E7020">
                                <w:rPr>
                                  <w:rFonts w:ascii="Helvetica" w:eastAsia="Times New Roman" w:hAnsi="Helvetica" w:cs="Helvetica"/>
                                  <w:color w:val="232327"/>
                                  <w:sz w:val="24"/>
                                  <w:szCs w:val="24"/>
                                  <w:lang w:eastAsia="en-CA"/>
                                </w:rPr>
                                <w:t> in response to the COVID-19 Pandemic. </w:t>
                              </w:r>
                              <w:r w:rsidRPr="005E7020">
                                <w:rPr>
                                  <w:rFonts w:ascii="Helvetica" w:eastAsia="Times New Roman" w:hAnsi="Helvetica" w:cs="Helvetica"/>
                                  <w:color w:val="232327"/>
                                  <w:sz w:val="24"/>
                                  <w:szCs w:val="24"/>
                                  <w:lang w:eastAsia="en-CA"/>
                                </w:rPr>
                                <w:br/>
                              </w:r>
                              <w:r w:rsidRPr="005E7020">
                                <w:rPr>
                                  <w:rFonts w:ascii="Helvetica" w:eastAsia="Times New Roman" w:hAnsi="Helvetica" w:cs="Helvetica"/>
                                  <w:color w:val="232327"/>
                                  <w:sz w:val="24"/>
                                  <w:szCs w:val="24"/>
                                  <w:lang w:eastAsia="en-CA"/>
                                </w:rPr>
                                <w:br/>
                                <w:t>When: </w:t>
                              </w:r>
                              <w:r w:rsidRPr="005E7020">
                                <w:rPr>
                                  <w:rFonts w:ascii="Helvetica" w:eastAsia="Times New Roman" w:hAnsi="Helvetica" w:cs="Helvetica"/>
                                  <w:b/>
                                  <w:bCs/>
                                  <w:color w:val="232327"/>
                                  <w:sz w:val="24"/>
                                  <w:szCs w:val="24"/>
                                  <w:lang w:eastAsia="en-CA"/>
                                </w:rPr>
                                <w:t>Apr 28</w:t>
                              </w:r>
                              <w:r w:rsidRPr="005E7020">
                                <w:rPr>
                                  <w:rFonts w:ascii="Helvetica" w:eastAsia="Times New Roman" w:hAnsi="Helvetica" w:cs="Helvetica"/>
                                  <w:color w:val="232327"/>
                                  <w:sz w:val="24"/>
                                  <w:szCs w:val="24"/>
                                  <w:lang w:eastAsia="en-CA"/>
                                </w:rPr>
                                <w:t>, 2020 11:00 AM Central Time (US and Canada). </w:t>
                              </w:r>
                              <w:hyperlink r:id="rId43" w:tgtFrame="_blank" w:history="1">
                                <w:r w:rsidRPr="005E7020">
                                  <w:rPr>
                                    <w:rFonts w:ascii="Helvetica" w:eastAsia="Times New Roman" w:hAnsi="Helvetica" w:cs="Helvetica"/>
                                    <w:color w:val="CC2D6F"/>
                                    <w:sz w:val="24"/>
                                    <w:szCs w:val="24"/>
                                    <w:u w:val="single"/>
                                    <w:lang w:eastAsia="en-CA"/>
                                  </w:rPr>
                                  <w:t>Register in advance</w:t>
                                </w:r>
                              </w:hyperlink>
                              <w:r w:rsidRPr="005E7020">
                                <w:rPr>
                                  <w:rFonts w:ascii="Helvetica" w:eastAsia="Times New Roman" w:hAnsi="Helvetica" w:cs="Helvetica"/>
                                  <w:color w:val="232327"/>
                                  <w:sz w:val="24"/>
                                  <w:szCs w:val="24"/>
                                  <w:lang w:eastAsia="en-CA"/>
                                </w:rPr>
                                <w:t> for this meeting.</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bookmarkStart w:id="13" w:name="MentalHealth"/>
                              <w:r w:rsidRPr="005E7020">
                                <w:rPr>
                                  <w:rFonts w:ascii="Helvetica" w:eastAsia="Times New Roman" w:hAnsi="Helvetica" w:cs="Helvetica"/>
                                  <w:b/>
                                  <w:bCs/>
                                  <w:color w:val="157A07"/>
                                  <w:sz w:val="27"/>
                                  <w:szCs w:val="27"/>
                                  <w:u w:val="single"/>
                                  <w:lang w:eastAsia="en-CA"/>
                                </w:rPr>
                                <w:t>Mental Health Support</w:t>
                              </w:r>
                              <w:bookmarkEnd w:id="13"/>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i/>
                                  <w:iCs/>
                                  <w:color w:val="232327"/>
                                  <w:sz w:val="24"/>
                                  <w:szCs w:val="24"/>
                                  <w:lang w:eastAsia="en-CA"/>
                                </w:rPr>
                                <w:t>from North Simcoe Muskoka Hospice Palliative Care Network</w:t>
                              </w:r>
                              <w:r w:rsidRPr="005E7020">
                                <w:rPr>
                                  <w:rFonts w:ascii="Helvetica" w:eastAsia="Times New Roman" w:hAnsi="Helvetica" w:cs="Helvetica"/>
                                  <w:color w:val="232327"/>
                                  <w:sz w:val="24"/>
                                  <w:szCs w:val="24"/>
                                  <w:lang w:eastAsia="en-CA"/>
                                </w:rPr>
                                <w:br/>
                              </w:r>
                              <w:r w:rsidRPr="005E7020">
                                <w:rPr>
                                  <w:rFonts w:ascii="Helvetica" w:eastAsia="Times New Roman" w:hAnsi="Helvetica" w:cs="Helvetica"/>
                                  <w:b/>
                                  <w:bCs/>
                                  <w:color w:val="232327"/>
                                  <w:sz w:val="24"/>
                                  <w:szCs w:val="24"/>
                                  <w:lang w:eastAsia="en-CA"/>
                                </w:rPr>
                                <w:t>Advanced Care Planning / Conversations</w:t>
                              </w:r>
                            </w:p>
                            <w:p w:rsidR="005E7020" w:rsidRPr="005E7020" w:rsidRDefault="005E7020" w:rsidP="005E7020">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4" w:tgtFrame="_blank" w:history="1">
                                <w:r w:rsidRPr="005E7020">
                                  <w:rPr>
                                    <w:rFonts w:ascii="Helvetica" w:eastAsia="Times New Roman" w:hAnsi="Helvetica" w:cs="Helvetica"/>
                                    <w:color w:val="CC2D6F"/>
                                    <w:sz w:val="24"/>
                                    <w:szCs w:val="24"/>
                                    <w:u w:val="single"/>
                                    <w:lang w:eastAsia="en-CA"/>
                                  </w:rPr>
                                  <w:t>Conversations with Patients in LTC who have moderate COVID19</w:t>
                                </w:r>
                              </w:hyperlink>
                            </w:p>
                            <w:p w:rsidR="005E7020" w:rsidRPr="005E7020" w:rsidRDefault="005E7020" w:rsidP="005E7020">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5" w:tgtFrame="_blank" w:history="1">
                                <w:r w:rsidRPr="005E7020">
                                  <w:rPr>
                                    <w:rFonts w:ascii="Helvetica" w:eastAsia="Times New Roman" w:hAnsi="Helvetica" w:cs="Helvetica"/>
                                    <w:color w:val="CC2D6F"/>
                                    <w:sz w:val="24"/>
                                    <w:szCs w:val="24"/>
                                    <w:u w:val="single"/>
                                    <w:lang w:eastAsia="en-CA"/>
                                  </w:rPr>
                                  <w:t>Engaging in Advanced Care Planning for COVID-19</w:t>
                                </w:r>
                              </w:hyperlink>
                            </w:p>
                            <w:p w:rsidR="005E7020" w:rsidRPr="005E7020" w:rsidRDefault="005E7020" w:rsidP="005E7020">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6" w:tgtFrame="_blank" w:history="1">
                                <w:r w:rsidRPr="005E7020">
                                  <w:rPr>
                                    <w:rFonts w:ascii="Helvetica" w:eastAsia="Times New Roman" w:hAnsi="Helvetica" w:cs="Helvetica"/>
                                    <w:color w:val="CC2D6F"/>
                                    <w:sz w:val="24"/>
                                    <w:szCs w:val="24"/>
                                    <w:u w:val="single"/>
                                    <w:lang w:eastAsia="en-CA"/>
                                  </w:rPr>
                                  <w:t>Goodbye Phone Conversation Script</w:t>
                                </w:r>
                              </w:hyperlink>
                            </w:p>
                            <w:p w:rsidR="005E7020" w:rsidRPr="005E7020" w:rsidRDefault="005E7020" w:rsidP="005E7020">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7" w:tgtFrame="_blank" w:history="1">
                                <w:r w:rsidRPr="005E7020">
                                  <w:rPr>
                                    <w:rFonts w:ascii="Helvetica" w:eastAsia="Times New Roman" w:hAnsi="Helvetica" w:cs="Helvetica"/>
                                    <w:color w:val="CC2D6F"/>
                                    <w:sz w:val="24"/>
                                    <w:szCs w:val="24"/>
                                    <w:u w:val="single"/>
                                    <w:lang w:eastAsia="en-CA"/>
                                  </w:rPr>
                                  <w:t xml:space="preserve">Guide for Clinicians COVID-19 </w:t>
                                </w:r>
                                <w:proofErr w:type="spellStart"/>
                                <w:r w:rsidRPr="005E7020">
                                  <w:rPr>
                                    <w:rFonts w:ascii="Helvetica" w:eastAsia="Times New Roman" w:hAnsi="Helvetica" w:cs="Helvetica"/>
                                    <w:color w:val="CC2D6F"/>
                                    <w:sz w:val="24"/>
                                    <w:szCs w:val="24"/>
                                    <w:u w:val="single"/>
                                    <w:lang w:eastAsia="en-CA"/>
                                  </w:rPr>
                                  <w:t>GoC</w:t>
                                </w:r>
                                <w:proofErr w:type="spellEnd"/>
                                <w:r w:rsidRPr="005E7020">
                                  <w:rPr>
                                    <w:rFonts w:ascii="Helvetica" w:eastAsia="Times New Roman" w:hAnsi="Helvetica" w:cs="Helvetica"/>
                                    <w:color w:val="CC2D6F"/>
                                    <w:sz w:val="24"/>
                                    <w:szCs w:val="24"/>
                                    <w:u w:val="single"/>
                                    <w:lang w:eastAsia="en-CA"/>
                                  </w:rPr>
                                  <w:t xml:space="preserve"> Discussions</w:t>
                                </w:r>
                              </w:hyperlink>
                            </w:p>
                            <w:p w:rsidR="005E7020" w:rsidRPr="005E7020" w:rsidRDefault="005E7020" w:rsidP="005E7020">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8" w:tgtFrame="_blank" w:history="1">
                                <w:r w:rsidRPr="005E7020">
                                  <w:rPr>
                                    <w:rFonts w:ascii="Helvetica" w:eastAsia="Times New Roman" w:hAnsi="Helvetica" w:cs="Helvetica"/>
                                    <w:color w:val="CC2D6F"/>
                                    <w:sz w:val="24"/>
                                    <w:szCs w:val="24"/>
                                    <w:u w:val="single"/>
                                    <w:lang w:eastAsia="en-CA"/>
                                  </w:rPr>
                                  <w:t>Information for a Substitute Decision Maker</w:t>
                                </w:r>
                              </w:hyperlink>
                            </w:p>
                            <w:p w:rsidR="005E7020" w:rsidRPr="005E7020" w:rsidRDefault="005E7020" w:rsidP="005E7020">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9" w:tgtFrame="_blank" w:history="1">
                                <w:r w:rsidRPr="005E7020">
                                  <w:rPr>
                                    <w:rFonts w:ascii="Helvetica" w:eastAsia="Times New Roman" w:hAnsi="Helvetica" w:cs="Helvetica"/>
                                    <w:color w:val="CC2D6F"/>
                                    <w:sz w:val="24"/>
                                    <w:szCs w:val="24"/>
                                    <w:u w:val="single"/>
                                    <w:lang w:eastAsia="en-CA"/>
                                  </w:rPr>
                                  <w:t>Management of Respiratory Distress EOL Care in COVID-19 Residents in LTC</w:t>
                                </w:r>
                              </w:hyperlink>
                            </w:p>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b/>
                                  <w:bCs/>
                                  <w:color w:val="232327"/>
                                  <w:sz w:val="24"/>
                                  <w:szCs w:val="24"/>
                                  <w:lang w:eastAsia="en-CA"/>
                                </w:rPr>
                                <w:t>Mental Health</w:t>
                              </w:r>
                            </w:p>
                            <w:p w:rsidR="005E7020" w:rsidRPr="005E7020" w:rsidRDefault="005E7020" w:rsidP="005E7020">
                              <w:pPr>
                                <w:numPr>
                                  <w:ilvl w:val="0"/>
                                  <w:numId w:val="7"/>
                                </w:numPr>
                                <w:spacing w:before="100" w:beforeAutospacing="1" w:after="100" w:afterAutospacing="1" w:line="360" w:lineRule="atLeast"/>
                                <w:rPr>
                                  <w:rFonts w:ascii="Helvetica" w:eastAsia="Times New Roman" w:hAnsi="Helvetica" w:cs="Helvetica"/>
                                  <w:color w:val="232327"/>
                                  <w:sz w:val="24"/>
                                  <w:szCs w:val="24"/>
                                  <w:lang w:eastAsia="en-CA"/>
                                </w:rPr>
                              </w:pPr>
                              <w:hyperlink r:id="rId50" w:tgtFrame="_blank" w:history="1">
                                <w:r w:rsidRPr="005E7020">
                                  <w:rPr>
                                    <w:rFonts w:ascii="Helvetica" w:eastAsia="Times New Roman" w:hAnsi="Helvetica" w:cs="Helvetica"/>
                                    <w:color w:val="CC2D6F"/>
                                    <w:sz w:val="24"/>
                                    <w:szCs w:val="24"/>
                                    <w:u w:val="single"/>
                                    <w:lang w:eastAsia="en-CA"/>
                                  </w:rPr>
                                  <w:t>University of Toronto: Managing Your Mental Health During COVID-19</w:t>
                                </w:r>
                              </w:hyperlink>
                            </w:p>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b/>
                                  <w:bCs/>
                                  <w:color w:val="232327"/>
                                  <w:sz w:val="24"/>
                                  <w:szCs w:val="24"/>
                                  <w:lang w:eastAsia="en-CA"/>
                                </w:rPr>
                                <w:t>Self-Care</w:t>
                              </w:r>
                            </w:p>
                            <w:p w:rsidR="005E7020" w:rsidRPr="005E7020" w:rsidRDefault="005E7020" w:rsidP="005E7020">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1" w:tgtFrame="_blank" w:history="1">
                                <w:r w:rsidRPr="005E7020">
                                  <w:rPr>
                                    <w:rFonts w:ascii="Helvetica" w:eastAsia="Times New Roman" w:hAnsi="Helvetica" w:cs="Helvetica"/>
                                    <w:color w:val="CC2D6F"/>
                                    <w:sz w:val="24"/>
                                    <w:szCs w:val="24"/>
                                    <w:u w:val="single"/>
                                    <w:lang w:eastAsia="en-CA"/>
                                  </w:rPr>
                                  <w:t>https://www.familiesfirst.ca/grief-during-covid-19</w:t>
                                </w:r>
                              </w:hyperlink>
                            </w:p>
                            <w:p w:rsidR="005E7020" w:rsidRPr="005E7020" w:rsidRDefault="005E7020" w:rsidP="005E7020">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2" w:tgtFrame="_blank" w:history="1">
                                <w:r w:rsidRPr="005E7020">
                                  <w:rPr>
                                    <w:rFonts w:ascii="Helvetica" w:eastAsia="Times New Roman" w:hAnsi="Helvetica" w:cs="Helvetica"/>
                                    <w:color w:val="CC2D6F"/>
                                    <w:sz w:val="24"/>
                                    <w:szCs w:val="24"/>
                                    <w:u w:val="single"/>
                                    <w:lang w:eastAsia="en-CA"/>
                                  </w:rPr>
                                  <w:t>https://good-grief.org/covid-19/</w:t>
                                </w:r>
                              </w:hyperlink>
                            </w:p>
                            <w:p w:rsidR="005E7020" w:rsidRPr="005E7020" w:rsidRDefault="005E7020" w:rsidP="005E7020">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3" w:tgtFrame="_blank" w:history="1">
                                <w:r w:rsidRPr="005E7020">
                                  <w:rPr>
                                    <w:rFonts w:ascii="Helvetica" w:eastAsia="Times New Roman" w:hAnsi="Helvetica" w:cs="Helvetica"/>
                                    <w:color w:val="CC2D6F"/>
                                    <w:sz w:val="24"/>
                                    <w:szCs w:val="24"/>
                                    <w:u w:val="single"/>
                                    <w:lang w:eastAsia="en-CA"/>
                                  </w:rPr>
                                  <w:t>Down Dog Yoga App for Healthcare Workers</w:t>
                                </w:r>
                              </w:hyperlink>
                            </w:p>
                            <w:p w:rsidR="005E7020" w:rsidRPr="005E7020" w:rsidRDefault="005E7020" w:rsidP="005E7020">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4" w:tgtFrame="_blank" w:history="1">
                                <w:r w:rsidRPr="005E7020">
                                  <w:rPr>
                                    <w:rFonts w:ascii="Helvetica" w:eastAsia="Times New Roman" w:hAnsi="Helvetica" w:cs="Helvetica"/>
                                    <w:color w:val="CC2D6F"/>
                                    <w:sz w:val="24"/>
                                    <w:szCs w:val="24"/>
                                    <w:u w:val="single"/>
                                    <w:lang w:eastAsia="en-CA"/>
                                  </w:rPr>
                                  <w:t>Calm - Meditation &amp; Mindfulness for Healthcare Workers</w:t>
                                </w:r>
                              </w:hyperlink>
                            </w:p>
                            <w:p w:rsidR="005E7020" w:rsidRPr="005E7020" w:rsidRDefault="005E7020" w:rsidP="005E7020">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5" w:tgtFrame="_blank" w:history="1">
                                <w:r w:rsidRPr="005E7020">
                                  <w:rPr>
                                    <w:rFonts w:ascii="Helvetica" w:eastAsia="Times New Roman" w:hAnsi="Helvetica" w:cs="Helvetica"/>
                                    <w:color w:val="CC2D6F"/>
                                    <w:sz w:val="24"/>
                                    <w:szCs w:val="24"/>
                                    <w:u w:val="single"/>
                                    <w:lang w:eastAsia="en-CA"/>
                                  </w:rPr>
                                  <w:t>Headspace – free meditation series called Weathering the Storm</w:t>
                                </w:r>
                              </w:hyperlink>
                            </w:p>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b/>
                                  <w:bCs/>
                                  <w:color w:val="232327"/>
                                  <w:sz w:val="24"/>
                                  <w:szCs w:val="24"/>
                                  <w:lang w:eastAsia="en-CA"/>
                                </w:rPr>
                                <w:t>Support, Grief &amp; Bereavement</w:t>
                              </w:r>
                            </w:p>
                            <w:p w:rsidR="005E7020" w:rsidRPr="005E7020" w:rsidRDefault="005E7020" w:rsidP="005E7020">
                              <w:pPr>
                                <w:numPr>
                                  <w:ilvl w:val="0"/>
                                  <w:numId w:val="9"/>
                                </w:numPr>
                                <w:spacing w:before="100" w:beforeAutospacing="1" w:after="100" w:afterAutospacing="1" w:line="360" w:lineRule="atLeast"/>
                                <w:rPr>
                                  <w:rFonts w:ascii="Helvetica" w:eastAsia="Times New Roman" w:hAnsi="Helvetica" w:cs="Helvetica"/>
                                  <w:color w:val="232327"/>
                                  <w:sz w:val="24"/>
                                  <w:szCs w:val="24"/>
                                  <w:lang w:eastAsia="en-CA"/>
                                </w:rPr>
                              </w:pPr>
                              <w:hyperlink r:id="rId56" w:tgtFrame="_blank" w:history="1">
                                <w:r w:rsidRPr="005E7020">
                                  <w:rPr>
                                    <w:rFonts w:ascii="Helvetica" w:eastAsia="Times New Roman" w:hAnsi="Helvetica" w:cs="Helvetica"/>
                                    <w:color w:val="CC2D6F"/>
                                    <w:sz w:val="24"/>
                                    <w:szCs w:val="24"/>
                                    <w:u w:val="single"/>
                                    <w:lang w:eastAsia="en-CA"/>
                                  </w:rPr>
                                  <w:t>HPCO Psychosocial and Spiritual Support Flyer</w:t>
                                </w:r>
                              </w:hyperlink>
                            </w:p>
                            <w:p w:rsidR="005E7020" w:rsidRPr="005E7020" w:rsidRDefault="005E7020" w:rsidP="005E7020">
                              <w:pPr>
                                <w:numPr>
                                  <w:ilvl w:val="0"/>
                                  <w:numId w:val="9"/>
                                </w:numPr>
                                <w:spacing w:before="100" w:beforeAutospacing="1" w:after="100" w:afterAutospacing="1" w:line="360" w:lineRule="atLeast"/>
                                <w:rPr>
                                  <w:rFonts w:ascii="Helvetica" w:eastAsia="Times New Roman" w:hAnsi="Helvetica" w:cs="Helvetica"/>
                                  <w:color w:val="232327"/>
                                  <w:sz w:val="24"/>
                                  <w:szCs w:val="24"/>
                                  <w:lang w:eastAsia="en-CA"/>
                                </w:rPr>
                              </w:pPr>
                              <w:hyperlink r:id="rId57" w:tgtFrame="_blank" w:history="1">
                                <w:r w:rsidRPr="005E7020">
                                  <w:rPr>
                                    <w:rFonts w:ascii="Helvetica" w:eastAsia="Times New Roman" w:hAnsi="Helvetica" w:cs="Helvetica"/>
                                    <w:color w:val="CC2D6F"/>
                                    <w:sz w:val="24"/>
                                    <w:szCs w:val="24"/>
                                    <w:u w:val="single"/>
                                    <w:lang w:eastAsia="en-CA"/>
                                  </w:rPr>
                                  <w:t>Chiefs of Ontario - Regional Assistance for Members in Urban Centres</w:t>
                                </w:r>
                              </w:hyperlink>
                            </w:p>
                            <w:p w:rsidR="005E7020" w:rsidRPr="005E7020" w:rsidRDefault="005E7020" w:rsidP="005E7020">
                              <w:pPr>
                                <w:numPr>
                                  <w:ilvl w:val="0"/>
                                  <w:numId w:val="9"/>
                                </w:numPr>
                                <w:spacing w:before="100" w:beforeAutospacing="1" w:after="100" w:afterAutospacing="1" w:line="360" w:lineRule="atLeast"/>
                                <w:rPr>
                                  <w:rFonts w:ascii="Helvetica" w:eastAsia="Times New Roman" w:hAnsi="Helvetica" w:cs="Helvetica"/>
                                  <w:color w:val="232327"/>
                                  <w:sz w:val="24"/>
                                  <w:szCs w:val="24"/>
                                  <w:lang w:eastAsia="en-CA"/>
                                </w:rPr>
                              </w:pPr>
                              <w:hyperlink r:id="rId58" w:tgtFrame="_blank" w:history="1">
                                <w:r w:rsidRPr="005E7020">
                                  <w:rPr>
                                    <w:rFonts w:ascii="Helvetica" w:eastAsia="Times New Roman" w:hAnsi="Helvetica" w:cs="Helvetica"/>
                                    <w:color w:val="CC2D6F"/>
                                    <w:sz w:val="24"/>
                                    <w:szCs w:val="24"/>
                                    <w:u w:val="single"/>
                                    <w:lang w:eastAsia="en-CA"/>
                                  </w:rPr>
                                  <w:t>Family TLC Counselling Services</w:t>
                                </w:r>
                              </w:hyperlink>
                            </w:p>
                            <w:p w:rsidR="005E7020" w:rsidRPr="005E7020" w:rsidRDefault="005E7020" w:rsidP="005E7020">
                              <w:pPr>
                                <w:spacing w:after="0" w:line="360" w:lineRule="atLeast"/>
                                <w:rPr>
                                  <w:rFonts w:ascii="Helvetica" w:eastAsia="Times New Roman" w:hAnsi="Helvetica" w:cs="Helvetica"/>
                                  <w:color w:val="232327"/>
                                  <w:sz w:val="24"/>
                                  <w:szCs w:val="24"/>
                                  <w:lang w:eastAsia="en-CA"/>
                                </w:rPr>
                              </w:pPr>
                              <w:r w:rsidRPr="005E7020">
                                <w:rPr>
                                  <w:rFonts w:ascii="Helvetica" w:eastAsia="Times New Roman" w:hAnsi="Helvetica" w:cs="Helvetica"/>
                                  <w:b/>
                                  <w:bCs/>
                                  <w:color w:val="232327"/>
                                  <w:sz w:val="24"/>
                                  <w:szCs w:val="24"/>
                                  <w:lang w:eastAsia="en-CA"/>
                                </w:rPr>
                                <w:t>Supporting Kid's During COVID-19</w:t>
                              </w:r>
                            </w:p>
                            <w:p w:rsidR="005E7020" w:rsidRPr="005E7020" w:rsidRDefault="005E7020" w:rsidP="005E7020">
                              <w:pPr>
                                <w:numPr>
                                  <w:ilvl w:val="0"/>
                                  <w:numId w:val="10"/>
                                </w:numPr>
                                <w:spacing w:before="100" w:beforeAutospacing="1" w:after="100" w:afterAutospacing="1" w:line="360" w:lineRule="atLeast"/>
                                <w:rPr>
                                  <w:rFonts w:ascii="Helvetica" w:eastAsia="Times New Roman" w:hAnsi="Helvetica" w:cs="Helvetica"/>
                                  <w:color w:val="232327"/>
                                  <w:sz w:val="24"/>
                                  <w:szCs w:val="24"/>
                                  <w:lang w:eastAsia="en-CA"/>
                                </w:rPr>
                              </w:pPr>
                              <w:hyperlink r:id="rId59" w:tgtFrame="_blank" w:history="1">
                                <w:r w:rsidRPr="005E7020">
                                  <w:rPr>
                                    <w:rFonts w:ascii="Helvetica" w:eastAsia="Times New Roman" w:hAnsi="Helvetica" w:cs="Helvetica"/>
                                    <w:color w:val="CC2D6F"/>
                                    <w:sz w:val="24"/>
                                    <w:szCs w:val="24"/>
                                    <w:u w:val="single"/>
                                    <w:lang w:eastAsia="en-CA"/>
                                  </w:rPr>
                                  <w:t>A Kids Book About COVID-19</w:t>
                                </w:r>
                              </w:hyperlink>
                            </w:p>
                            <w:p w:rsidR="005E7020" w:rsidRPr="005E7020" w:rsidRDefault="005E7020" w:rsidP="005E7020">
                              <w:pPr>
                                <w:numPr>
                                  <w:ilvl w:val="0"/>
                                  <w:numId w:val="10"/>
                                </w:numPr>
                                <w:spacing w:before="100" w:beforeAutospacing="1" w:after="100" w:afterAutospacing="1" w:line="360" w:lineRule="atLeast"/>
                                <w:rPr>
                                  <w:rFonts w:ascii="Helvetica" w:eastAsia="Times New Roman" w:hAnsi="Helvetica" w:cs="Helvetica"/>
                                  <w:color w:val="232327"/>
                                  <w:sz w:val="24"/>
                                  <w:szCs w:val="24"/>
                                  <w:lang w:eastAsia="en-CA"/>
                                </w:rPr>
                              </w:pPr>
                              <w:hyperlink r:id="rId60" w:tgtFrame="_blank" w:history="1">
                                <w:r w:rsidRPr="005E7020">
                                  <w:rPr>
                                    <w:rFonts w:ascii="Helvetica" w:eastAsia="Times New Roman" w:hAnsi="Helvetica" w:cs="Helvetica"/>
                                    <w:color w:val="CC2D6F"/>
                                    <w:sz w:val="24"/>
                                    <w:szCs w:val="24"/>
                                    <w:u w:val="single"/>
                                    <w:lang w:eastAsia="en-CA"/>
                                  </w:rPr>
                                  <w:t>Cora and the Corona (One Little Girl's Journey to Healing While in Quarantine)</w:t>
                                </w:r>
                              </w:hyperlink>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jc w:val="center"/>
              <w:rPr>
                <w:rFonts w:ascii="Times New Roman" w:eastAsia="Times New Roman" w:hAnsi="Times New Roman" w:cs="Times New Roman"/>
                <w:color w:val="000000"/>
                <w:sz w:val="27"/>
                <w:szCs w:val="27"/>
                <w:lang w:eastAsia="en-CA"/>
              </w:rPr>
            </w:pPr>
          </w:p>
        </w:tc>
      </w:tr>
      <w:tr w:rsidR="005E7020" w:rsidRPr="005E7020" w:rsidTr="005E7020">
        <w:tc>
          <w:tcPr>
            <w:tcW w:w="0" w:type="auto"/>
            <w:shd w:val="clear" w:color="auto" w:fill="157A07"/>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5E7020" w:rsidRPr="005E7020">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5E7020" w:rsidRPr="005E7020">
                    <w:tc>
                      <w:tcPr>
                        <w:tcW w:w="0" w:type="auto"/>
                        <w:hideMark/>
                      </w:tcPr>
                      <w:p w:rsidR="005E7020" w:rsidRPr="005E7020" w:rsidRDefault="005E7020" w:rsidP="005E7020">
                        <w:pPr>
                          <w:spacing w:after="0" w:line="240" w:lineRule="auto"/>
                          <w:jc w:val="center"/>
                          <w:rPr>
                            <w:rFonts w:ascii="Times New Roman" w:eastAsia="Times New Roman" w:hAnsi="Times New Roman" w:cs="Times New Roman"/>
                            <w:sz w:val="20"/>
                            <w:szCs w:val="20"/>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5E7020" w:rsidRPr="005E7020">
                    <w:tc>
                      <w:tcPr>
                        <w:tcW w:w="0" w:type="auto"/>
                        <w:hideMark/>
                      </w:tcPr>
                      <w:p w:rsidR="005E7020" w:rsidRPr="005E7020" w:rsidRDefault="005E7020" w:rsidP="005E7020">
                        <w:pPr>
                          <w:spacing w:after="0" w:line="240" w:lineRule="auto"/>
                          <w:rPr>
                            <w:rFonts w:ascii="Times New Roman" w:eastAsia="Times New Roman" w:hAnsi="Times New Roman" w:cs="Times New Roman"/>
                            <w:sz w:val="20"/>
                            <w:szCs w:val="20"/>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jc w:val="center"/>
              <w:rPr>
                <w:rFonts w:ascii="Times New Roman" w:eastAsia="Times New Roman" w:hAnsi="Times New Roman" w:cs="Times New Roman"/>
                <w:color w:val="000000"/>
                <w:sz w:val="27"/>
                <w:szCs w:val="27"/>
                <w:lang w:eastAsia="en-CA"/>
              </w:rPr>
            </w:pPr>
          </w:p>
        </w:tc>
      </w:tr>
      <w:tr w:rsidR="005E7020" w:rsidRPr="005E7020" w:rsidTr="005E7020">
        <w:tc>
          <w:tcPr>
            <w:tcW w:w="0" w:type="auto"/>
            <w:shd w:val="clear" w:color="auto" w:fill="157A07"/>
            <w:hideMark/>
          </w:tcPr>
          <w:tbl>
            <w:tblPr>
              <w:tblW w:w="9000" w:type="dxa"/>
              <w:jc w:val="center"/>
              <w:shd w:val="clear" w:color="auto" w:fill="CC9303"/>
              <w:tblCellMar>
                <w:left w:w="0" w:type="dxa"/>
                <w:right w:w="0" w:type="dxa"/>
              </w:tblCellMar>
              <w:tblLook w:val="04A0" w:firstRow="1" w:lastRow="0" w:firstColumn="1" w:lastColumn="0" w:noHBand="0" w:noVBand="1"/>
            </w:tblPr>
            <w:tblGrid>
              <w:gridCol w:w="9000"/>
            </w:tblGrid>
            <w:tr w:rsidR="005E7020" w:rsidRPr="005E7020">
              <w:trPr>
                <w:jc w:val="center"/>
              </w:trPr>
              <w:tc>
                <w:tcPr>
                  <w:tcW w:w="0" w:type="auto"/>
                  <w:shd w:val="clear" w:color="auto" w:fill="CC9303"/>
                  <w:hideMark/>
                </w:tcPr>
                <w:tbl>
                  <w:tblPr>
                    <w:tblW w:w="5000" w:type="pct"/>
                    <w:tblCellMar>
                      <w:left w:w="0" w:type="dxa"/>
                      <w:right w:w="0" w:type="dxa"/>
                    </w:tblCellMar>
                    <w:tblLook w:val="04A0" w:firstRow="1" w:lastRow="0" w:firstColumn="1" w:lastColumn="0" w:noHBand="0" w:noVBand="1"/>
                  </w:tblPr>
                  <w:tblGrid>
                    <w:gridCol w:w="9000"/>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360" w:lineRule="atLeast"/>
                                <w:jc w:val="center"/>
                                <w:rPr>
                                  <w:rFonts w:ascii="Helvetica" w:eastAsia="Times New Roman" w:hAnsi="Helvetica" w:cs="Helvetica"/>
                                  <w:color w:val="AAAAAA"/>
                                  <w:sz w:val="24"/>
                                  <w:szCs w:val="24"/>
                                  <w:lang w:eastAsia="en-CA"/>
                                </w:rPr>
                              </w:pPr>
                              <w:r w:rsidRPr="005E7020">
                                <w:rPr>
                                  <w:rFonts w:ascii="Helvetica" w:eastAsia="Times New Roman" w:hAnsi="Helvetica" w:cs="Helvetica"/>
                                  <w:b/>
                                  <w:bCs/>
                                  <w:color w:val="FFFFFF"/>
                                  <w:sz w:val="24"/>
                                  <w:szCs w:val="24"/>
                                  <w:lang w:eastAsia="en-CA"/>
                                </w:rPr>
                                <w:t>The Horseshoe Falls Regional Council newsletter welcomes submissions of upcoming events, regional news and educational opportunities. This is also the place to keep up-to-date on information from the regional office.</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5E7020" w:rsidRPr="005E702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5E7020" w:rsidRPr="005E7020">
                          <w:tc>
                            <w:tcPr>
                              <w:tcW w:w="0" w:type="auto"/>
                              <w:vAlign w:val="center"/>
                              <w:hideMark/>
                            </w:tcPr>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488" w:lineRule="atLeast"/>
                                <w:jc w:val="center"/>
                                <w:outlineLvl w:val="2"/>
                                <w:rPr>
                                  <w:rFonts w:ascii="Helvetica" w:eastAsia="Times New Roman" w:hAnsi="Helvetica" w:cs="Helvetica"/>
                                  <w:b/>
                                  <w:bCs/>
                                  <w:color w:val="AAAAAA"/>
                                  <w:spacing w:val="-8"/>
                                  <w:sz w:val="39"/>
                                  <w:szCs w:val="39"/>
                                  <w:lang w:eastAsia="en-CA"/>
                                </w:rPr>
                              </w:pPr>
                              <w:r w:rsidRPr="005E7020">
                                <w:rPr>
                                  <w:rFonts w:ascii="Helvetica" w:eastAsia="Times New Roman" w:hAnsi="Helvetica" w:cs="Helvetica"/>
                                  <w:b/>
                                  <w:bCs/>
                                  <w:color w:val="FFFFFF"/>
                                  <w:spacing w:val="-8"/>
                                  <w:sz w:val="39"/>
                                  <w:szCs w:val="39"/>
                                  <w:lang w:eastAsia="en-CA"/>
                                </w:rPr>
                                <w:t>Supports, Connects, Empowers</w:t>
                              </w:r>
                              <w:r w:rsidRPr="005E7020">
                                <w:rPr>
                                  <w:rFonts w:ascii="Helvetica" w:eastAsia="Times New Roman" w:hAnsi="Helvetica" w:cs="Helvetica"/>
                                  <w:b/>
                                  <w:bCs/>
                                  <w:color w:val="FFFFFF"/>
                                  <w:spacing w:val="-8"/>
                                  <w:sz w:val="39"/>
                                  <w:szCs w:val="39"/>
                                  <w:lang w:eastAsia="en-CA"/>
                                </w:rPr>
                                <w:br/>
                                <w:t>Communities of Faith</w:t>
                              </w:r>
                            </w:p>
                            <w:p w:rsidR="005E7020" w:rsidRPr="005E7020" w:rsidRDefault="005E7020" w:rsidP="005E7020">
                              <w:pPr>
                                <w:spacing w:after="0" w:line="300" w:lineRule="atLeast"/>
                                <w:rPr>
                                  <w:rFonts w:ascii="Helvetica" w:eastAsia="Times New Roman" w:hAnsi="Helvetica" w:cs="Helvetica"/>
                                  <w:color w:val="AAAAAA"/>
                                  <w:sz w:val="24"/>
                                  <w:szCs w:val="24"/>
                                  <w:lang w:eastAsia="en-CA"/>
                                </w:rPr>
                              </w:pPr>
                              <w:r w:rsidRPr="005E7020">
                                <w:rPr>
                                  <w:rFonts w:ascii="Helvetica" w:eastAsia="Times New Roman" w:hAnsi="Helvetica" w:cs="Helvetica"/>
                                  <w:color w:val="AAAAAA"/>
                                  <w:sz w:val="24"/>
                                  <w:szCs w:val="24"/>
                                  <w:lang w:eastAsia="en-CA"/>
                                </w:rPr>
                                <w:t> </w:t>
                              </w:r>
                            </w:p>
                            <w:p w:rsidR="005E7020" w:rsidRPr="005E7020" w:rsidRDefault="005E7020" w:rsidP="005E7020">
                              <w:pPr>
                                <w:spacing w:after="0" w:line="338" w:lineRule="atLeast"/>
                                <w:jc w:val="right"/>
                                <w:outlineLvl w:val="3"/>
                                <w:rPr>
                                  <w:rFonts w:ascii="Helvetica" w:eastAsia="Times New Roman" w:hAnsi="Helvetica" w:cs="Helvetica"/>
                                  <w:b/>
                                  <w:bCs/>
                                  <w:color w:val="AAAAAA"/>
                                  <w:sz w:val="27"/>
                                  <w:szCs w:val="27"/>
                                  <w:lang w:eastAsia="en-CA"/>
                                </w:rPr>
                              </w:pPr>
                              <w:r w:rsidRPr="005E7020">
                                <w:rPr>
                                  <w:rFonts w:ascii="Helvetica" w:eastAsia="Times New Roman" w:hAnsi="Helvetica" w:cs="Helvetica"/>
                                  <w:b/>
                                  <w:bCs/>
                                  <w:color w:val="FFFFFF"/>
                                  <w:sz w:val="27"/>
                                  <w:szCs w:val="27"/>
                                  <w:lang w:eastAsia="en-CA"/>
                                </w:rPr>
                                <w:t>Horseshoe Falls Regional Council</w:t>
                              </w:r>
                              <w:r w:rsidRPr="005E7020">
                                <w:rPr>
                                  <w:rFonts w:ascii="Helvetica" w:eastAsia="Times New Roman" w:hAnsi="Helvetica" w:cs="Helvetica"/>
                                  <w:b/>
                                  <w:bCs/>
                                  <w:color w:val="FFFFFF"/>
                                  <w:sz w:val="27"/>
                                  <w:szCs w:val="27"/>
                                  <w:lang w:eastAsia="en-CA"/>
                                </w:rPr>
                                <w:br/>
                                <w:t>The United Church of Canada</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jc w:val="center"/>
              <w:rPr>
                <w:rFonts w:ascii="Times New Roman" w:eastAsia="Times New Roman" w:hAnsi="Times New Roman" w:cs="Times New Roman"/>
                <w:color w:val="000000"/>
                <w:sz w:val="27"/>
                <w:szCs w:val="27"/>
                <w:lang w:eastAsia="en-CA"/>
              </w:rPr>
            </w:pPr>
          </w:p>
        </w:tc>
      </w:tr>
      <w:tr w:rsidR="005E7020" w:rsidRPr="005E7020" w:rsidTr="005E7020">
        <w:tc>
          <w:tcPr>
            <w:tcW w:w="0" w:type="auto"/>
            <w:shd w:val="clear" w:color="auto" w:fill="157A07"/>
            <w:tcMar>
              <w:top w:w="0" w:type="dxa"/>
              <w:left w:w="0" w:type="dxa"/>
              <w:bottom w:w="600" w:type="dxa"/>
              <w:right w:w="0" w:type="dxa"/>
            </w:tcMar>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5E7020" w:rsidRPr="005E7020">
              <w:trPr>
                <w:jc w:val="center"/>
              </w:trPr>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206" w:lineRule="atLeast"/>
                                <w:jc w:val="center"/>
                                <w:rPr>
                                  <w:rFonts w:ascii="Helvetica" w:eastAsia="Times New Roman" w:hAnsi="Helvetica" w:cs="Helvetica"/>
                                  <w:color w:val="FFFFFF"/>
                                  <w:sz w:val="17"/>
                                  <w:szCs w:val="17"/>
                                  <w:lang w:eastAsia="en-CA"/>
                                </w:rPr>
                              </w:pPr>
                              <w:hyperlink r:id="rId61" w:tgtFrame="_blank" w:history="1">
                                <w:r w:rsidRPr="005E7020">
                                  <w:rPr>
                                    <w:rFonts w:ascii="Helvetica" w:eastAsia="Times New Roman" w:hAnsi="Helvetica" w:cs="Helvetica"/>
                                    <w:color w:val="000000"/>
                                    <w:sz w:val="27"/>
                                    <w:szCs w:val="27"/>
                                    <w:u w:val="single"/>
                                    <w:lang w:eastAsia="en-CA"/>
                                  </w:rPr>
                                  <w:t>SUBSCRIBE!</w:t>
                                </w:r>
                              </w:hyperlink>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5E7020" w:rsidRPr="005E702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5E7020" w:rsidRPr="005E7020">
                          <w:tc>
                            <w:tcPr>
                              <w:tcW w:w="0" w:type="auto"/>
                              <w:tcMar>
                                <w:top w:w="0" w:type="dxa"/>
                                <w:left w:w="270" w:type="dxa"/>
                                <w:bottom w:w="135" w:type="dxa"/>
                                <w:right w:w="270" w:type="dxa"/>
                              </w:tcMar>
                              <w:hideMark/>
                            </w:tcPr>
                            <w:p w:rsidR="005E7020" w:rsidRPr="005E7020" w:rsidRDefault="005E7020" w:rsidP="005E7020">
                              <w:pPr>
                                <w:spacing w:after="0" w:line="206" w:lineRule="atLeast"/>
                                <w:jc w:val="center"/>
                                <w:rPr>
                                  <w:rFonts w:ascii="Helvetica" w:eastAsia="Times New Roman" w:hAnsi="Helvetica" w:cs="Helvetica"/>
                                  <w:color w:val="222222"/>
                                  <w:sz w:val="17"/>
                                  <w:szCs w:val="17"/>
                                  <w:lang w:eastAsia="en-CA"/>
                                </w:rPr>
                              </w:pPr>
                              <w:r w:rsidRPr="005E7020">
                                <w:rPr>
                                  <w:rFonts w:ascii="Helvetica" w:eastAsia="Times New Roman" w:hAnsi="Helvetica" w:cs="Helvetica"/>
                                  <w:i/>
                                  <w:iCs/>
                                  <w:color w:val="222222"/>
                                  <w:sz w:val="17"/>
                                  <w:szCs w:val="17"/>
                                  <w:lang w:eastAsia="en-CA"/>
                                </w:rPr>
                                <w:t>Copyright © 2020 Horseshoe Falls Regional Council, UCC, All rights reserved.</w:t>
                              </w: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rPr>
                      <w:rFonts w:ascii="Times New Roman" w:eastAsia="Times New Roman" w:hAnsi="Times New Roman" w:cs="Times New Roman"/>
                      <w:sz w:val="24"/>
                      <w:szCs w:val="24"/>
                      <w:lang w:eastAsia="en-CA"/>
                    </w:rPr>
                  </w:pPr>
                </w:p>
              </w:tc>
            </w:tr>
          </w:tbl>
          <w:p w:rsidR="005E7020" w:rsidRPr="005E7020" w:rsidRDefault="005E7020" w:rsidP="005E7020">
            <w:pPr>
              <w:spacing w:after="0" w:line="240" w:lineRule="auto"/>
              <w:jc w:val="center"/>
              <w:rPr>
                <w:rFonts w:ascii="Times New Roman" w:eastAsia="Times New Roman" w:hAnsi="Times New Roman" w:cs="Times New Roman"/>
                <w:color w:val="000000"/>
                <w:sz w:val="27"/>
                <w:szCs w:val="27"/>
                <w:lang w:eastAsia="en-CA"/>
              </w:rPr>
            </w:pPr>
          </w:p>
        </w:tc>
      </w:tr>
    </w:tbl>
    <w:p w:rsidR="00B37D1F" w:rsidRDefault="00B37D1F">
      <w:bookmarkStart w:id="14" w:name="_GoBack"/>
      <w:bookmarkEnd w:id="14"/>
    </w:p>
    <w:sectPr w:rsidR="00B37D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373A3"/>
    <w:multiLevelType w:val="multilevel"/>
    <w:tmpl w:val="E8E89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EE3871"/>
    <w:multiLevelType w:val="multilevel"/>
    <w:tmpl w:val="EE3C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AC7586"/>
    <w:multiLevelType w:val="multilevel"/>
    <w:tmpl w:val="D89C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215782"/>
    <w:multiLevelType w:val="multilevel"/>
    <w:tmpl w:val="B6CEB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730181"/>
    <w:multiLevelType w:val="multilevel"/>
    <w:tmpl w:val="CDFE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F06B81"/>
    <w:multiLevelType w:val="multilevel"/>
    <w:tmpl w:val="233C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CA6458"/>
    <w:multiLevelType w:val="multilevel"/>
    <w:tmpl w:val="A2AC2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862D51"/>
    <w:multiLevelType w:val="multilevel"/>
    <w:tmpl w:val="8D7098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E10FDD"/>
    <w:multiLevelType w:val="multilevel"/>
    <w:tmpl w:val="97B0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E8433C"/>
    <w:multiLevelType w:val="multilevel"/>
    <w:tmpl w:val="2E16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9"/>
  </w:num>
  <w:num w:numId="5">
    <w:abstractNumId w:val="8"/>
  </w:num>
  <w:num w:numId="6">
    <w:abstractNumId w:val="4"/>
  </w:num>
  <w:num w:numId="7">
    <w:abstractNumId w:val="2"/>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1F"/>
    <w:rsid w:val="000D1E7F"/>
    <w:rsid w:val="004A3845"/>
    <w:rsid w:val="00510C5F"/>
    <w:rsid w:val="005E7020"/>
    <w:rsid w:val="00755C3F"/>
    <w:rsid w:val="00795464"/>
    <w:rsid w:val="007D5F89"/>
    <w:rsid w:val="008328DD"/>
    <w:rsid w:val="00B37D1F"/>
    <w:rsid w:val="00C01EB0"/>
    <w:rsid w:val="00CE2EEF"/>
    <w:rsid w:val="00F14E7A"/>
    <w:rsid w:val="00F35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9CD22"/>
  <w15:chartTrackingRefBased/>
  <w15:docId w15:val="{1FD466F4-A07D-471C-8502-307CB663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E7020"/>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5E7020"/>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020"/>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5E7020"/>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5E7020"/>
    <w:rPr>
      <w:color w:val="0000FF"/>
      <w:u w:val="single"/>
    </w:rPr>
  </w:style>
  <w:style w:type="paragraph" w:styleId="NormalWeb">
    <w:name w:val="Normal (Web)"/>
    <w:basedOn w:val="Normal"/>
    <w:uiPriority w:val="99"/>
    <w:semiHidden/>
    <w:unhideWhenUsed/>
    <w:rsid w:val="005E702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5E7020"/>
    <w:rPr>
      <w:b/>
      <w:bCs/>
    </w:rPr>
  </w:style>
  <w:style w:type="character" w:styleId="Emphasis">
    <w:name w:val="Emphasis"/>
    <w:basedOn w:val="DefaultParagraphFont"/>
    <w:uiPriority w:val="20"/>
    <w:qFormat/>
    <w:rsid w:val="005E70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268860">
      <w:bodyDiv w:val="1"/>
      <w:marLeft w:val="0"/>
      <w:marRight w:val="0"/>
      <w:marTop w:val="0"/>
      <w:marBottom w:val="0"/>
      <w:divBdr>
        <w:top w:val="none" w:sz="0" w:space="0" w:color="auto"/>
        <w:left w:val="none" w:sz="0" w:space="0" w:color="auto"/>
        <w:bottom w:val="none" w:sz="0" w:space="0" w:color="auto"/>
        <w:right w:val="none" w:sz="0" w:space="0" w:color="auto"/>
      </w:divBdr>
      <w:divsChild>
        <w:div w:id="1303731041">
          <w:marLeft w:val="0"/>
          <w:marRight w:val="0"/>
          <w:marTop w:val="0"/>
          <w:marBottom w:val="0"/>
          <w:divBdr>
            <w:top w:val="none" w:sz="0" w:space="0" w:color="auto"/>
            <w:left w:val="none" w:sz="0" w:space="0" w:color="auto"/>
            <w:bottom w:val="none" w:sz="0" w:space="0" w:color="auto"/>
            <w:right w:val="none" w:sz="0" w:space="0" w:color="auto"/>
          </w:divBdr>
          <w:divsChild>
            <w:div w:id="1191534821">
              <w:marLeft w:val="0"/>
              <w:marRight w:val="0"/>
              <w:marTop w:val="0"/>
              <w:marBottom w:val="0"/>
              <w:divBdr>
                <w:top w:val="none" w:sz="0" w:space="0" w:color="auto"/>
                <w:left w:val="none" w:sz="0" w:space="0" w:color="auto"/>
                <w:bottom w:val="none" w:sz="0" w:space="0" w:color="auto"/>
                <w:right w:val="none" w:sz="0" w:space="0" w:color="auto"/>
              </w:divBdr>
              <w:divsChild>
                <w:div w:id="1710835164">
                  <w:marLeft w:val="0"/>
                  <w:marRight w:val="0"/>
                  <w:marTop w:val="0"/>
                  <w:marBottom w:val="0"/>
                  <w:divBdr>
                    <w:top w:val="none" w:sz="0" w:space="0" w:color="auto"/>
                    <w:left w:val="none" w:sz="0" w:space="0" w:color="auto"/>
                    <w:bottom w:val="none" w:sz="0" w:space="0" w:color="auto"/>
                    <w:right w:val="none" w:sz="0" w:space="0" w:color="auto"/>
                  </w:divBdr>
                </w:div>
                <w:div w:id="8964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6865">
      <w:bodyDiv w:val="1"/>
      <w:marLeft w:val="0"/>
      <w:marRight w:val="0"/>
      <w:marTop w:val="0"/>
      <w:marBottom w:val="0"/>
      <w:divBdr>
        <w:top w:val="none" w:sz="0" w:space="0" w:color="auto"/>
        <w:left w:val="none" w:sz="0" w:space="0" w:color="auto"/>
        <w:bottom w:val="none" w:sz="0" w:space="0" w:color="auto"/>
        <w:right w:val="none" w:sz="0" w:space="0" w:color="auto"/>
      </w:divBdr>
    </w:div>
    <w:div w:id="679739874">
      <w:bodyDiv w:val="1"/>
      <w:marLeft w:val="0"/>
      <w:marRight w:val="0"/>
      <w:marTop w:val="0"/>
      <w:marBottom w:val="0"/>
      <w:divBdr>
        <w:top w:val="none" w:sz="0" w:space="0" w:color="auto"/>
        <w:left w:val="none" w:sz="0" w:space="0" w:color="auto"/>
        <w:bottom w:val="none" w:sz="0" w:space="0" w:color="auto"/>
        <w:right w:val="none" w:sz="0" w:space="0" w:color="auto"/>
      </w:divBdr>
      <w:divsChild>
        <w:div w:id="1170021701">
          <w:marLeft w:val="375"/>
          <w:marRight w:val="0"/>
          <w:marTop w:val="0"/>
          <w:marBottom w:val="0"/>
          <w:divBdr>
            <w:top w:val="none" w:sz="0" w:space="0" w:color="auto"/>
            <w:left w:val="none" w:sz="0" w:space="0" w:color="auto"/>
            <w:bottom w:val="none" w:sz="0" w:space="0" w:color="auto"/>
            <w:right w:val="none" w:sz="0" w:space="0" w:color="auto"/>
          </w:divBdr>
        </w:div>
      </w:divsChild>
    </w:div>
    <w:div w:id="717700383">
      <w:bodyDiv w:val="1"/>
      <w:marLeft w:val="0"/>
      <w:marRight w:val="0"/>
      <w:marTop w:val="0"/>
      <w:marBottom w:val="0"/>
      <w:divBdr>
        <w:top w:val="none" w:sz="0" w:space="0" w:color="auto"/>
        <w:left w:val="none" w:sz="0" w:space="0" w:color="auto"/>
        <w:bottom w:val="none" w:sz="0" w:space="0" w:color="auto"/>
        <w:right w:val="none" w:sz="0" w:space="0" w:color="auto"/>
      </w:divBdr>
    </w:div>
    <w:div w:id="767386339">
      <w:bodyDiv w:val="1"/>
      <w:marLeft w:val="0"/>
      <w:marRight w:val="0"/>
      <w:marTop w:val="0"/>
      <w:marBottom w:val="0"/>
      <w:divBdr>
        <w:top w:val="none" w:sz="0" w:space="0" w:color="auto"/>
        <w:left w:val="none" w:sz="0" w:space="0" w:color="auto"/>
        <w:bottom w:val="none" w:sz="0" w:space="0" w:color="auto"/>
        <w:right w:val="none" w:sz="0" w:space="0" w:color="auto"/>
      </w:divBdr>
      <w:divsChild>
        <w:div w:id="546067230">
          <w:marLeft w:val="0"/>
          <w:marRight w:val="0"/>
          <w:marTop w:val="0"/>
          <w:marBottom w:val="0"/>
          <w:divBdr>
            <w:top w:val="none" w:sz="0" w:space="0" w:color="auto"/>
            <w:left w:val="none" w:sz="0" w:space="0" w:color="auto"/>
            <w:bottom w:val="none" w:sz="0" w:space="0" w:color="auto"/>
            <w:right w:val="none" w:sz="0" w:space="0" w:color="auto"/>
          </w:divBdr>
          <w:divsChild>
            <w:div w:id="334042611">
              <w:marLeft w:val="0"/>
              <w:marRight w:val="0"/>
              <w:marTop w:val="0"/>
              <w:marBottom w:val="0"/>
              <w:divBdr>
                <w:top w:val="none" w:sz="0" w:space="0" w:color="auto"/>
                <w:left w:val="none" w:sz="0" w:space="0" w:color="auto"/>
                <w:bottom w:val="none" w:sz="0" w:space="0" w:color="auto"/>
                <w:right w:val="none" w:sz="0" w:space="0" w:color="auto"/>
              </w:divBdr>
              <w:divsChild>
                <w:div w:id="1896162186">
                  <w:marLeft w:val="0"/>
                  <w:marRight w:val="0"/>
                  <w:marTop w:val="0"/>
                  <w:marBottom w:val="0"/>
                  <w:divBdr>
                    <w:top w:val="none" w:sz="0" w:space="0" w:color="auto"/>
                    <w:left w:val="none" w:sz="0" w:space="0" w:color="auto"/>
                    <w:bottom w:val="none" w:sz="0" w:space="0" w:color="auto"/>
                    <w:right w:val="none" w:sz="0" w:space="0" w:color="auto"/>
                  </w:divBdr>
                </w:div>
                <w:div w:id="18075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32320">
      <w:bodyDiv w:val="1"/>
      <w:marLeft w:val="0"/>
      <w:marRight w:val="0"/>
      <w:marTop w:val="0"/>
      <w:marBottom w:val="0"/>
      <w:divBdr>
        <w:top w:val="none" w:sz="0" w:space="0" w:color="auto"/>
        <w:left w:val="none" w:sz="0" w:space="0" w:color="auto"/>
        <w:bottom w:val="none" w:sz="0" w:space="0" w:color="auto"/>
        <w:right w:val="none" w:sz="0" w:space="0" w:color="auto"/>
      </w:divBdr>
    </w:div>
    <w:div w:id="1179779839">
      <w:bodyDiv w:val="1"/>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1662584116">
              <w:marLeft w:val="0"/>
              <w:marRight w:val="0"/>
              <w:marTop w:val="0"/>
              <w:marBottom w:val="0"/>
              <w:divBdr>
                <w:top w:val="none" w:sz="0" w:space="0" w:color="auto"/>
                <w:left w:val="none" w:sz="0" w:space="0" w:color="auto"/>
                <w:bottom w:val="none" w:sz="0" w:space="0" w:color="auto"/>
                <w:right w:val="none" w:sz="0" w:space="0" w:color="auto"/>
              </w:divBdr>
              <w:divsChild>
                <w:div w:id="417364479">
                  <w:marLeft w:val="0"/>
                  <w:marRight w:val="0"/>
                  <w:marTop w:val="0"/>
                  <w:marBottom w:val="0"/>
                  <w:divBdr>
                    <w:top w:val="none" w:sz="0" w:space="0" w:color="auto"/>
                    <w:left w:val="none" w:sz="0" w:space="0" w:color="auto"/>
                    <w:bottom w:val="none" w:sz="0" w:space="0" w:color="auto"/>
                    <w:right w:val="none" w:sz="0" w:space="0" w:color="auto"/>
                  </w:divBdr>
                </w:div>
                <w:div w:id="14698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474">
      <w:bodyDiv w:val="1"/>
      <w:marLeft w:val="0"/>
      <w:marRight w:val="0"/>
      <w:marTop w:val="0"/>
      <w:marBottom w:val="0"/>
      <w:divBdr>
        <w:top w:val="none" w:sz="0" w:space="0" w:color="auto"/>
        <w:left w:val="none" w:sz="0" w:space="0" w:color="auto"/>
        <w:bottom w:val="none" w:sz="0" w:space="0" w:color="auto"/>
        <w:right w:val="none" w:sz="0" w:space="0" w:color="auto"/>
      </w:divBdr>
      <w:divsChild>
        <w:div w:id="1250314557">
          <w:marLeft w:val="0"/>
          <w:marRight w:val="0"/>
          <w:marTop w:val="0"/>
          <w:marBottom w:val="0"/>
          <w:divBdr>
            <w:top w:val="none" w:sz="0" w:space="0" w:color="auto"/>
            <w:left w:val="none" w:sz="0" w:space="0" w:color="auto"/>
            <w:bottom w:val="none" w:sz="0" w:space="0" w:color="auto"/>
            <w:right w:val="none" w:sz="0" w:space="0" w:color="auto"/>
          </w:divBdr>
        </w:div>
        <w:div w:id="1625504076">
          <w:marLeft w:val="0"/>
          <w:marRight w:val="0"/>
          <w:marTop w:val="0"/>
          <w:marBottom w:val="0"/>
          <w:divBdr>
            <w:top w:val="none" w:sz="0" w:space="0" w:color="auto"/>
            <w:left w:val="none" w:sz="0" w:space="0" w:color="auto"/>
            <w:bottom w:val="none" w:sz="0" w:space="0" w:color="auto"/>
            <w:right w:val="none" w:sz="0" w:space="0" w:color="auto"/>
          </w:divBdr>
        </w:div>
        <w:div w:id="1656373951">
          <w:marLeft w:val="0"/>
          <w:marRight w:val="0"/>
          <w:marTop w:val="0"/>
          <w:marBottom w:val="0"/>
          <w:divBdr>
            <w:top w:val="none" w:sz="0" w:space="0" w:color="auto"/>
            <w:left w:val="none" w:sz="0" w:space="0" w:color="auto"/>
            <w:bottom w:val="none" w:sz="0" w:space="0" w:color="auto"/>
            <w:right w:val="none" w:sz="0" w:space="0" w:color="auto"/>
          </w:divBdr>
        </w:div>
      </w:divsChild>
    </w:div>
    <w:div w:id="1547910831">
      <w:bodyDiv w:val="1"/>
      <w:marLeft w:val="0"/>
      <w:marRight w:val="0"/>
      <w:marTop w:val="0"/>
      <w:marBottom w:val="0"/>
      <w:divBdr>
        <w:top w:val="none" w:sz="0" w:space="0" w:color="auto"/>
        <w:left w:val="none" w:sz="0" w:space="0" w:color="auto"/>
        <w:bottom w:val="none" w:sz="0" w:space="0" w:color="auto"/>
        <w:right w:val="none" w:sz="0" w:space="0" w:color="auto"/>
      </w:divBdr>
      <w:divsChild>
        <w:div w:id="1315796415">
          <w:marLeft w:val="0"/>
          <w:marRight w:val="0"/>
          <w:marTop w:val="0"/>
          <w:marBottom w:val="0"/>
          <w:divBdr>
            <w:top w:val="none" w:sz="0" w:space="0" w:color="auto"/>
            <w:left w:val="none" w:sz="0" w:space="0" w:color="auto"/>
            <w:bottom w:val="none" w:sz="0" w:space="0" w:color="auto"/>
            <w:right w:val="none" w:sz="0" w:space="0" w:color="auto"/>
          </w:divBdr>
          <w:divsChild>
            <w:div w:id="1572884211">
              <w:marLeft w:val="0"/>
              <w:marRight w:val="0"/>
              <w:marTop w:val="0"/>
              <w:marBottom w:val="0"/>
              <w:divBdr>
                <w:top w:val="none" w:sz="0" w:space="0" w:color="auto"/>
                <w:left w:val="none" w:sz="0" w:space="0" w:color="auto"/>
                <w:bottom w:val="none" w:sz="0" w:space="0" w:color="auto"/>
                <w:right w:val="none" w:sz="0" w:space="0" w:color="auto"/>
              </w:divBdr>
              <w:divsChild>
                <w:div w:id="1328703327">
                  <w:marLeft w:val="0"/>
                  <w:marRight w:val="0"/>
                  <w:marTop w:val="0"/>
                  <w:marBottom w:val="0"/>
                  <w:divBdr>
                    <w:top w:val="none" w:sz="0" w:space="0" w:color="auto"/>
                    <w:left w:val="none" w:sz="0" w:space="0" w:color="auto"/>
                    <w:bottom w:val="none" w:sz="0" w:space="0" w:color="auto"/>
                    <w:right w:val="none" w:sz="0" w:space="0" w:color="auto"/>
                  </w:divBdr>
                </w:div>
                <w:div w:id="13305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6160">
      <w:bodyDiv w:val="1"/>
      <w:marLeft w:val="0"/>
      <w:marRight w:val="0"/>
      <w:marTop w:val="0"/>
      <w:marBottom w:val="0"/>
      <w:divBdr>
        <w:top w:val="none" w:sz="0" w:space="0" w:color="auto"/>
        <w:left w:val="none" w:sz="0" w:space="0" w:color="auto"/>
        <w:bottom w:val="none" w:sz="0" w:space="0" w:color="auto"/>
        <w:right w:val="none" w:sz="0" w:space="0" w:color="auto"/>
      </w:divBdr>
      <w:divsChild>
        <w:div w:id="2089843932">
          <w:marLeft w:val="0"/>
          <w:marRight w:val="0"/>
          <w:marTop w:val="0"/>
          <w:marBottom w:val="0"/>
          <w:divBdr>
            <w:top w:val="none" w:sz="0" w:space="0" w:color="auto"/>
            <w:left w:val="none" w:sz="0" w:space="0" w:color="auto"/>
            <w:bottom w:val="none" w:sz="0" w:space="0" w:color="auto"/>
            <w:right w:val="none" w:sz="0" w:space="0" w:color="auto"/>
          </w:divBdr>
          <w:divsChild>
            <w:div w:id="1480461389">
              <w:marLeft w:val="0"/>
              <w:marRight w:val="0"/>
              <w:marTop w:val="0"/>
              <w:marBottom w:val="0"/>
              <w:divBdr>
                <w:top w:val="none" w:sz="0" w:space="0" w:color="auto"/>
                <w:left w:val="none" w:sz="0" w:space="0" w:color="auto"/>
                <w:bottom w:val="none" w:sz="0" w:space="0" w:color="auto"/>
                <w:right w:val="none" w:sz="0" w:space="0" w:color="auto"/>
              </w:divBdr>
              <w:divsChild>
                <w:div w:id="1321039612">
                  <w:marLeft w:val="0"/>
                  <w:marRight w:val="0"/>
                  <w:marTop w:val="0"/>
                  <w:marBottom w:val="0"/>
                  <w:divBdr>
                    <w:top w:val="none" w:sz="0" w:space="0" w:color="auto"/>
                    <w:left w:val="none" w:sz="0" w:space="0" w:color="auto"/>
                    <w:bottom w:val="none" w:sz="0" w:space="0" w:color="auto"/>
                    <w:right w:val="none" w:sz="0" w:space="0" w:color="auto"/>
                  </w:divBdr>
                </w:div>
                <w:div w:id="15823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8416">
      <w:bodyDiv w:val="1"/>
      <w:marLeft w:val="0"/>
      <w:marRight w:val="0"/>
      <w:marTop w:val="0"/>
      <w:marBottom w:val="0"/>
      <w:divBdr>
        <w:top w:val="none" w:sz="0" w:space="0" w:color="auto"/>
        <w:left w:val="none" w:sz="0" w:space="0" w:color="auto"/>
        <w:bottom w:val="none" w:sz="0" w:space="0" w:color="auto"/>
        <w:right w:val="none" w:sz="0" w:space="0" w:color="auto"/>
      </w:divBdr>
    </w:div>
    <w:div w:id="202620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20.campaign-archive.com/?u=f61273749cb51631850ac8b12&amp;id=584fbce483" TargetMode="External"/><Relationship Id="rId18" Type="http://schemas.openxmlformats.org/officeDocument/2006/relationships/hyperlink" Target="https://us20.campaign-archive.com/?u=f61273749cb51631850ac8b12&amp;id=584fbce483" TargetMode="External"/><Relationship Id="rId26" Type="http://schemas.openxmlformats.org/officeDocument/2006/relationships/hyperlink" Target="https://hfrcucc.ca/wp-content/uploads/2019/12/Financial-Viability-Worksheet-v5.docx" TargetMode="External"/><Relationship Id="rId39" Type="http://schemas.openxmlformats.org/officeDocument/2006/relationships/hyperlink" Target="https://youthrallyucc.wordpress.com/" TargetMode="External"/><Relationship Id="rId21" Type="http://schemas.openxmlformats.org/officeDocument/2006/relationships/hyperlink" Target="https://us20.campaign-archive.com/?u=f61273749cb51631850ac8b12&amp;id=584fbce483" TargetMode="External"/><Relationship Id="rId34" Type="http://schemas.openxmlformats.org/officeDocument/2006/relationships/hyperlink" Target="https://www.facebook.com/CentreForPracticalTheology/" TargetMode="External"/><Relationship Id="rId42" Type="http://schemas.openxmlformats.org/officeDocument/2006/relationships/hyperlink" Target="https://zoom.us/meeting/register/uJIlduuvqzgpfSjDjkl7L8z5VbkBUroqJg" TargetMode="External"/><Relationship Id="rId47" Type="http://schemas.openxmlformats.org/officeDocument/2006/relationships/hyperlink" Target="http://nsmhpcn.ca/wp-content/uploads/2020/04/Guide-for-Clinicians-Covid-19-GoC-Discussions.pdf" TargetMode="External"/><Relationship Id="rId50" Type="http://schemas.openxmlformats.org/officeDocument/2006/relationships/hyperlink" Target="https://www.coursera.org/learn/manage-health-covid-19" TargetMode="External"/><Relationship Id="rId55" Type="http://schemas.openxmlformats.org/officeDocument/2006/relationships/hyperlink" Target="https://www.headspace.com/covid-19" TargetMode="External"/><Relationship Id="rId63" Type="http://schemas.openxmlformats.org/officeDocument/2006/relationships/theme" Target="theme/theme1.xml"/><Relationship Id="rId7" Type="http://schemas.openxmlformats.org/officeDocument/2006/relationships/hyperlink" Target="https://hfrcucc.ca/" TargetMode="External"/><Relationship Id="rId2" Type="http://schemas.openxmlformats.org/officeDocument/2006/relationships/styles" Target="styles.xml"/><Relationship Id="rId16" Type="http://schemas.openxmlformats.org/officeDocument/2006/relationships/hyperlink" Target="https://us20.campaign-archive.com/?u=f61273749cb51631850ac8b12&amp;id=584fbce483" TargetMode="External"/><Relationship Id="rId29" Type="http://schemas.openxmlformats.org/officeDocument/2006/relationships/image" Target="media/image5.png"/><Relationship Id="rId11" Type="http://schemas.openxmlformats.org/officeDocument/2006/relationships/hyperlink" Target="https://us20.campaign-archive.com/?u=f61273749cb51631850ac8b12&amp;id=584fbce483" TargetMode="External"/><Relationship Id="rId24" Type="http://schemas.openxmlformats.org/officeDocument/2006/relationships/image" Target="media/image3.jpeg"/><Relationship Id="rId32" Type="http://schemas.openxmlformats.org/officeDocument/2006/relationships/hyperlink" Target="https://www.facebook.com/groups/hfrcucc/" TargetMode="External"/><Relationship Id="rId37" Type="http://schemas.openxmlformats.org/officeDocument/2006/relationships/hyperlink" Target="https://youtu.be/67eFYSGeC44" TargetMode="External"/><Relationship Id="rId40" Type="http://schemas.openxmlformats.org/officeDocument/2006/relationships/hyperlink" Target="https://www.facebook.com/Youth-Rally-20-110275943974752/" TargetMode="External"/><Relationship Id="rId45" Type="http://schemas.openxmlformats.org/officeDocument/2006/relationships/hyperlink" Target="http://nsmhpcn.ca/wp-content/uploads/2020/04/Engaging-in-Advance-Care-Planning-for-COVID-19.pdf" TargetMode="External"/><Relationship Id="rId53" Type="http://schemas.openxmlformats.org/officeDocument/2006/relationships/hyperlink" Target="https://hiit.downdogapp.com/healthcare" TargetMode="External"/><Relationship Id="rId58" Type="http://schemas.openxmlformats.org/officeDocument/2006/relationships/hyperlink" Target="https://www.familytlc.ca/making-lives-better-during-covid-19/" TargetMode="External"/><Relationship Id="rId5" Type="http://schemas.openxmlformats.org/officeDocument/2006/relationships/hyperlink" Target="https://mailchi.mp/29ae2d90a969/april-news-information-update?e=%5bUNIQID%5d" TargetMode="External"/><Relationship Id="rId61" Type="http://schemas.openxmlformats.org/officeDocument/2006/relationships/hyperlink" Target="https://hfrcucc.us20.list-manage.com/subscribe?u=f61273749cb51631850ac8b12&amp;id=5db78db780" TargetMode="External"/><Relationship Id="rId19" Type="http://schemas.openxmlformats.org/officeDocument/2006/relationships/hyperlink" Target="https://us20.campaign-archive.com/?u=f61273749cb51631850ac8b12&amp;id=584fbce483" TargetMode="External"/><Relationship Id="rId14" Type="http://schemas.openxmlformats.org/officeDocument/2006/relationships/hyperlink" Target="https://us20.campaign-archive.com/?u=f61273749cb51631850ac8b12&amp;id=584fbce483" TargetMode="External"/><Relationship Id="rId22" Type="http://schemas.openxmlformats.org/officeDocument/2006/relationships/hyperlink" Target="https://us20.campaign-archive.com/?u=f61273749cb51631850ac8b12&amp;id=584fbce483" TargetMode="External"/><Relationship Id="rId27" Type="http://schemas.openxmlformats.org/officeDocument/2006/relationships/hyperlink" Target="mailto:LAllin@united-church.ca" TargetMode="External"/><Relationship Id="rId30" Type="http://schemas.openxmlformats.org/officeDocument/2006/relationships/hyperlink" Target="mailto:dblanchard@united-church.ca?subject=By-Laws" TargetMode="External"/><Relationship Id="rId35" Type="http://schemas.openxmlformats.org/officeDocument/2006/relationships/hyperlink" Target="mailto:sistersandministers@gmail.com" TargetMode="External"/><Relationship Id="rId43" Type="http://schemas.openxmlformats.org/officeDocument/2006/relationships/hyperlink" Target="https://zoom.us/meeting/register/tJUvdu2rrD0rHdJDnxvb7lZ_x2DuH53MnG7w" TargetMode="External"/><Relationship Id="rId48" Type="http://schemas.openxmlformats.org/officeDocument/2006/relationships/hyperlink" Target="http://nsmhpcn.ca/wp-content/uploads/2020/04/Information-for-a-Substitute-Decision-Maker-for-Covid-19.pdf" TargetMode="External"/><Relationship Id="rId56" Type="http://schemas.openxmlformats.org/officeDocument/2006/relationships/hyperlink" Target="http://nsmhpcn.ca/wp-content/uploads/2020/04/Psychosocial-and-Spiritual-Support-Flyer.pdf" TargetMode="External"/><Relationship Id="rId8" Type="http://schemas.openxmlformats.org/officeDocument/2006/relationships/image" Target="media/image1.jpeg"/><Relationship Id="rId51" Type="http://schemas.openxmlformats.org/officeDocument/2006/relationships/hyperlink" Target="https://www.familiesfirst.ca/grief-during-covid-19" TargetMode="External"/><Relationship Id="rId3" Type="http://schemas.openxmlformats.org/officeDocument/2006/relationships/settings" Target="settings.xml"/><Relationship Id="rId12" Type="http://schemas.openxmlformats.org/officeDocument/2006/relationships/hyperlink" Target="https://us20.campaign-archive.com/?u=f61273749cb51631850ac8b12&amp;id=584fbce483" TargetMode="External"/><Relationship Id="rId17" Type="http://schemas.openxmlformats.org/officeDocument/2006/relationships/hyperlink" Target="https://us20.campaign-archive.com/?u=f61273749cb51631850ac8b12&amp;id=584fbce483" TargetMode="External"/><Relationship Id="rId25" Type="http://schemas.openxmlformats.org/officeDocument/2006/relationships/hyperlink" Target="https://hfrcucc.ca/" TargetMode="External"/><Relationship Id="rId33" Type="http://schemas.openxmlformats.org/officeDocument/2006/relationships/hyperlink" Target="https://mcusercontent.com/f61273749cb51631850ac8b12/files/106b0734-680b-466f-b8b1-29780c72d122/Social_Media_Guidelines_HF.pdf" TargetMode="External"/><Relationship Id="rId38" Type="http://schemas.openxmlformats.org/officeDocument/2006/relationships/image" Target="media/image7.png"/><Relationship Id="rId46" Type="http://schemas.openxmlformats.org/officeDocument/2006/relationships/hyperlink" Target="http://nsmhpcn.ca/wp-content/uploads/2020/04/Goodbye-Phone-Conversation-Script-from-VitalTalk.pdf" TargetMode="External"/><Relationship Id="rId59" Type="http://schemas.openxmlformats.org/officeDocument/2006/relationships/hyperlink" Target="https://akidsbookabout.com/pages/covid-19" TargetMode="External"/><Relationship Id="rId20" Type="http://schemas.openxmlformats.org/officeDocument/2006/relationships/hyperlink" Target="https://us20.campaign-archive.com/?u=f61273749cb51631850ac8b12&amp;id=584fbce483" TargetMode="External"/><Relationship Id="rId41" Type="http://schemas.openxmlformats.org/officeDocument/2006/relationships/image" Target="media/image8.png"/><Relationship Id="rId54" Type="http://schemas.openxmlformats.org/officeDocument/2006/relationships/hyperlink" Target="https://www.calm.com/blog/health"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hfrcucc.us20.list-manage.com/subscribe?u=f61273749cb51631850ac8b12&amp;id=5db78db780" TargetMode="External"/><Relationship Id="rId15" Type="http://schemas.openxmlformats.org/officeDocument/2006/relationships/hyperlink" Target="https://us20.campaign-archive.com/?u=f61273749cb51631850ac8b12&amp;id=584fbce483"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s://mcusercontent.com/3430c44e426848fe31d8afb4b/files/722bb00b-e25f-4230-b94e-4fd9ecc02768/RSTP_Bulletin_April_10_2020.pdf" TargetMode="External"/><Relationship Id="rId49" Type="http://schemas.openxmlformats.org/officeDocument/2006/relationships/hyperlink" Target="http://nsmhpcn.ca/wp-content/uploads/2020/04/Management-of-Respiratory-Distress-EOL-Care-in-Covid-19-Residents-in-LTC.pdf" TargetMode="External"/><Relationship Id="rId57" Type="http://schemas.openxmlformats.org/officeDocument/2006/relationships/hyperlink" Target="https://chiefsofontario.files.wordpress.com/2020/04/covid-19-resources-for-members-in-urban-centres_.pdf" TargetMode="External"/><Relationship Id="rId10" Type="http://schemas.openxmlformats.org/officeDocument/2006/relationships/hyperlink" Target="https://us20.campaign-archive.com/?u=f61273749cb51631850ac8b12&amp;id=584fbce483" TargetMode="External"/><Relationship Id="rId31" Type="http://schemas.openxmlformats.org/officeDocument/2006/relationships/image" Target="media/image6.png"/><Relationship Id="rId44" Type="http://schemas.openxmlformats.org/officeDocument/2006/relationships/hyperlink" Target="http://nsmhpcn.ca/wp-content/uploads/2020/04/Conversation-Guide-For-Patients-in-LTC-or-other-institutions-who-have-moderate-COVID19.pdf" TargetMode="External"/><Relationship Id="rId52" Type="http://schemas.openxmlformats.org/officeDocument/2006/relationships/hyperlink" Target="https://good-grief.org/covid-19/" TargetMode="External"/><Relationship Id="rId60" Type="http://schemas.openxmlformats.org/officeDocument/2006/relationships/hyperlink" Target="https://www.robertspress.ca/index.html" TargetMode="External"/><Relationship Id="rId4" Type="http://schemas.openxmlformats.org/officeDocument/2006/relationships/webSettings" Target="webSettings.xml"/><Relationship Id="rId9" Type="http://schemas.openxmlformats.org/officeDocument/2006/relationships/hyperlink" Target="https://us20.campaign-archive.com/?u=f61273749cb51631850ac8b12&amp;id=584fbce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2632</Words>
  <Characters>15005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2020-06-14T23:33:00Z</dcterms:created>
  <dcterms:modified xsi:type="dcterms:W3CDTF">2020-06-14T23:33:00Z</dcterms:modified>
</cp:coreProperties>
</file>