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2A35BC6B" w:rsidR="00453A4A" w:rsidRDefault="00623305">
      <w:r>
        <w:t xml:space="preserve">To access a link in this newsletter, please press </w:t>
      </w:r>
      <w:r w:rsidRPr="00C52351">
        <w:rPr>
          <w:color w:val="FF0000"/>
        </w:rPr>
        <w:t xml:space="preserve">CTRL + mouse click </w:t>
      </w:r>
      <w:r>
        <w:t>on the highlighted link.</w:t>
      </w:r>
    </w:p>
    <w:p w14:paraId="6A8A19F4" w14:textId="4F12919D" w:rsidR="00101FE0" w:rsidRDefault="00101FE0"/>
    <w:tbl>
      <w:tblPr>
        <w:tblW w:w="9000" w:type="dxa"/>
        <w:shd w:val="clear" w:color="auto" w:fill="FFF9B8"/>
        <w:tblCellMar>
          <w:left w:w="0" w:type="dxa"/>
          <w:right w:w="0" w:type="dxa"/>
        </w:tblCellMar>
        <w:tblLook w:val="04A0" w:firstRow="1" w:lastRow="0" w:firstColumn="1" w:lastColumn="0" w:noHBand="0" w:noVBand="1"/>
      </w:tblPr>
      <w:tblGrid>
        <w:gridCol w:w="9000"/>
      </w:tblGrid>
      <w:tr w:rsidR="00C307E1" w14:paraId="1F2B1ADF" w14:textId="77777777" w:rsidTr="00C307E1">
        <w:tc>
          <w:tcPr>
            <w:tcW w:w="0" w:type="auto"/>
            <w:shd w:val="clear" w:color="auto" w:fill="FFF9B8"/>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C307E1" w14:paraId="005303E0" w14:textId="77777777">
              <w:trPr>
                <w:jc w:val="center"/>
              </w:trPr>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307E1" w14:paraId="4BDD5D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0F0FE102" w14:textId="77777777">
                          <w:tc>
                            <w:tcPr>
                              <w:tcW w:w="0" w:type="auto"/>
                              <w:tcMar>
                                <w:top w:w="0" w:type="dxa"/>
                                <w:left w:w="270" w:type="dxa"/>
                                <w:bottom w:w="135" w:type="dxa"/>
                                <w:right w:w="270" w:type="dxa"/>
                              </w:tcMar>
                              <w:hideMark/>
                            </w:tcPr>
                            <w:p w14:paraId="1BA47457" w14:textId="77777777" w:rsidR="00C307E1" w:rsidRDefault="00C307E1">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TBA</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14:paraId="6F37D46D" w14:textId="77777777" w:rsidR="00C307E1" w:rsidRDefault="00C307E1">
                        <w:pPr>
                          <w:spacing w:line="240" w:lineRule="auto"/>
                          <w:rPr>
                            <w:rFonts w:ascii="Times New Roman" w:hAnsi="Times New Roman" w:cs="Times New Roman"/>
                            <w:sz w:val="24"/>
                            <w:szCs w:val="24"/>
                          </w:rPr>
                        </w:pPr>
                      </w:p>
                    </w:tc>
                  </w:tr>
                </w:tbl>
                <w:p w14:paraId="0657B8D0"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192652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307E1" w14:paraId="013A7E8B" w14:textId="77777777">
                          <w:tc>
                            <w:tcPr>
                              <w:tcW w:w="0" w:type="auto"/>
                              <w:tcMar>
                                <w:top w:w="0" w:type="dxa"/>
                                <w:left w:w="135" w:type="dxa"/>
                                <w:bottom w:w="0" w:type="dxa"/>
                                <w:right w:w="135" w:type="dxa"/>
                              </w:tcMar>
                              <w:hideMark/>
                            </w:tcPr>
                            <w:p w14:paraId="6E59AC79" w14:textId="3FC7D98C" w:rsidR="00C307E1" w:rsidRDefault="00C307E1">
                              <w:pPr>
                                <w:jc w:val="center"/>
                                <w:rPr>
                                  <w:sz w:val="24"/>
                                  <w:szCs w:val="24"/>
                                </w:rPr>
                              </w:pPr>
                              <w:r>
                                <w:rPr>
                                  <w:noProof/>
                                  <w:color w:val="0000FF"/>
                                </w:rPr>
                                <w:drawing>
                                  <wp:inline distT="0" distB="0" distL="0" distR="0" wp14:anchorId="650E99C1" wp14:editId="5738F97B">
                                    <wp:extent cx="5372100" cy="1346200"/>
                                    <wp:effectExtent l="0" t="0" r="0" b="6350"/>
                                    <wp:docPr id="10" name="Picture 10" descr="https://mcusercontent.com/f61273749cb51631850ac8b12/images/17ac9450-4cff-41bc-b638-bc508f89b38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f61273749cb51631850ac8b12/images/17ac9450-4cff-41bc-b638-bc508f89b38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3C155338" w14:textId="77777777" w:rsidR="00C307E1" w:rsidRDefault="00C307E1"/>
                    </w:tc>
                  </w:tr>
                </w:tbl>
                <w:p w14:paraId="6E279A30" w14:textId="77777777" w:rsidR="00C307E1" w:rsidRDefault="00C307E1">
                  <w:pPr>
                    <w:rPr>
                      <w:sz w:val="24"/>
                      <w:szCs w:val="24"/>
                    </w:rPr>
                  </w:pPr>
                </w:p>
              </w:tc>
            </w:tr>
          </w:tbl>
          <w:p w14:paraId="0BC8532A" w14:textId="77777777" w:rsidR="00C307E1" w:rsidRDefault="00C307E1">
            <w:pPr>
              <w:jc w:val="center"/>
              <w:rPr>
                <w:color w:val="000000"/>
                <w:sz w:val="27"/>
                <w:szCs w:val="27"/>
              </w:rPr>
            </w:pPr>
          </w:p>
        </w:tc>
      </w:tr>
      <w:tr w:rsidR="00C307E1" w14:paraId="19BF9EC2" w14:textId="77777777" w:rsidTr="00C307E1">
        <w:tc>
          <w:tcPr>
            <w:tcW w:w="0" w:type="auto"/>
            <w:shd w:val="clear" w:color="auto" w:fill="FFF9B8"/>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C307E1" w14:paraId="091A8A89" w14:textId="77777777">
              <w:trPr>
                <w:jc w:val="center"/>
              </w:trPr>
              <w:tc>
                <w:tcPr>
                  <w:tcW w:w="0" w:type="auto"/>
                  <w:shd w:val="clear" w:color="auto" w:fill="12750E"/>
                  <w:hideMark/>
                </w:tcPr>
                <w:p w14:paraId="53B2B019" w14:textId="77777777" w:rsidR="00C307E1" w:rsidRDefault="00C307E1">
                  <w:pPr>
                    <w:jc w:val="center"/>
                    <w:rPr>
                      <w:sz w:val="20"/>
                      <w:szCs w:val="20"/>
                    </w:rPr>
                  </w:pPr>
                </w:p>
              </w:tc>
            </w:tr>
          </w:tbl>
          <w:p w14:paraId="5A4164A9" w14:textId="77777777" w:rsidR="00C307E1" w:rsidRDefault="00C307E1">
            <w:pPr>
              <w:jc w:val="center"/>
              <w:rPr>
                <w:color w:val="000000"/>
                <w:sz w:val="27"/>
                <w:szCs w:val="27"/>
              </w:rPr>
            </w:pPr>
          </w:p>
        </w:tc>
      </w:tr>
      <w:tr w:rsidR="00C307E1" w14:paraId="14629CC6" w14:textId="77777777" w:rsidTr="00C307E1">
        <w:tc>
          <w:tcPr>
            <w:tcW w:w="0" w:type="auto"/>
            <w:shd w:val="clear" w:color="auto" w:fill="FFF9B8"/>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C307E1" w14:paraId="112A8212"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307E1" w14:paraId="4BB76C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FBD49E8" w14:textId="77777777">
                          <w:tc>
                            <w:tcPr>
                              <w:tcW w:w="0" w:type="auto"/>
                              <w:tcMar>
                                <w:top w:w="0" w:type="dxa"/>
                                <w:left w:w="270" w:type="dxa"/>
                                <w:bottom w:w="135" w:type="dxa"/>
                                <w:right w:w="270" w:type="dxa"/>
                              </w:tcMar>
                              <w:hideMark/>
                            </w:tcPr>
                            <w:p w14:paraId="673A3983" w14:textId="77777777" w:rsidR="00C307E1" w:rsidRDefault="00C307E1">
                              <w:pPr>
                                <w:pStyle w:val="Heading3"/>
                                <w:spacing w:before="0" w:beforeAutospacing="0" w:after="0" w:afterAutospacing="0" w:line="488" w:lineRule="atLeast"/>
                                <w:jc w:val="center"/>
                                <w:rPr>
                                  <w:rFonts w:ascii="Helvetica" w:hAnsi="Helvetica" w:cs="Helvetica"/>
                                  <w:color w:val="232327"/>
                                  <w:spacing w:val="-8"/>
                                  <w:sz w:val="39"/>
                                  <w:szCs w:val="39"/>
                                </w:rPr>
                              </w:pPr>
                              <w:r>
                                <w:rPr>
                                  <w:rFonts w:ascii="Helvetica" w:hAnsi="Helvetica" w:cs="Helvetica"/>
                                  <w:color w:val="157A07"/>
                                  <w:spacing w:val="-8"/>
                                  <w:sz w:val="39"/>
                                  <w:szCs w:val="39"/>
                                </w:rPr>
                                <w:t>Regional Council Meeting Highlights!</w:t>
                              </w:r>
                              <w:r>
                                <w:rPr>
                                  <w:rFonts w:ascii="Helvetica" w:hAnsi="Helvetica" w:cs="Helvetica"/>
                                  <w:color w:val="157A07"/>
                                  <w:spacing w:val="-8"/>
                                  <w:sz w:val="39"/>
                                  <w:szCs w:val="39"/>
                                </w:rPr>
                                <w:br/>
                                <w:t>November 12 – November 15, 2020</w:t>
                              </w:r>
                            </w:p>
                          </w:tc>
                        </w:tr>
                      </w:tbl>
                      <w:p w14:paraId="5BC911A9" w14:textId="77777777" w:rsidR="00C307E1" w:rsidRDefault="00C307E1">
                        <w:pPr>
                          <w:rPr>
                            <w:rFonts w:ascii="Times New Roman" w:hAnsi="Times New Roman" w:cs="Times New Roman"/>
                            <w:sz w:val="24"/>
                            <w:szCs w:val="24"/>
                          </w:rPr>
                        </w:pPr>
                      </w:p>
                    </w:tc>
                  </w:tr>
                </w:tbl>
                <w:p w14:paraId="56B9A2B0"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8823C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55B5780" w14:textId="77777777">
                          <w:tc>
                            <w:tcPr>
                              <w:tcW w:w="0" w:type="auto"/>
                              <w:tcMar>
                                <w:top w:w="0" w:type="dxa"/>
                                <w:left w:w="270" w:type="dxa"/>
                                <w:bottom w:w="135" w:type="dxa"/>
                                <w:right w:w="270" w:type="dxa"/>
                              </w:tcMar>
                              <w:hideMark/>
                            </w:tcPr>
                            <w:p w14:paraId="2AA323F6" w14:textId="77777777" w:rsidR="00C307E1" w:rsidRDefault="00C307E1">
                              <w:pPr>
                                <w:spacing w:line="360" w:lineRule="atLeast"/>
                                <w:rPr>
                                  <w:rFonts w:ascii="Arial" w:hAnsi="Arial" w:cs="Arial"/>
                                  <w:color w:val="232327"/>
                                  <w:sz w:val="24"/>
                                  <w:szCs w:val="24"/>
                                </w:rPr>
                              </w:pPr>
                              <w:r>
                                <w:rPr>
                                  <w:rFonts w:ascii="Arial" w:hAnsi="Arial" w:cs="Arial"/>
                                  <w:color w:val="232327"/>
                                  <w:sz w:val="54"/>
                                  <w:szCs w:val="54"/>
                                </w:rPr>
                                <w:t>H</w:t>
                              </w:r>
                              <w:r>
                                <w:rPr>
                                  <w:rFonts w:ascii="Arial" w:hAnsi="Arial" w:cs="Arial"/>
                                  <w:color w:val="232327"/>
                                  <w:sz w:val="27"/>
                                  <w:szCs w:val="27"/>
                                </w:rPr>
                                <w:t>ello Delegates! </w:t>
                              </w:r>
                              <w:r>
                                <w:rPr>
                                  <w:rFonts w:ascii="Arial" w:hAnsi="Arial" w:cs="Arial"/>
                                  <w:color w:val="232327"/>
                                </w:rPr>
                                <w:br/>
                                <w:t>   </w:t>
                              </w:r>
                            </w:p>
                            <w:p w14:paraId="4FA76F08" w14:textId="77777777" w:rsidR="00C307E1" w:rsidRDefault="00C307E1">
                              <w:pPr>
                                <w:spacing w:line="360" w:lineRule="atLeast"/>
                                <w:rPr>
                                  <w:rFonts w:ascii="Arial" w:hAnsi="Arial" w:cs="Arial"/>
                                  <w:color w:val="232327"/>
                                </w:rPr>
                              </w:pPr>
                              <w:r>
                                <w:rPr>
                                  <w:rFonts w:ascii="Arial" w:hAnsi="Arial" w:cs="Arial"/>
                                  <w:color w:val="232327"/>
                                  <w:sz w:val="27"/>
                                  <w:szCs w:val="27"/>
                                </w:rPr>
                                <w:t>These highlights are prepared to help representatives share the story of the regional council meeting with their home community of faith! Make plans now to update your community of faith at the first opportunity!</w:t>
                              </w:r>
                            </w:p>
                          </w:tc>
                        </w:tr>
                      </w:tbl>
                      <w:p w14:paraId="7C38C248" w14:textId="77777777" w:rsidR="00C307E1" w:rsidRDefault="00C307E1">
                        <w:pPr>
                          <w:spacing w:line="240" w:lineRule="auto"/>
                          <w:rPr>
                            <w:rFonts w:ascii="Times New Roman" w:hAnsi="Times New Roman" w:cs="Times New Roman"/>
                          </w:rPr>
                        </w:pPr>
                      </w:p>
                    </w:tc>
                  </w:tr>
                </w:tbl>
                <w:p w14:paraId="2765DC1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195F82E7"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326B8703" w14:textId="77777777">
                          <w:tc>
                            <w:tcPr>
                              <w:tcW w:w="0" w:type="auto"/>
                              <w:vAlign w:val="center"/>
                              <w:hideMark/>
                            </w:tcPr>
                            <w:p w14:paraId="09B9A7EB" w14:textId="77777777" w:rsidR="00C307E1" w:rsidRDefault="00C307E1">
                              <w:pPr>
                                <w:rPr>
                                  <w:sz w:val="24"/>
                                  <w:szCs w:val="24"/>
                                </w:rPr>
                              </w:pPr>
                            </w:p>
                          </w:tc>
                        </w:tr>
                      </w:tbl>
                      <w:p w14:paraId="6227511C" w14:textId="77777777" w:rsidR="00C307E1" w:rsidRDefault="00C307E1">
                        <w:pPr>
                          <w:rPr>
                            <w:sz w:val="24"/>
                            <w:szCs w:val="24"/>
                          </w:rPr>
                        </w:pPr>
                      </w:p>
                    </w:tc>
                  </w:tr>
                </w:tbl>
                <w:p w14:paraId="002DA8B2"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111587A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307E1" w14:paraId="00674B6E" w14:textId="77777777">
                          <w:tc>
                            <w:tcPr>
                              <w:tcW w:w="8460" w:type="dxa"/>
                              <w:tcMar>
                                <w:top w:w="0" w:type="dxa"/>
                                <w:left w:w="135" w:type="dxa"/>
                                <w:bottom w:w="0" w:type="dxa"/>
                                <w:right w:w="135" w:type="dxa"/>
                              </w:tcMar>
                              <w:hideMark/>
                            </w:tcPr>
                            <w:p w14:paraId="72AD60CB"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Theme</w:t>
                              </w:r>
                              <w:r>
                                <w:rPr>
                                  <w:rFonts w:ascii="Arial" w:hAnsi="Arial" w:cs="Arial"/>
                                  <w:color w:val="232327"/>
                                  <w:sz w:val="27"/>
                                  <w:szCs w:val="27"/>
                                </w:rPr>
                                <w:br/>
                                <w:t>President Kate Young’s theme for candidates and retirees was,</w:t>
                              </w:r>
                              <w:r>
                                <w:rPr>
                                  <w:rFonts w:ascii="Arial" w:hAnsi="Arial" w:cs="Arial"/>
                                  <w:color w:val="232327"/>
                                  <w:sz w:val="27"/>
                                  <w:szCs w:val="27"/>
                                </w:rPr>
                                <w:br/>
                                <w:t>“Trust Your Pilot”.</w:t>
                              </w:r>
                            </w:p>
                          </w:tc>
                        </w:tr>
                        <w:tr w:rsidR="00C307E1" w14:paraId="5189979A" w14:textId="77777777">
                          <w:tc>
                            <w:tcPr>
                              <w:tcW w:w="0" w:type="auto"/>
                              <w:tcMar>
                                <w:top w:w="135" w:type="dxa"/>
                                <w:left w:w="135" w:type="dxa"/>
                                <w:bottom w:w="0" w:type="dxa"/>
                                <w:right w:w="135" w:type="dxa"/>
                              </w:tcMar>
                              <w:hideMark/>
                            </w:tcPr>
                            <w:p w14:paraId="15C56A3E" w14:textId="10C1176E" w:rsidR="00C307E1" w:rsidRDefault="00C307E1">
                              <w:pPr>
                                <w:spacing w:line="240" w:lineRule="auto"/>
                                <w:jc w:val="center"/>
                                <w:rPr>
                                  <w:rFonts w:ascii="Times New Roman" w:hAnsi="Times New Roman" w:cs="Times New Roman"/>
                                </w:rPr>
                              </w:pPr>
                              <w:r>
                                <w:rPr>
                                  <w:noProof/>
                                </w:rPr>
                                <w:lastRenderedPageBreak/>
                                <w:drawing>
                                  <wp:inline distT="0" distB="0" distL="0" distR="0" wp14:anchorId="7C2D6EE1" wp14:editId="5E557D9F">
                                    <wp:extent cx="5200650" cy="2927350"/>
                                    <wp:effectExtent l="0" t="0" r="0" b="6350"/>
                                    <wp:docPr id="9" name="Picture 9" descr="https://mcusercontent.com/f61273749cb51631850ac8b12/images/d8f28533-39e2-472d-9b62-3eb71ca89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f61273749cb51631850ac8b12/images/d8f28533-39e2-472d-9b62-3eb71ca89d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927350"/>
                                            </a:xfrm>
                                            <a:prstGeom prst="rect">
                                              <a:avLst/>
                                            </a:prstGeom>
                                            <a:noFill/>
                                            <a:ln>
                                              <a:noFill/>
                                            </a:ln>
                                          </pic:spPr>
                                        </pic:pic>
                                      </a:graphicData>
                                    </a:graphic>
                                  </wp:inline>
                                </w:drawing>
                              </w:r>
                            </w:p>
                          </w:tc>
                        </w:tr>
                      </w:tbl>
                      <w:p w14:paraId="2689D74E" w14:textId="77777777" w:rsidR="00C307E1" w:rsidRDefault="00C307E1"/>
                    </w:tc>
                  </w:tr>
                </w:tbl>
                <w:p w14:paraId="0201F3F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A06F9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0909E30F" w14:textId="77777777">
                          <w:tc>
                            <w:tcPr>
                              <w:tcW w:w="0" w:type="auto"/>
                              <w:tcMar>
                                <w:top w:w="0" w:type="dxa"/>
                                <w:left w:w="270" w:type="dxa"/>
                                <w:bottom w:w="135" w:type="dxa"/>
                                <w:right w:w="270" w:type="dxa"/>
                              </w:tcMar>
                              <w:hideMark/>
                            </w:tcPr>
                            <w:p w14:paraId="1FF97D49" w14:textId="77777777" w:rsidR="00C307E1" w:rsidRDefault="00C307E1">
                              <w:pPr>
                                <w:spacing w:line="360" w:lineRule="atLeast"/>
                                <w:jc w:val="center"/>
                                <w:rPr>
                                  <w:rFonts w:ascii="Arial" w:hAnsi="Arial" w:cs="Arial"/>
                                  <w:color w:val="232327"/>
                                  <w:sz w:val="24"/>
                                  <w:szCs w:val="24"/>
                                </w:rPr>
                              </w:pPr>
                              <w:r>
                                <w:rPr>
                                  <w:rStyle w:val="Strong"/>
                                  <w:rFonts w:ascii="Arial" w:hAnsi="Arial" w:cs="Arial"/>
                                  <w:color w:val="232327"/>
                                  <w:sz w:val="27"/>
                                  <w:szCs w:val="27"/>
                                </w:rPr>
                                <w:t>DECISIONS</w:t>
                              </w:r>
                            </w:p>
                            <w:p w14:paraId="41482D97" w14:textId="77777777" w:rsidR="00C307E1" w:rsidRDefault="00C307E1">
                              <w:pPr>
                                <w:spacing w:line="360" w:lineRule="atLeast"/>
                                <w:rPr>
                                  <w:rFonts w:ascii="Arial" w:hAnsi="Arial" w:cs="Arial"/>
                                  <w:color w:val="232327"/>
                                </w:rPr>
                              </w:pPr>
                              <w:r>
                                <w:rPr>
                                  <w:rFonts w:ascii="Arial" w:hAnsi="Arial" w:cs="Arial"/>
                                  <w:color w:val="232327"/>
                                  <w:sz w:val="27"/>
                                  <w:szCs w:val="27"/>
                                </w:rPr>
                                <w:t>We thank Parliamentarian, Dale Skinner, for his assistance in our business proceedings.</w:t>
                              </w:r>
                            </w:p>
                          </w:tc>
                        </w:tr>
                      </w:tbl>
                      <w:p w14:paraId="5B586AD3" w14:textId="77777777" w:rsidR="00C307E1" w:rsidRDefault="00C307E1">
                        <w:pPr>
                          <w:spacing w:line="240" w:lineRule="auto"/>
                          <w:rPr>
                            <w:rFonts w:ascii="Times New Roman" w:hAnsi="Times New Roman" w:cs="Times New Roman"/>
                          </w:rPr>
                        </w:pPr>
                      </w:p>
                    </w:tc>
                  </w:tr>
                </w:tbl>
                <w:p w14:paraId="2893A7A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169FF2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01CB3C9E" w14:textId="77777777">
                          <w:tc>
                            <w:tcPr>
                              <w:tcW w:w="0" w:type="auto"/>
                              <w:tcMar>
                                <w:top w:w="0" w:type="dxa"/>
                                <w:left w:w="270" w:type="dxa"/>
                                <w:bottom w:w="135" w:type="dxa"/>
                                <w:right w:w="270" w:type="dxa"/>
                              </w:tcMar>
                              <w:hideMark/>
                            </w:tcPr>
                            <w:p w14:paraId="439337AA"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Affirm</w:t>
                              </w:r>
                            </w:p>
                          </w:tc>
                        </w:tr>
                      </w:tbl>
                      <w:p w14:paraId="6CE1344A" w14:textId="77777777" w:rsidR="00C307E1" w:rsidRDefault="00C307E1">
                        <w:pPr>
                          <w:spacing w:line="240" w:lineRule="auto"/>
                          <w:rPr>
                            <w:rFonts w:ascii="Times New Roman" w:hAnsi="Times New Roman" w:cs="Times New Roman"/>
                          </w:rPr>
                        </w:pPr>
                      </w:p>
                    </w:tc>
                  </w:tr>
                </w:tbl>
                <w:p w14:paraId="111D32EE"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7DD321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307E1" w14:paraId="25344AB4"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307E1" w14:paraId="77DC5789" w14:textId="77777777">
                                <w:tc>
                                  <w:tcPr>
                                    <w:tcW w:w="0" w:type="auto"/>
                                    <w:hideMark/>
                                  </w:tcPr>
                                  <w:p w14:paraId="28379859" w14:textId="4939EC40" w:rsidR="00C307E1" w:rsidRDefault="00C307E1">
                                    <w:pPr>
                                      <w:rPr>
                                        <w:sz w:val="24"/>
                                        <w:szCs w:val="24"/>
                                      </w:rPr>
                                    </w:pPr>
                                    <w:r>
                                      <w:rPr>
                                        <w:noProof/>
                                      </w:rPr>
                                      <w:drawing>
                                        <wp:inline distT="0" distB="0" distL="0" distR="0" wp14:anchorId="7603B1E9" wp14:editId="1EE16DB1">
                                          <wp:extent cx="1555750" cy="2482850"/>
                                          <wp:effectExtent l="0" t="0" r="0" b="0"/>
                                          <wp:docPr id="8" name="Picture 8" descr="https://mcusercontent.com/f61273749cb51631850ac8b12/images/bc664810-ac45-4111-96cb-549f102b9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f61273749cb51631850ac8b12/images/bc664810-ac45-4111-96cb-549f102b99f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2482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307E1" w14:paraId="1E8EFFB2" w14:textId="77777777">
                                <w:tc>
                                  <w:tcPr>
                                    <w:tcW w:w="0" w:type="auto"/>
                                    <w:hideMark/>
                                  </w:tcPr>
                                  <w:p w14:paraId="5B170E5D" w14:textId="77777777" w:rsidR="00C307E1" w:rsidRDefault="00C307E1">
                                    <w:pPr>
                                      <w:spacing w:line="360" w:lineRule="atLeast"/>
                                      <w:rPr>
                                        <w:rFonts w:ascii="Arial" w:hAnsi="Arial" w:cs="Arial"/>
                                        <w:color w:val="232327"/>
                                      </w:rPr>
                                    </w:pPr>
                                    <w:r>
                                      <w:rPr>
                                        <w:rFonts w:ascii="Arial" w:hAnsi="Arial" w:cs="Arial"/>
                                        <w:color w:val="232327"/>
                                        <w:sz w:val="27"/>
                                        <w:szCs w:val="27"/>
                                      </w:rPr>
                                      <w:t>Horseshoe Falls is one step closer to becoming an Affirming regional council! The decision to adopt the Action Plan was passed by a majority of more than 95%! Many thanks to the tri-regional Affirming Network who prepared the material and led the presentation! Now we focus on how we live into this plan as a regional council ensuring that sexual orientation or gender identity are not barriers to participation.</w:t>
                                    </w:r>
                                  </w:p>
                                </w:tc>
                              </w:tr>
                            </w:tbl>
                            <w:p w14:paraId="6EF41771" w14:textId="77777777" w:rsidR="00C307E1" w:rsidRDefault="00C307E1">
                              <w:pPr>
                                <w:spacing w:line="240" w:lineRule="auto"/>
                                <w:rPr>
                                  <w:rFonts w:ascii="Times New Roman" w:hAnsi="Times New Roman" w:cs="Times New Roman"/>
                                </w:rPr>
                              </w:pPr>
                            </w:p>
                          </w:tc>
                        </w:tr>
                      </w:tbl>
                      <w:p w14:paraId="6222B095" w14:textId="77777777" w:rsidR="00C307E1" w:rsidRDefault="00C307E1">
                        <w:pPr>
                          <w:rPr>
                            <w:sz w:val="24"/>
                            <w:szCs w:val="24"/>
                          </w:rPr>
                        </w:pPr>
                      </w:p>
                    </w:tc>
                  </w:tr>
                </w:tbl>
                <w:p w14:paraId="2BD8C1F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11721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780D7FC" w14:textId="77777777">
                          <w:tc>
                            <w:tcPr>
                              <w:tcW w:w="0" w:type="auto"/>
                              <w:tcMar>
                                <w:top w:w="0" w:type="dxa"/>
                                <w:left w:w="270" w:type="dxa"/>
                                <w:bottom w:w="135" w:type="dxa"/>
                                <w:right w:w="270" w:type="dxa"/>
                              </w:tcMar>
                              <w:hideMark/>
                            </w:tcPr>
                            <w:p w14:paraId="3596712F" w14:textId="3D51E22E"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Remit </w:t>
                              </w:r>
                              <w:r>
                                <w:rPr>
                                  <w:rFonts w:ascii="Arial" w:hAnsi="Arial" w:cs="Arial"/>
                                  <w:color w:val="232327"/>
                                  <w:sz w:val="27"/>
                                  <w:szCs w:val="27"/>
                                </w:rPr>
                                <w:br/>
                                <w:t>The regional council endorsed the proposed change to Section 10 of Polity in the Basis of Union to replace the words “men and women” to read: The Order of Ministry shall be open to persons of all gender identities.</w:t>
                              </w:r>
                              <w:r>
                                <w:rPr>
                                  <w:rFonts w:ascii="Arial" w:hAnsi="Arial" w:cs="Arial"/>
                                  <w:color w:val="232327"/>
                                  <w:sz w:val="27"/>
                                  <w:szCs w:val="27"/>
                                </w:rPr>
                                <w:br/>
                              </w:r>
                              <w:r>
                                <w:rPr>
                                  <w:rFonts w:ascii="Arial" w:hAnsi="Arial" w:cs="Arial"/>
                                  <w:noProof/>
                                  <w:color w:val="232327"/>
                                  <w:sz w:val="27"/>
                                  <w:szCs w:val="27"/>
                                </w:rPr>
                                <w:drawing>
                                  <wp:inline distT="0" distB="0" distL="0" distR="0" wp14:anchorId="06CD215F" wp14:editId="6F44CBF8">
                                    <wp:extent cx="2286000" cy="1009650"/>
                                    <wp:effectExtent l="0" t="0" r="0" b="0"/>
                                    <wp:docPr id="7" name="Picture 7" descr="https://mcusercontent.com/3430c44e426848fe31d8afb4b/images/92c966b9-f7d2-4348-9ff2-f1db7955f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3430c44e426848fe31d8afb4b/images/92c966b9-f7d2-4348-9ff2-f1db7955fc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009650"/>
                                            </a:xfrm>
                                            <a:prstGeom prst="rect">
                                              <a:avLst/>
                                            </a:prstGeom>
                                            <a:noFill/>
                                            <a:ln>
                                              <a:noFill/>
                                            </a:ln>
                                          </pic:spPr>
                                        </pic:pic>
                                      </a:graphicData>
                                    </a:graphic>
                                  </wp:inline>
                                </w:drawing>
                              </w:r>
                              <w:r>
                                <w:rPr>
                                  <w:rFonts w:ascii="Arial" w:hAnsi="Arial" w:cs="Arial"/>
                                  <w:color w:val="232327"/>
                                  <w:sz w:val="27"/>
                                  <w:szCs w:val="27"/>
                                </w:rPr>
                                <w:br/>
                                <w:t>The pre-meeting webinar, </w:t>
                              </w:r>
                              <w:hyperlink r:id="rId12" w:tgtFrame="_blank" w:history="1">
                                <w:r>
                                  <w:rPr>
                                    <w:rStyle w:val="Hyperlink"/>
                                    <w:rFonts w:ascii="Arial" w:hAnsi="Arial" w:cs="Arial"/>
                                    <w:b/>
                                    <w:bCs/>
                                    <w:color w:val="157A07"/>
                                    <w:sz w:val="27"/>
                                    <w:szCs w:val="27"/>
                                  </w:rPr>
                                  <w:t>Affirming Our Communities, Affirming Our Faith</w:t>
                                </w:r>
                              </w:hyperlink>
                              <w:r>
                                <w:rPr>
                                  <w:rFonts w:ascii="Arial" w:hAnsi="Arial" w:cs="Arial"/>
                                  <w:color w:val="232327"/>
                                  <w:sz w:val="27"/>
                                  <w:szCs w:val="27"/>
                                </w:rPr>
                                <w:t>, can be found on the regional council’s YouTube channel. The webinar focuses on the distinction between sexual orientation and gender identity. Sexual orientation is who one finds attractive; gender identity is how one sees oneself.</w:t>
                              </w:r>
                            </w:p>
                          </w:tc>
                        </w:tr>
                      </w:tbl>
                      <w:p w14:paraId="54EADC6D" w14:textId="77777777" w:rsidR="00C307E1" w:rsidRDefault="00C307E1">
                        <w:pPr>
                          <w:spacing w:line="240" w:lineRule="auto"/>
                          <w:rPr>
                            <w:rFonts w:ascii="Times New Roman" w:hAnsi="Times New Roman" w:cs="Times New Roman"/>
                          </w:rPr>
                        </w:pPr>
                      </w:p>
                    </w:tc>
                  </w:tr>
                </w:tbl>
                <w:p w14:paraId="7F6A5F02"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C41EE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5E395515" w14:textId="77777777">
                          <w:tc>
                            <w:tcPr>
                              <w:tcW w:w="0" w:type="auto"/>
                              <w:tcMar>
                                <w:top w:w="0" w:type="dxa"/>
                                <w:left w:w="270" w:type="dxa"/>
                                <w:bottom w:w="135" w:type="dxa"/>
                                <w:right w:w="270" w:type="dxa"/>
                              </w:tcMar>
                              <w:hideMark/>
                            </w:tcPr>
                            <w:p w14:paraId="2ECBDF11"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Pronouns</w:t>
                              </w:r>
                              <w:r>
                                <w:rPr>
                                  <w:rFonts w:ascii="Arial" w:hAnsi="Arial" w:cs="Arial"/>
                                  <w:color w:val="232327"/>
                                  <w:sz w:val="27"/>
                                  <w:szCs w:val="27"/>
                                </w:rPr>
                                <w:br/>
                                <w:t>Many, many thanks to the members of the regional council who added their pronouns when they introduced themselves! This is one way to embrace our Affirming mandate!</w:t>
                              </w:r>
                            </w:p>
                          </w:tc>
                        </w:tr>
                      </w:tbl>
                      <w:p w14:paraId="5881F286" w14:textId="77777777" w:rsidR="00C307E1" w:rsidRDefault="00C307E1">
                        <w:pPr>
                          <w:spacing w:line="240" w:lineRule="auto"/>
                          <w:rPr>
                            <w:rFonts w:ascii="Times New Roman" w:hAnsi="Times New Roman" w:cs="Times New Roman"/>
                          </w:rPr>
                        </w:pPr>
                      </w:p>
                    </w:tc>
                  </w:tr>
                </w:tbl>
                <w:p w14:paraId="585812BE"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73C459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C179898" w14:textId="77777777">
                          <w:tc>
                            <w:tcPr>
                              <w:tcW w:w="0" w:type="auto"/>
                              <w:tcMar>
                                <w:top w:w="0" w:type="dxa"/>
                                <w:left w:w="270" w:type="dxa"/>
                                <w:bottom w:w="135" w:type="dxa"/>
                                <w:right w:w="270" w:type="dxa"/>
                              </w:tcMar>
                              <w:hideMark/>
                            </w:tcPr>
                            <w:p w14:paraId="45D3DED0"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Finances</w:t>
                              </w:r>
                              <w:r>
                                <w:rPr>
                                  <w:rFonts w:ascii="Arial" w:hAnsi="Arial" w:cs="Arial"/>
                                  <w:color w:val="232327"/>
                                  <w:sz w:val="27"/>
                                  <w:szCs w:val="27"/>
                                </w:rPr>
                                <w:br/>
                                <w:t>A big thanks to Treasurer, John Hurst, who reviewed the 2019 budget and shared the principles behind the 2021 budget that was adopted. In 2021, the regional council will use reserve funds to invest in ministry. It is anticipated that the reserves will increase by a similar amount through the regional council’s interest income and share in the legacy of disbanding congregations.</w:t>
                              </w:r>
                              <w:r>
                                <w:rPr>
                                  <w:rFonts w:ascii="Arial" w:hAnsi="Arial" w:cs="Arial"/>
                                  <w:color w:val="232327"/>
                                  <w:sz w:val="27"/>
                                  <w:szCs w:val="27"/>
                                </w:rPr>
                                <w:br/>
                              </w:r>
                              <w:r>
                                <w:rPr>
                                  <w:rFonts w:ascii="Arial" w:hAnsi="Arial" w:cs="Arial"/>
                                  <w:color w:val="232327"/>
                                  <w:sz w:val="27"/>
                                  <w:szCs w:val="27"/>
                                </w:rPr>
                                <w:br/>
                                <w:t>For more details the </w:t>
                              </w:r>
                              <w:hyperlink r:id="rId13" w:tgtFrame="_blank" w:history="1">
                                <w:r>
                                  <w:rPr>
                                    <w:rStyle w:val="Hyperlink"/>
                                    <w:rFonts w:ascii="Arial" w:hAnsi="Arial" w:cs="Arial"/>
                                    <w:b/>
                                    <w:bCs/>
                                    <w:color w:val="157A07"/>
                                    <w:sz w:val="27"/>
                                    <w:szCs w:val="27"/>
                                  </w:rPr>
                                  <w:t>pre-meeting financial webinar</w:t>
                                </w:r>
                              </w:hyperlink>
                              <w:r>
                                <w:rPr>
                                  <w:rFonts w:ascii="Arial" w:hAnsi="Arial" w:cs="Arial"/>
                                  <w:color w:val="232327"/>
                                  <w:sz w:val="27"/>
                                  <w:szCs w:val="27"/>
                                </w:rPr>
                                <w:t> can be found on the YouTube channel</w:t>
                              </w:r>
                            </w:p>
                          </w:tc>
                        </w:tr>
                      </w:tbl>
                      <w:p w14:paraId="6045E08D" w14:textId="77777777" w:rsidR="00C307E1" w:rsidRDefault="00C307E1">
                        <w:pPr>
                          <w:spacing w:line="240" w:lineRule="auto"/>
                          <w:rPr>
                            <w:rFonts w:ascii="Times New Roman" w:hAnsi="Times New Roman" w:cs="Times New Roman"/>
                          </w:rPr>
                        </w:pPr>
                      </w:p>
                    </w:tc>
                  </w:tr>
                </w:tbl>
                <w:p w14:paraId="4EA1499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EE65D8A"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7F35BDC9" w14:textId="77777777">
                          <w:tc>
                            <w:tcPr>
                              <w:tcW w:w="0" w:type="auto"/>
                              <w:vAlign w:val="center"/>
                              <w:hideMark/>
                            </w:tcPr>
                            <w:p w14:paraId="1C90EF36" w14:textId="77777777" w:rsidR="00C307E1" w:rsidRDefault="00C307E1">
                              <w:pPr>
                                <w:rPr>
                                  <w:sz w:val="24"/>
                                  <w:szCs w:val="24"/>
                                </w:rPr>
                              </w:pPr>
                            </w:p>
                          </w:tc>
                        </w:tr>
                      </w:tbl>
                      <w:p w14:paraId="4BBEB9AF" w14:textId="77777777" w:rsidR="00C307E1" w:rsidRDefault="00C307E1">
                        <w:pPr>
                          <w:rPr>
                            <w:sz w:val="24"/>
                            <w:szCs w:val="24"/>
                          </w:rPr>
                        </w:pPr>
                      </w:p>
                    </w:tc>
                  </w:tr>
                </w:tbl>
                <w:p w14:paraId="169F77B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3A0B9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50E55171" w14:textId="77777777">
                          <w:tc>
                            <w:tcPr>
                              <w:tcW w:w="0" w:type="auto"/>
                              <w:tcMar>
                                <w:top w:w="0" w:type="dxa"/>
                                <w:left w:w="270" w:type="dxa"/>
                                <w:bottom w:w="135" w:type="dxa"/>
                                <w:right w:w="270" w:type="dxa"/>
                              </w:tcMar>
                              <w:hideMark/>
                            </w:tcPr>
                            <w:p w14:paraId="7EC04F44" w14:textId="77777777" w:rsidR="00C307E1" w:rsidRDefault="00C307E1">
                              <w:pPr>
                                <w:spacing w:line="360" w:lineRule="atLeast"/>
                                <w:jc w:val="center"/>
                                <w:rPr>
                                  <w:rFonts w:ascii="Arial" w:hAnsi="Arial" w:cs="Arial"/>
                                  <w:color w:val="232327"/>
                                  <w:sz w:val="24"/>
                                  <w:szCs w:val="24"/>
                                </w:rPr>
                              </w:pPr>
                              <w:r>
                                <w:rPr>
                                  <w:rStyle w:val="Strong"/>
                                  <w:rFonts w:ascii="Arial" w:hAnsi="Arial" w:cs="Arial"/>
                                  <w:color w:val="232327"/>
                                  <w:sz w:val="27"/>
                                  <w:szCs w:val="27"/>
                                </w:rPr>
                                <w:t>CELEBRATIONS</w:t>
                              </w:r>
                            </w:p>
                            <w:p w14:paraId="32ADCEDA" w14:textId="77777777" w:rsidR="00C307E1" w:rsidRDefault="00C307E1">
                              <w:pPr>
                                <w:spacing w:line="360" w:lineRule="atLeast"/>
                                <w:rPr>
                                  <w:rFonts w:ascii="Arial" w:hAnsi="Arial" w:cs="Arial"/>
                                  <w:color w:val="232327"/>
                                </w:rPr>
                              </w:pPr>
                              <w:r>
                                <w:rPr>
                                  <w:rFonts w:ascii="Arial" w:hAnsi="Arial" w:cs="Arial"/>
                                  <w:color w:val="232327"/>
                                  <w:sz w:val="27"/>
                                  <w:szCs w:val="27"/>
                                </w:rPr>
                                <w:t>The regional council had the privilege of ordaining:</w:t>
                              </w:r>
                            </w:p>
                          </w:tc>
                        </w:tr>
                      </w:tbl>
                      <w:p w14:paraId="08724A80" w14:textId="77777777" w:rsidR="00C307E1" w:rsidRDefault="00C307E1">
                        <w:pPr>
                          <w:spacing w:line="240" w:lineRule="auto"/>
                          <w:rPr>
                            <w:rFonts w:ascii="Times New Roman" w:hAnsi="Times New Roman" w:cs="Times New Roman"/>
                          </w:rPr>
                        </w:pPr>
                      </w:p>
                    </w:tc>
                  </w:tr>
                </w:tbl>
                <w:p w14:paraId="6809F0D2"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3181F5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26886450" w14:textId="77777777">
                          <w:tc>
                            <w:tcPr>
                              <w:tcW w:w="0" w:type="auto"/>
                              <w:tcMar>
                                <w:top w:w="0" w:type="dxa"/>
                                <w:left w:w="270" w:type="dxa"/>
                                <w:bottom w:w="135" w:type="dxa"/>
                                <w:right w:w="270" w:type="dxa"/>
                              </w:tcMar>
                              <w:hideMark/>
                            </w:tcPr>
                            <w:p w14:paraId="606890D0" w14:textId="77777777" w:rsidR="00C307E1" w:rsidRDefault="00C307E1">
                              <w:pPr>
                                <w:spacing w:line="360" w:lineRule="atLeast"/>
                                <w:jc w:val="center"/>
                                <w:rPr>
                                  <w:rFonts w:ascii="Arial" w:hAnsi="Arial" w:cs="Arial"/>
                                  <w:color w:val="232327"/>
                                  <w:sz w:val="24"/>
                                  <w:szCs w:val="24"/>
                                </w:rPr>
                              </w:pPr>
                              <w:r>
                                <w:rPr>
                                  <w:rStyle w:val="Emphasis"/>
                                  <w:b/>
                                  <w:bCs/>
                                  <w:color w:val="232327"/>
                                  <w:sz w:val="36"/>
                                  <w:szCs w:val="36"/>
                                </w:rPr>
                                <w:t xml:space="preserve">Janet McCormick, Alison </w:t>
                              </w:r>
                              <w:proofErr w:type="spellStart"/>
                              <w:r>
                                <w:rPr>
                                  <w:rStyle w:val="Emphasis"/>
                                  <w:b/>
                                  <w:bCs/>
                                  <w:color w:val="232327"/>
                                  <w:sz w:val="36"/>
                                  <w:szCs w:val="36"/>
                                </w:rPr>
                                <w:t>Miculan</w:t>
                              </w:r>
                              <w:proofErr w:type="spellEnd"/>
                              <w:r>
                                <w:rPr>
                                  <w:rStyle w:val="Emphasis"/>
                                  <w:b/>
                                  <w:bCs/>
                                  <w:color w:val="232327"/>
                                  <w:sz w:val="36"/>
                                  <w:szCs w:val="36"/>
                                </w:rPr>
                                <w:t xml:space="preserve"> and Amadeus </w:t>
                              </w:r>
                              <w:proofErr w:type="spellStart"/>
                              <w:r>
                                <w:rPr>
                                  <w:rStyle w:val="Emphasis"/>
                                  <w:b/>
                                  <w:bCs/>
                                  <w:color w:val="232327"/>
                                  <w:sz w:val="36"/>
                                  <w:szCs w:val="36"/>
                                </w:rPr>
                                <w:t>Pyralis</w:t>
                              </w:r>
                              <w:proofErr w:type="spellEnd"/>
                            </w:p>
                          </w:tc>
                        </w:tr>
                      </w:tbl>
                      <w:p w14:paraId="597D285A" w14:textId="77777777" w:rsidR="00C307E1" w:rsidRDefault="00C307E1">
                        <w:pPr>
                          <w:spacing w:line="240" w:lineRule="auto"/>
                          <w:rPr>
                            <w:rFonts w:ascii="Times New Roman" w:hAnsi="Times New Roman" w:cs="Times New Roman"/>
                          </w:rPr>
                        </w:pPr>
                      </w:p>
                    </w:tc>
                  </w:tr>
                </w:tbl>
                <w:p w14:paraId="61C6B6F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12963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22CAABBE" w14:textId="77777777">
                          <w:tc>
                            <w:tcPr>
                              <w:tcW w:w="0" w:type="auto"/>
                              <w:tcMar>
                                <w:top w:w="0" w:type="dxa"/>
                                <w:left w:w="270" w:type="dxa"/>
                                <w:bottom w:w="135" w:type="dxa"/>
                                <w:right w:w="270" w:type="dxa"/>
                              </w:tcMar>
                              <w:hideMark/>
                            </w:tcPr>
                            <w:p w14:paraId="1F65E338"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the privilege of commissioning:</w:t>
                              </w:r>
                            </w:p>
                          </w:tc>
                        </w:tr>
                      </w:tbl>
                      <w:p w14:paraId="542B6E0A" w14:textId="77777777" w:rsidR="00C307E1" w:rsidRDefault="00C307E1">
                        <w:pPr>
                          <w:spacing w:line="240" w:lineRule="auto"/>
                          <w:rPr>
                            <w:rFonts w:ascii="Times New Roman" w:hAnsi="Times New Roman" w:cs="Times New Roman"/>
                          </w:rPr>
                        </w:pPr>
                      </w:p>
                    </w:tc>
                  </w:tr>
                </w:tbl>
                <w:p w14:paraId="4BDD03F8"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F436E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2B1474E" w14:textId="77777777">
                          <w:tc>
                            <w:tcPr>
                              <w:tcW w:w="0" w:type="auto"/>
                              <w:tcMar>
                                <w:top w:w="0" w:type="dxa"/>
                                <w:left w:w="270" w:type="dxa"/>
                                <w:bottom w:w="135" w:type="dxa"/>
                                <w:right w:w="270" w:type="dxa"/>
                              </w:tcMar>
                              <w:hideMark/>
                            </w:tcPr>
                            <w:p w14:paraId="78EE2293" w14:textId="77777777" w:rsidR="00C307E1" w:rsidRDefault="00C307E1">
                              <w:pPr>
                                <w:spacing w:line="360" w:lineRule="atLeast"/>
                                <w:jc w:val="center"/>
                                <w:rPr>
                                  <w:rFonts w:ascii="Arial" w:hAnsi="Arial" w:cs="Arial"/>
                                  <w:color w:val="232327"/>
                                  <w:sz w:val="24"/>
                                  <w:szCs w:val="24"/>
                                </w:rPr>
                              </w:pPr>
                              <w:r>
                                <w:rPr>
                                  <w:rStyle w:val="Emphasis"/>
                                  <w:b/>
                                  <w:bCs/>
                                  <w:color w:val="232327"/>
                                  <w:sz w:val="36"/>
                                  <w:szCs w:val="36"/>
                                </w:rPr>
                                <w:t xml:space="preserve">Karen </w:t>
                              </w:r>
                              <w:proofErr w:type="spellStart"/>
                              <w:r>
                                <w:rPr>
                                  <w:rStyle w:val="Emphasis"/>
                                  <w:b/>
                                  <w:bCs/>
                                  <w:color w:val="232327"/>
                                  <w:sz w:val="36"/>
                                  <w:szCs w:val="36"/>
                                </w:rPr>
                                <w:t>Orlandi</w:t>
                              </w:r>
                              <w:proofErr w:type="spellEnd"/>
                            </w:p>
                          </w:tc>
                        </w:tr>
                      </w:tbl>
                      <w:p w14:paraId="46095660" w14:textId="77777777" w:rsidR="00C307E1" w:rsidRDefault="00C307E1">
                        <w:pPr>
                          <w:spacing w:line="240" w:lineRule="auto"/>
                          <w:rPr>
                            <w:rFonts w:ascii="Times New Roman" w:hAnsi="Times New Roman" w:cs="Times New Roman"/>
                          </w:rPr>
                        </w:pPr>
                      </w:p>
                    </w:tc>
                  </w:tr>
                </w:tbl>
                <w:p w14:paraId="0904447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8EA3C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D684935" w14:textId="77777777">
                          <w:tc>
                            <w:tcPr>
                              <w:tcW w:w="0" w:type="auto"/>
                              <w:tcMar>
                                <w:top w:w="0" w:type="dxa"/>
                                <w:left w:w="270" w:type="dxa"/>
                                <w:bottom w:w="135" w:type="dxa"/>
                                <w:right w:w="270" w:type="dxa"/>
                              </w:tcMar>
                              <w:hideMark/>
                            </w:tcPr>
                            <w:p w14:paraId="03C310CD"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and the privilege of admitting:</w:t>
                              </w:r>
                            </w:p>
                          </w:tc>
                        </w:tr>
                      </w:tbl>
                      <w:p w14:paraId="54CD740F" w14:textId="77777777" w:rsidR="00C307E1" w:rsidRDefault="00C307E1">
                        <w:pPr>
                          <w:spacing w:line="240" w:lineRule="auto"/>
                          <w:rPr>
                            <w:rFonts w:ascii="Times New Roman" w:hAnsi="Times New Roman" w:cs="Times New Roman"/>
                          </w:rPr>
                        </w:pPr>
                      </w:p>
                    </w:tc>
                  </w:tr>
                </w:tbl>
                <w:p w14:paraId="7D1B931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7F0051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70C7BB0" w14:textId="77777777">
                          <w:tc>
                            <w:tcPr>
                              <w:tcW w:w="0" w:type="auto"/>
                              <w:tcMar>
                                <w:top w:w="0" w:type="dxa"/>
                                <w:left w:w="270" w:type="dxa"/>
                                <w:bottom w:w="135" w:type="dxa"/>
                                <w:right w:w="270" w:type="dxa"/>
                              </w:tcMar>
                              <w:hideMark/>
                            </w:tcPr>
                            <w:p w14:paraId="25E7574A" w14:textId="77777777" w:rsidR="00C307E1" w:rsidRDefault="00C307E1">
                              <w:pPr>
                                <w:spacing w:line="360" w:lineRule="atLeast"/>
                                <w:jc w:val="center"/>
                                <w:rPr>
                                  <w:rFonts w:ascii="Arial" w:hAnsi="Arial" w:cs="Arial"/>
                                  <w:color w:val="232327"/>
                                  <w:sz w:val="24"/>
                                  <w:szCs w:val="24"/>
                                </w:rPr>
                              </w:pPr>
                              <w:r>
                                <w:rPr>
                                  <w:rStyle w:val="Emphasis"/>
                                  <w:b/>
                                  <w:bCs/>
                                  <w:color w:val="232327"/>
                                  <w:sz w:val="36"/>
                                  <w:szCs w:val="36"/>
                                </w:rPr>
                                <w:t>Lennox Scarlett</w:t>
                              </w:r>
                            </w:p>
                          </w:tc>
                        </w:tr>
                      </w:tbl>
                      <w:p w14:paraId="74F1E58D" w14:textId="77777777" w:rsidR="00C307E1" w:rsidRDefault="00C307E1">
                        <w:pPr>
                          <w:spacing w:line="240" w:lineRule="auto"/>
                          <w:rPr>
                            <w:rFonts w:ascii="Times New Roman" w:hAnsi="Times New Roman" w:cs="Times New Roman"/>
                          </w:rPr>
                        </w:pPr>
                      </w:p>
                    </w:tc>
                  </w:tr>
                </w:tbl>
                <w:p w14:paraId="4A4472E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56854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420870E" w14:textId="77777777">
                          <w:tc>
                            <w:tcPr>
                              <w:tcW w:w="0" w:type="auto"/>
                              <w:tcMar>
                                <w:top w:w="0" w:type="dxa"/>
                                <w:left w:w="270" w:type="dxa"/>
                                <w:bottom w:w="135" w:type="dxa"/>
                                <w:right w:w="270" w:type="dxa"/>
                              </w:tcMar>
                              <w:hideMark/>
                            </w:tcPr>
                            <w:p w14:paraId="3EF8A6B7"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in a </w:t>
                              </w:r>
                              <w:hyperlink r:id="rId14" w:tgtFrame="_blank" w:history="1">
                                <w:r>
                                  <w:rPr>
                                    <w:rStyle w:val="Hyperlink"/>
                                    <w:rFonts w:ascii="Arial" w:hAnsi="Arial" w:cs="Arial"/>
                                    <w:b/>
                                    <w:bCs/>
                                    <w:color w:val="157A07"/>
                                    <w:sz w:val="27"/>
                                    <w:szCs w:val="27"/>
                                  </w:rPr>
                                  <w:t>Celebration of Ministry service</w:t>
                                </w:r>
                              </w:hyperlink>
                              <w:r>
                                <w:rPr>
                                  <w:rFonts w:ascii="Arial" w:hAnsi="Arial" w:cs="Arial"/>
                                  <w:color w:val="232327"/>
                                  <w:sz w:val="27"/>
                                  <w:szCs w:val="27"/>
                                </w:rPr>
                                <w:t xml:space="preserve"> (now on the YouTube channel) hosted by Norval United Church, Georgetown. The congregation’s gracious hospitality and assistance was much appreciated. </w:t>
                              </w:r>
                              <w:proofErr w:type="gramStart"/>
                              <w:r>
                                <w:rPr>
                                  <w:rFonts w:ascii="Arial" w:hAnsi="Arial" w:cs="Arial"/>
                                  <w:color w:val="232327"/>
                                  <w:sz w:val="27"/>
                                  <w:szCs w:val="27"/>
                                </w:rPr>
                                <w:t>Thanks</w:t>
                              </w:r>
                              <w:proofErr w:type="gramEnd"/>
                              <w:r>
                                <w:rPr>
                                  <w:rFonts w:ascii="Arial" w:hAnsi="Arial" w:cs="Arial"/>
                                  <w:color w:val="232327"/>
                                  <w:sz w:val="27"/>
                                  <w:szCs w:val="27"/>
                                </w:rPr>
                                <w:t xml:space="preserve"> in particular to Rev. Paul </w:t>
                              </w:r>
                              <w:proofErr w:type="spellStart"/>
                              <w:r>
                                <w:rPr>
                                  <w:rFonts w:ascii="Arial" w:hAnsi="Arial" w:cs="Arial"/>
                                  <w:color w:val="232327"/>
                                  <w:sz w:val="27"/>
                                  <w:szCs w:val="27"/>
                                </w:rPr>
                                <w:t>Ivany</w:t>
                              </w:r>
                              <w:proofErr w:type="spellEnd"/>
                              <w:r>
                                <w:rPr>
                                  <w:rFonts w:ascii="Arial" w:hAnsi="Arial" w:cs="Arial"/>
                                  <w:color w:val="232327"/>
                                  <w:sz w:val="27"/>
                                  <w:szCs w:val="27"/>
                                </w:rPr>
                                <w:t xml:space="preserve">, Jenny Morrison (who prepared the </w:t>
                              </w:r>
                              <w:proofErr w:type="spellStart"/>
                              <w:r>
                                <w:rPr>
                                  <w:rFonts w:ascii="Arial" w:hAnsi="Arial" w:cs="Arial"/>
                                  <w:color w:val="232327"/>
                                  <w:sz w:val="27"/>
                                  <w:szCs w:val="27"/>
                                </w:rPr>
                                <w:t>powerpoint</w:t>
                              </w:r>
                              <w:proofErr w:type="spellEnd"/>
                              <w:r>
                                <w:rPr>
                                  <w:rFonts w:ascii="Arial" w:hAnsi="Arial" w:cs="Arial"/>
                                  <w:color w:val="232327"/>
                                  <w:sz w:val="27"/>
                                  <w:szCs w:val="27"/>
                                </w:rPr>
                                <w:t xml:space="preserve"> slides for the service) and Phil Brennan and David </w:t>
                              </w:r>
                              <w:proofErr w:type="spellStart"/>
                              <w:r>
                                <w:rPr>
                                  <w:rFonts w:ascii="Arial" w:hAnsi="Arial" w:cs="Arial"/>
                                  <w:color w:val="232327"/>
                                  <w:sz w:val="27"/>
                                  <w:szCs w:val="27"/>
                                </w:rPr>
                                <w:t>Develter</w:t>
                              </w:r>
                              <w:proofErr w:type="spellEnd"/>
                              <w:r>
                                <w:rPr>
                                  <w:rFonts w:ascii="Arial" w:hAnsi="Arial" w:cs="Arial"/>
                                  <w:color w:val="232327"/>
                                  <w:sz w:val="27"/>
                                  <w:szCs w:val="27"/>
                                </w:rPr>
                                <w:t xml:space="preserve"> (tech). Special thanks to Rev. Alexa Gilmour who preached, and Mark Peterson (pianist) and Christina Mulligan (vocalist) for their gift of music.</w:t>
                              </w:r>
                            </w:p>
                          </w:tc>
                        </w:tr>
                      </w:tbl>
                      <w:p w14:paraId="4EEA165A" w14:textId="77777777" w:rsidR="00C307E1" w:rsidRDefault="00C307E1">
                        <w:pPr>
                          <w:spacing w:line="240" w:lineRule="auto"/>
                          <w:rPr>
                            <w:rFonts w:ascii="Times New Roman" w:hAnsi="Times New Roman" w:cs="Times New Roman"/>
                          </w:rPr>
                        </w:pPr>
                      </w:p>
                    </w:tc>
                  </w:tr>
                </w:tbl>
                <w:p w14:paraId="0E82BD51"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38B16BF"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0F793A7B" w14:textId="77777777">
                          <w:tc>
                            <w:tcPr>
                              <w:tcW w:w="0" w:type="auto"/>
                              <w:vAlign w:val="center"/>
                              <w:hideMark/>
                            </w:tcPr>
                            <w:p w14:paraId="48A57B55" w14:textId="77777777" w:rsidR="00C307E1" w:rsidRDefault="00C307E1">
                              <w:pPr>
                                <w:rPr>
                                  <w:sz w:val="24"/>
                                  <w:szCs w:val="24"/>
                                </w:rPr>
                              </w:pPr>
                            </w:p>
                          </w:tc>
                        </w:tr>
                      </w:tbl>
                      <w:p w14:paraId="38C548EA" w14:textId="77777777" w:rsidR="00C307E1" w:rsidRDefault="00C307E1">
                        <w:pPr>
                          <w:rPr>
                            <w:sz w:val="24"/>
                            <w:szCs w:val="24"/>
                          </w:rPr>
                        </w:pPr>
                      </w:p>
                    </w:tc>
                  </w:tr>
                </w:tbl>
                <w:p w14:paraId="09F459C8"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4375B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EF96C61" w14:textId="77777777">
                          <w:tc>
                            <w:tcPr>
                              <w:tcW w:w="0" w:type="auto"/>
                              <w:tcMar>
                                <w:top w:w="0" w:type="dxa"/>
                                <w:left w:w="270" w:type="dxa"/>
                                <w:bottom w:w="135" w:type="dxa"/>
                                <w:right w:w="270" w:type="dxa"/>
                              </w:tcMar>
                              <w:hideMark/>
                            </w:tcPr>
                            <w:p w14:paraId="7E251090"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We give thanks for the dedicated service of the following retirees:</w:t>
                              </w:r>
                            </w:p>
                          </w:tc>
                        </w:tr>
                      </w:tbl>
                      <w:p w14:paraId="71BFC00B" w14:textId="77777777" w:rsidR="00C307E1" w:rsidRDefault="00C307E1">
                        <w:pPr>
                          <w:spacing w:line="240" w:lineRule="auto"/>
                          <w:rPr>
                            <w:rFonts w:ascii="Times New Roman" w:hAnsi="Times New Roman" w:cs="Times New Roman"/>
                          </w:rPr>
                        </w:pPr>
                      </w:p>
                    </w:tc>
                  </w:tr>
                </w:tbl>
                <w:p w14:paraId="3AAF176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8DF2F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94B1E7A" w14:textId="77777777">
                          <w:tc>
                            <w:tcPr>
                              <w:tcW w:w="0" w:type="auto"/>
                              <w:tcMar>
                                <w:top w:w="0" w:type="dxa"/>
                                <w:left w:w="270" w:type="dxa"/>
                                <w:bottom w:w="135" w:type="dxa"/>
                                <w:right w:w="270" w:type="dxa"/>
                              </w:tcMar>
                              <w:hideMark/>
                            </w:tcPr>
                            <w:p w14:paraId="6A2219F8" w14:textId="77777777" w:rsidR="00C307E1" w:rsidRDefault="00C307E1">
                              <w:pPr>
                                <w:spacing w:line="360" w:lineRule="atLeast"/>
                                <w:rPr>
                                  <w:rFonts w:ascii="Arial" w:hAnsi="Arial" w:cs="Arial"/>
                                  <w:color w:val="232327"/>
                                  <w:sz w:val="24"/>
                                  <w:szCs w:val="24"/>
                                </w:rPr>
                              </w:pPr>
                              <w:r>
                                <w:rPr>
                                  <w:rStyle w:val="Emphasis"/>
                                  <w:b/>
                                  <w:bCs/>
                                  <w:color w:val="232327"/>
                                  <w:sz w:val="30"/>
                                  <w:szCs w:val="30"/>
                                </w:rPr>
                                <w:t xml:space="preserve">Lorna MacQueen, Katie </w:t>
                              </w:r>
                              <w:proofErr w:type="spellStart"/>
                              <w:r>
                                <w:rPr>
                                  <w:rStyle w:val="Emphasis"/>
                                  <w:b/>
                                  <w:bCs/>
                                  <w:color w:val="232327"/>
                                  <w:sz w:val="30"/>
                                  <w:szCs w:val="30"/>
                                </w:rPr>
                                <w:t>Southon</w:t>
                              </w:r>
                              <w:proofErr w:type="spellEnd"/>
                              <w:r>
                                <w:rPr>
                                  <w:rStyle w:val="Emphasis"/>
                                  <w:b/>
                                  <w:bCs/>
                                  <w:color w:val="232327"/>
                                  <w:sz w:val="30"/>
                                  <w:szCs w:val="30"/>
                                </w:rPr>
                                <w:t>, Kim Wright and John Tapscott</w:t>
                              </w:r>
                            </w:p>
                          </w:tc>
                        </w:tr>
                      </w:tbl>
                      <w:p w14:paraId="11DD10EE" w14:textId="77777777" w:rsidR="00C307E1" w:rsidRDefault="00C307E1">
                        <w:pPr>
                          <w:spacing w:line="240" w:lineRule="auto"/>
                          <w:rPr>
                            <w:rFonts w:ascii="Times New Roman" w:hAnsi="Times New Roman" w:cs="Times New Roman"/>
                          </w:rPr>
                        </w:pPr>
                      </w:p>
                    </w:tc>
                  </w:tr>
                </w:tbl>
                <w:p w14:paraId="552B9F4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AD2F6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1D32E558" w14:textId="77777777">
                          <w:tc>
                            <w:tcPr>
                              <w:tcW w:w="0" w:type="auto"/>
                              <w:tcMar>
                                <w:top w:w="0" w:type="dxa"/>
                                <w:left w:w="270" w:type="dxa"/>
                                <w:bottom w:w="135" w:type="dxa"/>
                                <w:right w:w="270" w:type="dxa"/>
                              </w:tcMar>
                              <w:hideMark/>
                            </w:tcPr>
                            <w:p w14:paraId="058A1421"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The candidates and retirees were celebrated with video clips and PowerPoint presentations.</w:t>
                              </w:r>
                            </w:p>
                          </w:tc>
                        </w:tr>
                      </w:tbl>
                      <w:p w14:paraId="44953304" w14:textId="77777777" w:rsidR="00C307E1" w:rsidRDefault="00C307E1">
                        <w:pPr>
                          <w:spacing w:line="240" w:lineRule="auto"/>
                          <w:rPr>
                            <w:rFonts w:ascii="Times New Roman" w:hAnsi="Times New Roman" w:cs="Times New Roman"/>
                          </w:rPr>
                        </w:pPr>
                      </w:p>
                    </w:tc>
                  </w:tr>
                </w:tbl>
                <w:p w14:paraId="7A4087C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1F4AE666"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20DB1C52" w14:textId="77777777">
                          <w:tc>
                            <w:tcPr>
                              <w:tcW w:w="0" w:type="auto"/>
                              <w:vAlign w:val="center"/>
                              <w:hideMark/>
                            </w:tcPr>
                            <w:p w14:paraId="18A5848F" w14:textId="77777777" w:rsidR="00C307E1" w:rsidRDefault="00C307E1">
                              <w:pPr>
                                <w:rPr>
                                  <w:sz w:val="24"/>
                                  <w:szCs w:val="24"/>
                                </w:rPr>
                              </w:pPr>
                            </w:p>
                          </w:tc>
                        </w:tr>
                      </w:tbl>
                      <w:p w14:paraId="10DA3C60" w14:textId="77777777" w:rsidR="00C307E1" w:rsidRDefault="00C307E1">
                        <w:pPr>
                          <w:rPr>
                            <w:sz w:val="24"/>
                            <w:szCs w:val="24"/>
                          </w:rPr>
                        </w:pPr>
                      </w:p>
                    </w:tc>
                  </w:tr>
                </w:tbl>
                <w:p w14:paraId="1775A163"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4CA7B7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DC0E24E" w14:textId="77777777">
                          <w:tc>
                            <w:tcPr>
                              <w:tcW w:w="0" w:type="auto"/>
                              <w:tcMar>
                                <w:top w:w="0" w:type="dxa"/>
                                <w:left w:w="270" w:type="dxa"/>
                                <w:bottom w:w="135" w:type="dxa"/>
                                <w:right w:w="270" w:type="dxa"/>
                              </w:tcMar>
                              <w:hideMark/>
                            </w:tcPr>
                            <w:p w14:paraId="16BD0DA3" w14:textId="77777777" w:rsidR="00C307E1" w:rsidRDefault="00C307E1">
                              <w:pPr>
                                <w:spacing w:line="360" w:lineRule="atLeast"/>
                                <w:rPr>
                                  <w:rFonts w:ascii="Arial" w:hAnsi="Arial" w:cs="Arial"/>
                                  <w:color w:val="232327"/>
                                  <w:sz w:val="24"/>
                                  <w:szCs w:val="24"/>
                                </w:rPr>
                              </w:pPr>
                              <w:proofErr w:type="spellStart"/>
                              <w:r>
                                <w:rPr>
                                  <w:rStyle w:val="Strong"/>
                                  <w:rFonts w:ascii="Arial" w:hAnsi="Arial" w:cs="Arial"/>
                                  <w:color w:val="232327"/>
                                  <w:sz w:val="27"/>
                                  <w:szCs w:val="27"/>
                                </w:rPr>
                                <w:t>Jubilands</w:t>
                              </w:r>
                              <w:proofErr w:type="spellEnd"/>
                              <w:r>
                                <w:rPr>
                                  <w:rStyle w:val="Strong"/>
                                  <w:rFonts w:ascii="Arial" w:hAnsi="Arial" w:cs="Arial"/>
                                  <w:color w:val="232327"/>
                                  <w:sz w:val="27"/>
                                  <w:szCs w:val="27"/>
                                </w:rPr>
                                <w:t xml:space="preserve"> are those celebrating 50 years or more since the date of their ordination. We honour the lifetime of service given by:</w:t>
                              </w:r>
                              <w:r>
                                <w:rPr>
                                  <w:rFonts w:ascii="Arial" w:hAnsi="Arial" w:cs="Arial"/>
                                  <w:color w:val="232327"/>
                                  <w:sz w:val="27"/>
                                  <w:szCs w:val="27"/>
                                </w:rPr>
                                <w:br/>
                                <w:t>50 Years: </w:t>
                              </w:r>
                              <w:r>
                                <w:rPr>
                                  <w:rStyle w:val="Emphasis"/>
                                  <w:b/>
                                  <w:bCs/>
                                  <w:color w:val="232327"/>
                                  <w:sz w:val="29"/>
                                  <w:szCs w:val="29"/>
                                </w:rPr>
                                <w:t>David Reid</w:t>
                              </w:r>
                              <w:r>
                                <w:rPr>
                                  <w:rFonts w:ascii="Arial" w:hAnsi="Arial" w:cs="Arial"/>
                                  <w:color w:val="232327"/>
                                </w:rPr>
                                <w:br/>
                              </w:r>
                              <w:r>
                                <w:rPr>
                                  <w:rFonts w:ascii="Arial" w:hAnsi="Arial" w:cs="Arial"/>
                                  <w:color w:val="232327"/>
                                  <w:sz w:val="27"/>
                                  <w:szCs w:val="27"/>
                                </w:rPr>
                                <w:t>55 Years: </w:t>
                              </w:r>
                              <w:r>
                                <w:rPr>
                                  <w:rStyle w:val="Emphasis"/>
                                  <w:b/>
                                  <w:bCs/>
                                  <w:color w:val="232327"/>
                                  <w:sz w:val="29"/>
                                  <w:szCs w:val="29"/>
                                </w:rPr>
                                <w:t xml:space="preserve">Roy Harwood, Arthur </w:t>
                              </w:r>
                              <w:proofErr w:type="spellStart"/>
                              <w:r>
                                <w:rPr>
                                  <w:rStyle w:val="Emphasis"/>
                                  <w:b/>
                                  <w:bCs/>
                                  <w:color w:val="232327"/>
                                  <w:sz w:val="29"/>
                                  <w:szCs w:val="29"/>
                                </w:rPr>
                                <w:t>Hencher</w:t>
                              </w:r>
                              <w:proofErr w:type="spellEnd"/>
                              <w:r>
                                <w:rPr>
                                  <w:rStyle w:val="Emphasis"/>
                                  <w:b/>
                                  <w:bCs/>
                                  <w:color w:val="232327"/>
                                  <w:sz w:val="29"/>
                                  <w:szCs w:val="29"/>
                                </w:rPr>
                                <w:t>, Yu Kim, Ian Kirby-Smith,</w:t>
                              </w:r>
                              <w:r>
                                <w:rPr>
                                  <w:b/>
                                  <w:bCs/>
                                  <w:i/>
                                  <w:iCs/>
                                  <w:color w:val="232327"/>
                                  <w:sz w:val="29"/>
                                  <w:szCs w:val="29"/>
                                </w:rPr>
                                <w:br/>
                              </w:r>
                              <w:r>
                                <w:rPr>
                                  <w:rStyle w:val="Emphasis"/>
                                  <w:b/>
                                  <w:bCs/>
                                  <w:color w:val="232327"/>
                                  <w:sz w:val="29"/>
                                  <w:szCs w:val="29"/>
                                </w:rPr>
                                <w:t xml:space="preserve">R. Brock Saunders and Robert (Bob) </w:t>
                              </w:r>
                              <w:proofErr w:type="spellStart"/>
                              <w:r>
                                <w:rPr>
                                  <w:rStyle w:val="Emphasis"/>
                                  <w:b/>
                                  <w:bCs/>
                                  <w:color w:val="232327"/>
                                  <w:sz w:val="29"/>
                                  <w:szCs w:val="29"/>
                                </w:rPr>
                                <w:t>Tschanz</w:t>
                              </w:r>
                              <w:proofErr w:type="spellEnd"/>
                              <w:r>
                                <w:rPr>
                                  <w:rFonts w:ascii="Arial" w:hAnsi="Arial" w:cs="Arial"/>
                                  <w:color w:val="232327"/>
                                </w:rPr>
                                <w:br/>
                              </w:r>
                              <w:r>
                                <w:rPr>
                                  <w:rFonts w:ascii="Arial" w:hAnsi="Arial" w:cs="Arial"/>
                                  <w:color w:val="232327"/>
                                  <w:sz w:val="27"/>
                                  <w:szCs w:val="27"/>
                                </w:rPr>
                                <w:t>60 Years: </w:t>
                              </w:r>
                              <w:r>
                                <w:rPr>
                                  <w:rStyle w:val="Strong"/>
                                  <w:i/>
                                  <w:iCs/>
                                  <w:color w:val="232327"/>
                                  <w:sz w:val="29"/>
                                  <w:szCs w:val="29"/>
                                </w:rPr>
                                <w:t>J. Cedric Arnold, Wilma Cade, William Sparling</w:t>
                              </w:r>
                              <w:r>
                                <w:rPr>
                                  <w:b/>
                                  <w:bCs/>
                                  <w:i/>
                                  <w:iCs/>
                                  <w:color w:val="232327"/>
                                  <w:sz w:val="29"/>
                                  <w:szCs w:val="29"/>
                                </w:rPr>
                                <w:br/>
                              </w:r>
                              <w:r>
                                <w:rPr>
                                  <w:rStyle w:val="Strong"/>
                                  <w:i/>
                                  <w:iCs/>
                                  <w:color w:val="232327"/>
                                  <w:sz w:val="29"/>
                                  <w:szCs w:val="29"/>
                                </w:rPr>
                                <w:t>and Stanley Wootton</w:t>
                              </w:r>
                              <w:r>
                                <w:rPr>
                                  <w:rFonts w:ascii="Arial" w:hAnsi="Arial" w:cs="Arial"/>
                                  <w:color w:val="232327"/>
                                </w:rPr>
                                <w:br/>
                              </w:r>
                              <w:r>
                                <w:rPr>
                                  <w:rFonts w:ascii="Arial" w:hAnsi="Arial" w:cs="Arial"/>
                                  <w:color w:val="232327"/>
                                  <w:sz w:val="27"/>
                                  <w:szCs w:val="27"/>
                                </w:rPr>
                                <w:t>70 Years: </w:t>
                              </w:r>
                              <w:r>
                                <w:rPr>
                                  <w:rStyle w:val="Strong"/>
                                  <w:i/>
                                  <w:iCs/>
                                  <w:color w:val="232327"/>
                                  <w:sz w:val="29"/>
                                  <w:szCs w:val="29"/>
                                </w:rPr>
                                <w:t>C. Douglas Jay</w:t>
                              </w:r>
                            </w:p>
                          </w:tc>
                        </w:tr>
                      </w:tbl>
                      <w:p w14:paraId="1BB6BE1A" w14:textId="77777777" w:rsidR="00C307E1" w:rsidRDefault="00C307E1">
                        <w:pPr>
                          <w:spacing w:line="240" w:lineRule="auto"/>
                          <w:rPr>
                            <w:rFonts w:ascii="Times New Roman" w:hAnsi="Times New Roman" w:cs="Times New Roman"/>
                          </w:rPr>
                        </w:pPr>
                      </w:p>
                    </w:tc>
                  </w:tr>
                </w:tbl>
                <w:p w14:paraId="5931AB3F"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FE098FE"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094DD851" w14:textId="77777777">
                          <w:tc>
                            <w:tcPr>
                              <w:tcW w:w="0" w:type="auto"/>
                              <w:vAlign w:val="center"/>
                              <w:hideMark/>
                            </w:tcPr>
                            <w:p w14:paraId="61836886" w14:textId="77777777" w:rsidR="00C307E1" w:rsidRDefault="00C307E1">
                              <w:pPr>
                                <w:rPr>
                                  <w:sz w:val="24"/>
                                  <w:szCs w:val="24"/>
                                </w:rPr>
                              </w:pPr>
                            </w:p>
                          </w:tc>
                        </w:tr>
                      </w:tbl>
                      <w:p w14:paraId="0A7043AA" w14:textId="77777777" w:rsidR="00C307E1" w:rsidRDefault="00C307E1">
                        <w:pPr>
                          <w:rPr>
                            <w:sz w:val="24"/>
                            <w:szCs w:val="24"/>
                          </w:rPr>
                        </w:pPr>
                      </w:p>
                    </w:tc>
                  </w:tr>
                </w:tbl>
                <w:p w14:paraId="3659FFA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41AAC5A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307E1" w14:paraId="621FA607"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C307E1" w14:paraId="6BE578F0" w14:textId="77777777">
                                <w:tc>
                                  <w:tcPr>
                                    <w:tcW w:w="0" w:type="auto"/>
                                    <w:hideMark/>
                                  </w:tcPr>
                                  <w:p w14:paraId="35B13FB3" w14:textId="7380C4BC" w:rsidR="00C307E1" w:rsidRDefault="00C307E1">
                                    <w:pPr>
                                      <w:jc w:val="right"/>
                                      <w:rPr>
                                        <w:sz w:val="24"/>
                                        <w:szCs w:val="24"/>
                                      </w:rPr>
                                    </w:pPr>
                                    <w:r>
                                      <w:rPr>
                                        <w:noProof/>
                                      </w:rPr>
                                      <w:drawing>
                                        <wp:inline distT="0" distB="0" distL="0" distR="0" wp14:anchorId="0685F861" wp14:editId="0F3B5D8E">
                                          <wp:extent cx="1257300" cy="1790700"/>
                                          <wp:effectExtent l="0" t="0" r="0" b="0"/>
                                          <wp:docPr id="6" name="Picture 6" descr="https://mcusercontent.com/f61273749cb51631850ac8b12/images/8af751e4-f045-4337-a0a6-562710a0c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f61273749cb51631850ac8b12/images/8af751e4-f045-4337-a0a6-562710a0c7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7907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C307E1" w14:paraId="64C0D5A2" w14:textId="77777777">
                                <w:tc>
                                  <w:tcPr>
                                    <w:tcW w:w="0" w:type="auto"/>
                                    <w:hideMark/>
                                  </w:tcPr>
                                  <w:p w14:paraId="5D5D70E4" w14:textId="77777777" w:rsidR="00C307E1" w:rsidRDefault="00C307E1">
                                    <w:pPr>
                                      <w:spacing w:line="360" w:lineRule="atLeast"/>
                                      <w:rPr>
                                        <w:rFonts w:ascii="Arial" w:hAnsi="Arial" w:cs="Arial"/>
                                        <w:color w:val="232327"/>
                                      </w:rPr>
                                    </w:pPr>
                                    <w:r>
                                      <w:rPr>
                                        <w:rStyle w:val="Strong"/>
                                        <w:rFonts w:ascii="Arial" w:hAnsi="Arial" w:cs="Arial"/>
                                        <w:color w:val="232327"/>
                                        <w:sz w:val="27"/>
                                        <w:szCs w:val="27"/>
                                      </w:rPr>
                                      <w:t xml:space="preserve">Your new President-Elect is </w:t>
                                    </w:r>
                                    <w:proofErr w:type="gramStart"/>
                                    <w:r>
                                      <w:rPr>
                                        <w:rStyle w:val="Strong"/>
                                        <w:rFonts w:ascii="Arial" w:hAnsi="Arial" w:cs="Arial"/>
                                        <w:color w:val="232327"/>
                                        <w:sz w:val="27"/>
                                        <w:szCs w:val="27"/>
                                      </w:rPr>
                                      <w:t>.....</w:t>
                                    </w:r>
                                    <w:proofErr w:type="gramEnd"/>
                                    <w:r>
                                      <w:rPr>
                                        <w:rFonts w:ascii="Arial" w:hAnsi="Arial" w:cs="Arial"/>
                                        <w:color w:val="232327"/>
                                        <w:sz w:val="27"/>
                                        <w:szCs w:val="27"/>
                                      </w:rPr>
                                      <w:br/>
                                    </w:r>
                                    <w:r>
                                      <w:rPr>
                                        <w:rFonts w:ascii="Arial" w:hAnsi="Arial" w:cs="Arial"/>
                                        <w:color w:val="232327"/>
                                        <w:sz w:val="27"/>
                                        <w:szCs w:val="27"/>
                                      </w:rPr>
                                      <w:br/>
                                      <w:t>The regional council is DELIGHTED to welcome </w:t>
                                    </w:r>
                                    <w:r>
                                      <w:rPr>
                                        <w:rStyle w:val="Strong"/>
                                        <w:i/>
                                        <w:iCs/>
                                        <w:color w:val="232327"/>
                                        <w:sz w:val="29"/>
                                        <w:szCs w:val="29"/>
                                      </w:rPr>
                                      <w:t>Robert Lawson</w:t>
                                    </w:r>
                                    <w:r>
                                      <w:rPr>
                                        <w:rFonts w:ascii="Arial" w:hAnsi="Arial" w:cs="Arial"/>
                                        <w:color w:val="232327"/>
                                        <w:sz w:val="27"/>
                                        <w:szCs w:val="27"/>
                                      </w:rPr>
                                      <w:t> to the role of President-Elect.</w:t>
                                    </w:r>
                                    <w:r>
                                      <w:rPr>
                                        <w:rFonts w:ascii="Arial" w:hAnsi="Arial" w:cs="Arial"/>
                                        <w:color w:val="232327"/>
                                        <w:sz w:val="27"/>
                                        <w:szCs w:val="27"/>
                                      </w:rPr>
                                      <w:br/>
                                    </w:r>
                                    <w:r>
                                      <w:rPr>
                                        <w:rFonts w:ascii="Arial" w:hAnsi="Arial" w:cs="Arial"/>
                                        <w:color w:val="232327"/>
                                        <w:sz w:val="27"/>
                                        <w:szCs w:val="27"/>
                                      </w:rPr>
                                      <w:br/>
                                      <w:t>Robert will take office at the rise of the May 2021 Regional Council Meeting.</w:t>
                                    </w:r>
                                  </w:p>
                                </w:tc>
                              </w:tr>
                            </w:tbl>
                            <w:p w14:paraId="54D09CE3" w14:textId="77777777" w:rsidR="00C307E1" w:rsidRDefault="00C307E1">
                              <w:pPr>
                                <w:spacing w:line="240" w:lineRule="auto"/>
                                <w:rPr>
                                  <w:rFonts w:ascii="Times New Roman" w:hAnsi="Times New Roman" w:cs="Times New Roman"/>
                                </w:rPr>
                              </w:pPr>
                            </w:p>
                          </w:tc>
                        </w:tr>
                      </w:tbl>
                      <w:p w14:paraId="73313428" w14:textId="77777777" w:rsidR="00C307E1" w:rsidRDefault="00C307E1">
                        <w:pPr>
                          <w:rPr>
                            <w:sz w:val="24"/>
                            <w:szCs w:val="24"/>
                          </w:rPr>
                        </w:pPr>
                      </w:p>
                    </w:tc>
                  </w:tr>
                </w:tbl>
                <w:p w14:paraId="4F6DCA39"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4A7D5CB9"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3F37647D" w14:textId="77777777">
                          <w:tc>
                            <w:tcPr>
                              <w:tcW w:w="0" w:type="auto"/>
                              <w:vAlign w:val="center"/>
                              <w:hideMark/>
                            </w:tcPr>
                            <w:p w14:paraId="41F3C0C7" w14:textId="77777777" w:rsidR="00C307E1" w:rsidRDefault="00C307E1">
                              <w:pPr>
                                <w:rPr>
                                  <w:sz w:val="24"/>
                                  <w:szCs w:val="24"/>
                                </w:rPr>
                              </w:pPr>
                            </w:p>
                          </w:tc>
                        </w:tr>
                      </w:tbl>
                      <w:p w14:paraId="4B16F337" w14:textId="77777777" w:rsidR="00C307E1" w:rsidRDefault="00C307E1">
                        <w:pPr>
                          <w:rPr>
                            <w:sz w:val="24"/>
                            <w:szCs w:val="24"/>
                          </w:rPr>
                        </w:pPr>
                      </w:p>
                    </w:tc>
                  </w:tr>
                </w:tbl>
                <w:p w14:paraId="465AF39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3E9BA4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5F716006" w14:textId="77777777">
                          <w:tc>
                            <w:tcPr>
                              <w:tcW w:w="0" w:type="auto"/>
                              <w:tcMar>
                                <w:top w:w="0" w:type="dxa"/>
                                <w:left w:w="270" w:type="dxa"/>
                                <w:bottom w:w="135" w:type="dxa"/>
                                <w:right w:w="270" w:type="dxa"/>
                              </w:tcMar>
                              <w:hideMark/>
                            </w:tcPr>
                            <w:p w14:paraId="2A3F74D2"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We give thanks for those who have joined the Executive &amp; Commissions:</w:t>
                              </w:r>
                            </w:p>
                          </w:tc>
                        </w:tr>
                      </w:tbl>
                      <w:p w14:paraId="1B7DA7D0" w14:textId="77777777" w:rsidR="00C307E1" w:rsidRDefault="00C307E1">
                        <w:pPr>
                          <w:spacing w:line="240" w:lineRule="auto"/>
                          <w:rPr>
                            <w:rFonts w:ascii="Times New Roman" w:hAnsi="Times New Roman" w:cs="Times New Roman"/>
                          </w:rPr>
                        </w:pPr>
                      </w:p>
                    </w:tc>
                  </w:tr>
                </w:tbl>
                <w:p w14:paraId="73F0E66D"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C25A8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49BD7428" w14:textId="77777777">
                          <w:tc>
                            <w:tcPr>
                              <w:tcW w:w="0" w:type="auto"/>
                              <w:tcMar>
                                <w:top w:w="0" w:type="dxa"/>
                                <w:left w:w="270" w:type="dxa"/>
                                <w:bottom w:w="135" w:type="dxa"/>
                                <w:right w:w="270" w:type="dxa"/>
                              </w:tcMar>
                              <w:hideMark/>
                            </w:tcPr>
                            <w:p w14:paraId="7BC4D8C8"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u w:val="single"/>
                                </w:rPr>
                                <w:t>Executive</w:t>
                              </w:r>
                              <w:r>
                                <w:rPr>
                                  <w:rFonts w:ascii="Arial" w:hAnsi="Arial" w:cs="Arial"/>
                                  <w:color w:val="232327"/>
                                  <w:sz w:val="27"/>
                                  <w:szCs w:val="27"/>
                                </w:rPr>
                                <w:t>: </w:t>
                              </w:r>
                              <w:r>
                                <w:rPr>
                                  <w:rStyle w:val="Strong"/>
                                  <w:i/>
                                  <w:iCs/>
                                  <w:color w:val="232327"/>
                                  <w:sz w:val="29"/>
                                  <w:szCs w:val="29"/>
                                </w:rPr>
                                <w:t>Judith Gilliland, Wendy Lowden</w:t>
                              </w:r>
                            </w:p>
                          </w:tc>
                        </w:tr>
                      </w:tbl>
                      <w:p w14:paraId="041DF3FB" w14:textId="77777777" w:rsidR="00C307E1" w:rsidRDefault="00C307E1">
                        <w:pPr>
                          <w:spacing w:line="240" w:lineRule="auto"/>
                          <w:rPr>
                            <w:rFonts w:ascii="Times New Roman" w:hAnsi="Times New Roman" w:cs="Times New Roman"/>
                          </w:rPr>
                        </w:pPr>
                      </w:p>
                    </w:tc>
                  </w:tr>
                </w:tbl>
                <w:p w14:paraId="1BC482B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814CC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4A5B57EE" w14:textId="77777777">
                          <w:tc>
                            <w:tcPr>
                              <w:tcW w:w="0" w:type="auto"/>
                              <w:tcMar>
                                <w:top w:w="0" w:type="dxa"/>
                                <w:left w:w="270" w:type="dxa"/>
                                <w:bottom w:w="135" w:type="dxa"/>
                                <w:right w:w="270" w:type="dxa"/>
                              </w:tcMar>
                              <w:hideMark/>
                            </w:tcPr>
                            <w:p w14:paraId="5CD74ABF"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u w:val="single"/>
                                </w:rPr>
                                <w:t>Covenant Commission</w:t>
                              </w:r>
                              <w:r>
                                <w:rPr>
                                  <w:rFonts w:ascii="Arial" w:hAnsi="Arial" w:cs="Arial"/>
                                  <w:color w:val="232327"/>
                                  <w:sz w:val="27"/>
                                  <w:szCs w:val="27"/>
                                </w:rPr>
                                <w:t>: </w:t>
                              </w:r>
                              <w:r>
                                <w:rPr>
                                  <w:rStyle w:val="Strong"/>
                                  <w:i/>
                                  <w:iCs/>
                                  <w:color w:val="232327"/>
                                  <w:sz w:val="29"/>
                                  <w:szCs w:val="29"/>
                                </w:rPr>
                                <w:t xml:space="preserve">Steve Lowden, Alison </w:t>
                              </w:r>
                              <w:proofErr w:type="spellStart"/>
                              <w:r>
                                <w:rPr>
                                  <w:rStyle w:val="Strong"/>
                                  <w:i/>
                                  <w:iCs/>
                                  <w:color w:val="232327"/>
                                  <w:sz w:val="29"/>
                                  <w:szCs w:val="29"/>
                                </w:rPr>
                                <w:t>Miculan</w:t>
                              </w:r>
                              <w:proofErr w:type="spellEnd"/>
                              <w:r>
                                <w:rPr>
                                  <w:rStyle w:val="Strong"/>
                                  <w:i/>
                                  <w:iCs/>
                                  <w:color w:val="232327"/>
                                  <w:sz w:val="29"/>
                                  <w:szCs w:val="29"/>
                                </w:rPr>
                                <w:t xml:space="preserve">, Amadeus </w:t>
                              </w:r>
                              <w:proofErr w:type="spellStart"/>
                              <w:r>
                                <w:rPr>
                                  <w:rStyle w:val="Strong"/>
                                  <w:i/>
                                  <w:iCs/>
                                  <w:color w:val="232327"/>
                                  <w:sz w:val="29"/>
                                  <w:szCs w:val="29"/>
                                </w:rPr>
                                <w:t>Pyralis</w:t>
                              </w:r>
                              <w:proofErr w:type="spellEnd"/>
                            </w:p>
                          </w:tc>
                        </w:tr>
                      </w:tbl>
                      <w:p w14:paraId="2D49176F" w14:textId="77777777" w:rsidR="00C307E1" w:rsidRDefault="00C307E1">
                        <w:pPr>
                          <w:spacing w:line="240" w:lineRule="auto"/>
                          <w:rPr>
                            <w:rFonts w:ascii="Times New Roman" w:hAnsi="Times New Roman" w:cs="Times New Roman"/>
                          </w:rPr>
                        </w:pPr>
                      </w:p>
                    </w:tc>
                  </w:tr>
                </w:tbl>
                <w:p w14:paraId="00EB8AD1"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69BA2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14C681D2" w14:textId="77777777">
                          <w:tc>
                            <w:tcPr>
                              <w:tcW w:w="0" w:type="auto"/>
                              <w:tcMar>
                                <w:top w:w="0" w:type="dxa"/>
                                <w:left w:w="270" w:type="dxa"/>
                                <w:bottom w:w="135" w:type="dxa"/>
                                <w:right w:w="270" w:type="dxa"/>
                              </w:tcMar>
                              <w:hideMark/>
                            </w:tcPr>
                            <w:p w14:paraId="67391AD0"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u w:val="single"/>
                                </w:rPr>
                                <w:t>Human Resources Commissio</w:t>
                              </w:r>
                              <w:r>
                                <w:rPr>
                                  <w:rFonts w:ascii="Arial" w:hAnsi="Arial" w:cs="Arial"/>
                                  <w:color w:val="232327"/>
                                  <w:sz w:val="27"/>
                                  <w:szCs w:val="27"/>
                                </w:rPr>
                                <w:t>n: </w:t>
                              </w:r>
                              <w:r>
                                <w:rPr>
                                  <w:rStyle w:val="Strong"/>
                                  <w:i/>
                                  <w:iCs/>
                                  <w:color w:val="232327"/>
                                  <w:sz w:val="29"/>
                                  <w:szCs w:val="29"/>
                                </w:rPr>
                                <w:t xml:space="preserve">Barbara </w:t>
                              </w:r>
                              <w:proofErr w:type="spellStart"/>
                              <w:r>
                                <w:rPr>
                                  <w:rStyle w:val="Strong"/>
                                  <w:i/>
                                  <w:iCs/>
                                  <w:color w:val="232327"/>
                                  <w:sz w:val="29"/>
                                  <w:szCs w:val="29"/>
                                </w:rPr>
                                <w:t>Duffin</w:t>
                              </w:r>
                              <w:proofErr w:type="spellEnd"/>
                              <w:r>
                                <w:rPr>
                                  <w:rStyle w:val="Strong"/>
                                  <w:i/>
                                  <w:iCs/>
                                  <w:color w:val="232327"/>
                                  <w:sz w:val="29"/>
                                  <w:szCs w:val="29"/>
                                </w:rPr>
                                <w:t>, Lennox Scarlett</w:t>
                              </w:r>
                            </w:p>
                          </w:tc>
                        </w:tr>
                      </w:tbl>
                      <w:p w14:paraId="1E6F1594" w14:textId="77777777" w:rsidR="00C307E1" w:rsidRDefault="00C307E1">
                        <w:pPr>
                          <w:spacing w:line="240" w:lineRule="auto"/>
                          <w:rPr>
                            <w:rFonts w:ascii="Times New Roman" w:hAnsi="Times New Roman" w:cs="Times New Roman"/>
                          </w:rPr>
                        </w:pPr>
                      </w:p>
                    </w:tc>
                  </w:tr>
                </w:tbl>
                <w:p w14:paraId="3BBFDE12"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07A7D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D712ECF" w14:textId="77777777">
                          <w:tc>
                            <w:tcPr>
                              <w:tcW w:w="0" w:type="auto"/>
                              <w:tcMar>
                                <w:top w:w="0" w:type="dxa"/>
                                <w:left w:w="270" w:type="dxa"/>
                                <w:bottom w:w="135" w:type="dxa"/>
                                <w:right w:w="270" w:type="dxa"/>
                              </w:tcMar>
                              <w:hideMark/>
                            </w:tcPr>
                            <w:p w14:paraId="4AB71A1A"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u w:val="single"/>
                                </w:rPr>
                                <w:t>Mission and Discipleship Commission</w:t>
                              </w:r>
                              <w:r>
                                <w:rPr>
                                  <w:rFonts w:ascii="Arial" w:hAnsi="Arial" w:cs="Arial"/>
                                  <w:color w:val="232327"/>
                                  <w:sz w:val="27"/>
                                  <w:szCs w:val="27"/>
                                </w:rPr>
                                <w:t>:</w:t>
                              </w:r>
                              <w:r>
                                <w:rPr>
                                  <w:rFonts w:ascii="Arial" w:hAnsi="Arial" w:cs="Arial"/>
                                  <w:color w:val="232327"/>
                                </w:rPr>
                                <w:br/>
                              </w:r>
                              <w:r>
                                <w:rPr>
                                  <w:rFonts w:ascii="Arial" w:hAnsi="Arial" w:cs="Arial"/>
                                  <w:color w:val="232327"/>
                                </w:rPr>
                                <w:br/>
                              </w:r>
                              <w:r>
                                <w:rPr>
                                  <w:rFonts w:ascii="Arial" w:hAnsi="Arial" w:cs="Arial"/>
                                  <w:color w:val="232327"/>
                                  <w:sz w:val="27"/>
                                  <w:szCs w:val="27"/>
                                </w:rPr>
                                <w:t>If the presentations from any of the Commissions interested you, please fill out the </w:t>
                              </w:r>
                              <w:hyperlink r:id="rId16" w:tgtFrame="_blank" w:history="1">
                                <w:r>
                                  <w:rPr>
                                    <w:rStyle w:val="Hyperlink"/>
                                    <w:rFonts w:ascii="Arial" w:hAnsi="Arial" w:cs="Arial"/>
                                    <w:b/>
                                    <w:bCs/>
                                    <w:color w:val="157A07"/>
                                    <w:sz w:val="27"/>
                                    <w:szCs w:val="27"/>
                                  </w:rPr>
                                  <w:t>Expressions of Interest</w:t>
                                </w:r>
                              </w:hyperlink>
                              <w:r>
                                <w:rPr>
                                  <w:rFonts w:ascii="Arial" w:hAnsi="Arial" w:cs="Arial"/>
                                  <w:color w:val="232327"/>
                                  <w:sz w:val="27"/>
                                  <w:szCs w:val="27"/>
                                </w:rPr>
                                <w:t> form to go before the Executive.</w:t>
                              </w:r>
                            </w:p>
                          </w:tc>
                        </w:tr>
                      </w:tbl>
                      <w:p w14:paraId="2A1DB376" w14:textId="77777777" w:rsidR="00C307E1" w:rsidRDefault="00C307E1">
                        <w:pPr>
                          <w:spacing w:line="240" w:lineRule="auto"/>
                          <w:rPr>
                            <w:rFonts w:ascii="Times New Roman" w:hAnsi="Times New Roman" w:cs="Times New Roman"/>
                          </w:rPr>
                        </w:pPr>
                      </w:p>
                    </w:tc>
                  </w:tr>
                </w:tbl>
                <w:p w14:paraId="063BC336"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334FB7D7"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0613E1E1" w14:textId="77777777">
                          <w:tc>
                            <w:tcPr>
                              <w:tcW w:w="0" w:type="auto"/>
                              <w:vAlign w:val="center"/>
                              <w:hideMark/>
                            </w:tcPr>
                            <w:p w14:paraId="3DBC9102" w14:textId="77777777" w:rsidR="00C307E1" w:rsidRDefault="00C307E1">
                              <w:pPr>
                                <w:rPr>
                                  <w:sz w:val="24"/>
                                  <w:szCs w:val="24"/>
                                </w:rPr>
                              </w:pPr>
                            </w:p>
                          </w:tc>
                        </w:tr>
                      </w:tbl>
                      <w:p w14:paraId="43CD3AA5" w14:textId="77777777" w:rsidR="00C307E1" w:rsidRDefault="00C307E1">
                        <w:pPr>
                          <w:rPr>
                            <w:sz w:val="24"/>
                            <w:szCs w:val="24"/>
                          </w:rPr>
                        </w:pPr>
                      </w:p>
                    </w:tc>
                  </w:tr>
                </w:tbl>
                <w:p w14:paraId="144C7C2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7A0C4B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2EEF3960" w14:textId="77777777">
                          <w:tc>
                            <w:tcPr>
                              <w:tcW w:w="0" w:type="auto"/>
                              <w:tcMar>
                                <w:top w:w="0" w:type="dxa"/>
                                <w:left w:w="270" w:type="dxa"/>
                                <w:bottom w:w="135" w:type="dxa"/>
                                <w:right w:w="270" w:type="dxa"/>
                              </w:tcMar>
                              <w:hideMark/>
                            </w:tcPr>
                            <w:p w14:paraId="55440E8E"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Remembering</w:t>
                              </w:r>
                              <w:r>
                                <w:rPr>
                                  <w:rFonts w:ascii="Arial" w:hAnsi="Arial" w:cs="Arial"/>
                                  <w:color w:val="232327"/>
                                  <w:sz w:val="27"/>
                                  <w:szCs w:val="27"/>
                                </w:rPr>
                                <w:br/>
                                <w:t>With thanksgiving for the ministry they offered and for the witness they provided, the regional council remembered these ministers: </w:t>
                              </w:r>
                            </w:p>
                          </w:tc>
                        </w:tr>
                      </w:tbl>
                      <w:p w14:paraId="2A78DEE9" w14:textId="77777777" w:rsidR="00C307E1" w:rsidRDefault="00C307E1">
                        <w:pPr>
                          <w:spacing w:line="240" w:lineRule="auto"/>
                          <w:rPr>
                            <w:rFonts w:ascii="Times New Roman" w:hAnsi="Times New Roman" w:cs="Times New Roman"/>
                          </w:rPr>
                        </w:pPr>
                      </w:p>
                    </w:tc>
                  </w:tr>
                </w:tbl>
                <w:p w14:paraId="44BD9E00"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75A8C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104DC3A" w14:textId="77777777">
                          <w:tc>
                            <w:tcPr>
                              <w:tcW w:w="0" w:type="auto"/>
                              <w:tcMar>
                                <w:top w:w="0" w:type="dxa"/>
                                <w:left w:w="270" w:type="dxa"/>
                                <w:bottom w:w="135" w:type="dxa"/>
                                <w:right w:w="270" w:type="dxa"/>
                              </w:tcMar>
                              <w:hideMark/>
                            </w:tcPr>
                            <w:p w14:paraId="3963496E" w14:textId="77777777" w:rsidR="00C307E1" w:rsidRDefault="00C307E1">
                              <w:pPr>
                                <w:spacing w:line="360" w:lineRule="atLeast"/>
                                <w:jc w:val="center"/>
                                <w:rPr>
                                  <w:rFonts w:ascii="Arial" w:hAnsi="Arial" w:cs="Arial"/>
                                  <w:color w:val="232327"/>
                                  <w:sz w:val="24"/>
                                  <w:szCs w:val="24"/>
                                </w:rPr>
                              </w:pPr>
                              <w:r>
                                <w:rPr>
                                  <w:rStyle w:val="Emphasis"/>
                                  <w:b/>
                                  <w:bCs/>
                                  <w:color w:val="232327"/>
                                  <w:sz w:val="30"/>
                                  <w:szCs w:val="30"/>
                                </w:rPr>
                                <w:t>George Morton, Robert (Bob) G. Nicholls, Allan M. Johnston,</w:t>
                              </w:r>
                              <w:r>
                                <w:rPr>
                                  <w:b/>
                                  <w:bCs/>
                                  <w:i/>
                                  <w:iCs/>
                                  <w:color w:val="232327"/>
                                  <w:sz w:val="30"/>
                                  <w:szCs w:val="30"/>
                                </w:rPr>
                                <w:br/>
                              </w:r>
                              <w:r>
                                <w:rPr>
                                  <w:rStyle w:val="Emphasis"/>
                                  <w:b/>
                                  <w:bCs/>
                                  <w:color w:val="232327"/>
                                  <w:sz w:val="30"/>
                                  <w:szCs w:val="30"/>
                                </w:rPr>
                                <w:t xml:space="preserve">Robert K. Shorten, John L. Shearman, E. Leicester </w:t>
                              </w:r>
                              <w:proofErr w:type="spellStart"/>
                              <w:r>
                                <w:rPr>
                                  <w:rStyle w:val="Emphasis"/>
                                  <w:b/>
                                  <w:bCs/>
                                  <w:color w:val="232327"/>
                                  <w:sz w:val="30"/>
                                  <w:szCs w:val="30"/>
                                </w:rPr>
                                <w:t>Bigby</w:t>
                              </w:r>
                              <w:proofErr w:type="spellEnd"/>
                              <w:r>
                                <w:rPr>
                                  <w:rStyle w:val="Emphasis"/>
                                  <w:b/>
                                  <w:bCs/>
                                  <w:color w:val="232327"/>
                                  <w:sz w:val="30"/>
                                  <w:szCs w:val="30"/>
                                </w:rPr>
                                <w:t>,</w:t>
                              </w:r>
                              <w:r>
                                <w:rPr>
                                  <w:b/>
                                  <w:bCs/>
                                  <w:i/>
                                  <w:iCs/>
                                  <w:color w:val="232327"/>
                                  <w:sz w:val="30"/>
                                  <w:szCs w:val="30"/>
                                </w:rPr>
                                <w:br/>
                              </w:r>
                              <w:r>
                                <w:rPr>
                                  <w:rStyle w:val="Emphasis"/>
                                  <w:b/>
                                  <w:bCs/>
                                  <w:color w:val="232327"/>
                                  <w:sz w:val="30"/>
                                  <w:szCs w:val="30"/>
                                </w:rPr>
                                <w:t xml:space="preserve">W. Barry Dunbar, John Anthony (Tony) </w:t>
                              </w:r>
                              <w:proofErr w:type="spellStart"/>
                              <w:r>
                                <w:rPr>
                                  <w:rStyle w:val="Emphasis"/>
                                  <w:b/>
                                  <w:bCs/>
                                  <w:color w:val="232327"/>
                                  <w:sz w:val="30"/>
                                  <w:szCs w:val="30"/>
                                </w:rPr>
                                <w:t>Gazzard</w:t>
                              </w:r>
                              <w:proofErr w:type="spellEnd"/>
                              <w:r>
                                <w:rPr>
                                  <w:rStyle w:val="Emphasis"/>
                                  <w:b/>
                                  <w:bCs/>
                                  <w:color w:val="232327"/>
                                  <w:sz w:val="30"/>
                                  <w:szCs w:val="30"/>
                                </w:rPr>
                                <w:t>, Andy King,</w:t>
                              </w:r>
                              <w:r>
                                <w:rPr>
                                  <w:b/>
                                  <w:bCs/>
                                  <w:i/>
                                  <w:iCs/>
                                  <w:color w:val="232327"/>
                                  <w:sz w:val="30"/>
                                  <w:szCs w:val="30"/>
                                </w:rPr>
                                <w:br/>
                              </w:r>
                              <w:r>
                                <w:rPr>
                                  <w:rStyle w:val="Emphasis"/>
                                  <w:b/>
                                  <w:bCs/>
                                  <w:color w:val="232327"/>
                                  <w:sz w:val="30"/>
                                  <w:szCs w:val="30"/>
                                </w:rPr>
                                <w:t xml:space="preserve">James B. </w:t>
                              </w:r>
                              <w:proofErr w:type="spellStart"/>
                              <w:r>
                                <w:rPr>
                                  <w:rStyle w:val="Emphasis"/>
                                  <w:b/>
                                  <w:bCs/>
                                  <w:color w:val="232327"/>
                                  <w:sz w:val="30"/>
                                  <w:szCs w:val="30"/>
                                </w:rPr>
                                <w:t>Allsop</w:t>
                              </w:r>
                              <w:proofErr w:type="spellEnd"/>
                              <w:r>
                                <w:rPr>
                                  <w:rStyle w:val="Emphasis"/>
                                  <w:b/>
                                  <w:bCs/>
                                  <w:color w:val="232327"/>
                                  <w:sz w:val="30"/>
                                  <w:szCs w:val="30"/>
                                </w:rPr>
                                <w:t xml:space="preserve">, Dwain M. </w:t>
                              </w:r>
                              <w:proofErr w:type="spellStart"/>
                              <w:r>
                                <w:rPr>
                                  <w:rStyle w:val="Emphasis"/>
                                  <w:b/>
                                  <w:bCs/>
                                  <w:color w:val="232327"/>
                                  <w:sz w:val="30"/>
                                  <w:szCs w:val="30"/>
                                </w:rPr>
                                <w:t>Ketcheson</w:t>
                              </w:r>
                              <w:proofErr w:type="spellEnd"/>
                              <w:r>
                                <w:rPr>
                                  <w:rStyle w:val="Emphasis"/>
                                  <w:b/>
                                  <w:bCs/>
                                  <w:color w:val="232327"/>
                                  <w:sz w:val="30"/>
                                  <w:szCs w:val="30"/>
                                </w:rPr>
                                <w:t>, Margaret Bain,</w:t>
                              </w:r>
                              <w:r>
                                <w:rPr>
                                  <w:b/>
                                  <w:bCs/>
                                  <w:i/>
                                  <w:iCs/>
                                  <w:color w:val="232327"/>
                                  <w:sz w:val="30"/>
                                  <w:szCs w:val="30"/>
                                </w:rPr>
                                <w:br/>
                              </w:r>
                              <w:r>
                                <w:rPr>
                                  <w:rStyle w:val="Emphasis"/>
                                  <w:b/>
                                  <w:bCs/>
                                  <w:color w:val="232327"/>
                                  <w:sz w:val="30"/>
                                  <w:szCs w:val="30"/>
                                </w:rPr>
                                <w:t>Charlotte A. Moore, Irene Fullarton</w:t>
                              </w:r>
                            </w:p>
                          </w:tc>
                        </w:tr>
                      </w:tbl>
                      <w:p w14:paraId="228159B0" w14:textId="77777777" w:rsidR="00C307E1" w:rsidRDefault="00C307E1">
                        <w:pPr>
                          <w:spacing w:line="240" w:lineRule="auto"/>
                          <w:rPr>
                            <w:rFonts w:ascii="Times New Roman" w:hAnsi="Times New Roman" w:cs="Times New Roman"/>
                          </w:rPr>
                        </w:pPr>
                      </w:p>
                    </w:tc>
                  </w:tr>
                </w:tbl>
                <w:p w14:paraId="47D69D75"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C8538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73760802" w14:textId="77777777">
                          <w:tc>
                            <w:tcPr>
                              <w:tcW w:w="0" w:type="auto"/>
                              <w:tcMar>
                                <w:top w:w="0" w:type="dxa"/>
                                <w:left w:w="270" w:type="dxa"/>
                                <w:bottom w:w="135" w:type="dxa"/>
                                <w:right w:w="270" w:type="dxa"/>
                              </w:tcMar>
                              <w:hideMark/>
                            </w:tcPr>
                            <w:p w14:paraId="0F636713" w14:textId="77777777" w:rsidR="00C307E1" w:rsidRDefault="00C307E1">
                              <w:pPr>
                                <w:spacing w:line="360" w:lineRule="atLeast"/>
                                <w:jc w:val="center"/>
                                <w:rPr>
                                  <w:rFonts w:ascii="Arial" w:hAnsi="Arial" w:cs="Arial"/>
                                  <w:color w:val="232327"/>
                                  <w:sz w:val="24"/>
                                  <w:szCs w:val="24"/>
                                </w:rPr>
                              </w:pPr>
                              <w:r>
                                <w:rPr>
                                  <w:rFonts w:ascii="Arial" w:hAnsi="Arial" w:cs="Arial"/>
                                  <w:color w:val="232327"/>
                                  <w:sz w:val="27"/>
                                  <w:szCs w:val="27"/>
                                </w:rPr>
                                <w:t>and these congregations:</w:t>
                              </w:r>
                            </w:p>
                          </w:tc>
                        </w:tr>
                      </w:tbl>
                      <w:p w14:paraId="121E3934" w14:textId="77777777" w:rsidR="00C307E1" w:rsidRDefault="00C307E1">
                        <w:pPr>
                          <w:spacing w:line="240" w:lineRule="auto"/>
                          <w:rPr>
                            <w:rFonts w:ascii="Times New Roman" w:hAnsi="Times New Roman" w:cs="Times New Roman"/>
                          </w:rPr>
                        </w:pPr>
                      </w:p>
                    </w:tc>
                  </w:tr>
                </w:tbl>
                <w:p w14:paraId="0DDF6583"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B0C5C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70D93B08" w14:textId="77777777">
                          <w:tc>
                            <w:tcPr>
                              <w:tcW w:w="0" w:type="auto"/>
                              <w:tcMar>
                                <w:top w:w="0" w:type="dxa"/>
                                <w:left w:w="270" w:type="dxa"/>
                                <w:bottom w:w="135" w:type="dxa"/>
                                <w:right w:w="270" w:type="dxa"/>
                              </w:tcMar>
                              <w:hideMark/>
                            </w:tcPr>
                            <w:p w14:paraId="4E460FCE" w14:textId="77777777" w:rsidR="00C307E1" w:rsidRDefault="00C307E1">
                              <w:pPr>
                                <w:spacing w:line="360" w:lineRule="atLeast"/>
                                <w:jc w:val="center"/>
                                <w:rPr>
                                  <w:rFonts w:ascii="Arial" w:hAnsi="Arial" w:cs="Arial"/>
                                  <w:color w:val="232327"/>
                                  <w:sz w:val="24"/>
                                  <w:szCs w:val="24"/>
                                </w:rPr>
                              </w:pPr>
                              <w:r>
                                <w:rPr>
                                  <w:rStyle w:val="Strong"/>
                                  <w:i/>
                                  <w:iCs/>
                                  <w:color w:val="232327"/>
                                  <w:sz w:val="30"/>
                                  <w:szCs w:val="30"/>
                                </w:rPr>
                                <w:t xml:space="preserve">Balfour Street United Church, Brantford, Rock Chapel United Church, Dundas, Trinity Hannon United Church, Hamilton, Zion United Church, Hamilton &amp; Cook’s Mills United Church, </w:t>
                              </w:r>
                              <w:proofErr w:type="spellStart"/>
                              <w:r>
                                <w:rPr>
                                  <w:rStyle w:val="Strong"/>
                                  <w:i/>
                                  <w:iCs/>
                                  <w:color w:val="232327"/>
                                  <w:sz w:val="30"/>
                                  <w:szCs w:val="30"/>
                                </w:rPr>
                                <w:t>Welland</w:t>
                              </w:r>
                              <w:proofErr w:type="spellEnd"/>
                            </w:p>
                          </w:tc>
                        </w:tr>
                      </w:tbl>
                      <w:p w14:paraId="58BAA302" w14:textId="77777777" w:rsidR="00C307E1" w:rsidRDefault="00C307E1">
                        <w:pPr>
                          <w:spacing w:line="240" w:lineRule="auto"/>
                          <w:rPr>
                            <w:rFonts w:ascii="Times New Roman" w:hAnsi="Times New Roman" w:cs="Times New Roman"/>
                          </w:rPr>
                        </w:pPr>
                      </w:p>
                    </w:tc>
                  </w:tr>
                </w:tbl>
                <w:p w14:paraId="7440576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7DF54BA1"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6C425443" w14:textId="77777777">
                          <w:tc>
                            <w:tcPr>
                              <w:tcW w:w="0" w:type="auto"/>
                              <w:vAlign w:val="center"/>
                              <w:hideMark/>
                            </w:tcPr>
                            <w:p w14:paraId="63667278" w14:textId="77777777" w:rsidR="00C307E1" w:rsidRDefault="00C307E1">
                              <w:pPr>
                                <w:rPr>
                                  <w:sz w:val="24"/>
                                  <w:szCs w:val="24"/>
                                </w:rPr>
                              </w:pPr>
                            </w:p>
                          </w:tc>
                        </w:tr>
                      </w:tbl>
                      <w:p w14:paraId="47A7730B" w14:textId="77777777" w:rsidR="00C307E1" w:rsidRDefault="00C307E1">
                        <w:pPr>
                          <w:rPr>
                            <w:sz w:val="24"/>
                            <w:szCs w:val="24"/>
                          </w:rPr>
                        </w:pPr>
                      </w:p>
                    </w:tc>
                  </w:tr>
                </w:tbl>
                <w:p w14:paraId="46634923"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35110B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28CA9A80" w14:textId="77777777">
                          <w:tc>
                            <w:tcPr>
                              <w:tcW w:w="0" w:type="auto"/>
                              <w:tcMar>
                                <w:top w:w="0" w:type="dxa"/>
                                <w:left w:w="270" w:type="dxa"/>
                                <w:bottom w:w="135" w:type="dxa"/>
                                <w:right w:w="270" w:type="dxa"/>
                              </w:tcMar>
                              <w:hideMark/>
                            </w:tcPr>
                            <w:p w14:paraId="69F9A20C" w14:textId="77777777" w:rsidR="00C307E1" w:rsidRDefault="00C307E1">
                              <w:pPr>
                                <w:spacing w:line="360" w:lineRule="atLeast"/>
                                <w:jc w:val="center"/>
                                <w:rPr>
                                  <w:rFonts w:ascii="Arial" w:hAnsi="Arial" w:cs="Arial"/>
                                  <w:color w:val="232327"/>
                                  <w:sz w:val="24"/>
                                  <w:szCs w:val="24"/>
                                </w:rPr>
                              </w:pPr>
                              <w:r>
                                <w:rPr>
                                  <w:rStyle w:val="Strong"/>
                                  <w:rFonts w:ascii="Arial" w:hAnsi="Arial" w:cs="Arial"/>
                                  <w:color w:val="232327"/>
                                  <w:sz w:val="27"/>
                                  <w:szCs w:val="27"/>
                                </w:rPr>
                                <w:t xml:space="preserve">Thank </w:t>
                              </w:r>
                              <w:proofErr w:type="gramStart"/>
                              <w:r>
                                <w:rPr>
                                  <w:rStyle w:val="Strong"/>
                                  <w:rFonts w:ascii="Arial" w:hAnsi="Arial" w:cs="Arial"/>
                                  <w:color w:val="232327"/>
                                  <w:sz w:val="27"/>
                                  <w:szCs w:val="27"/>
                                </w:rPr>
                                <w:t>You  ●</w:t>
                              </w:r>
                              <w:proofErr w:type="gramEnd"/>
                              <w:r>
                                <w:rPr>
                                  <w:rStyle w:val="Strong"/>
                                  <w:rFonts w:ascii="Arial" w:hAnsi="Arial" w:cs="Arial"/>
                                  <w:color w:val="232327"/>
                                  <w:sz w:val="27"/>
                                  <w:szCs w:val="27"/>
                                </w:rPr>
                                <w:t>  Thank You  ●  Thank You  ●  Thank You</w:t>
                              </w:r>
                            </w:p>
                          </w:tc>
                        </w:tr>
                      </w:tbl>
                      <w:p w14:paraId="7F95E8CD" w14:textId="77777777" w:rsidR="00C307E1" w:rsidRDefault="00C307E1">
                        <w:pPr>
                          <w:spacing w:line="240" w:lineRule="auto"/>
                          <w:rPr>
                            <w:rFonts w:ascii="Times New Roman" w:hAnsi="Times New Roman" w:cs="Times New Roman"/>
                          </w:rPr>
                        </w:pPr>
                      </w:p>
                    </w:tc>
                  </w:tr>
                </w:tbl>
                <w:p w14:paraId="69F48BC4"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D80321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307E1" w14:paraId="02EB9074"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C307E1" w14:paraId="30D9D462" w14:textId="77777777">
                                <w:tc>
                                  <w:tcPr>
                                    <w:tcW w:w="0" w:type="auto"/>
                                    <w:hideMark/>
                                  </w:tcPr>
                                  <w:p w14:paraId="65A2C7DA" w14:textId="15DD137E" w:rsidR="00C307E1" w:rsidRDefault="00C307E1">
                                    <w:pPr>
                                      <w:jc w:val="center"/>
                                      <w:rPr>
                                        <w:sz w:val="24"/>
                                        <w:szCs w:val="24"/>
                                      </w:rPr>
                                    </w:pPr>
                                    <w:r>
                                      <w:rPr>
                                        <w:noProof/>
                                      </w:rPr>
                                      <w:drawing>
                                        <wp:inline distT="0" distB="0" distL="0" distR="0" wp14:anchorId="5C9663EC" wp14:editId="1D746896">
                                          <wp:extent cx="1257300" cy="1257300"/>
                                          <wp:effectExtent l="0" t="0" r="0" b="0"/>
                                          <wp:docPr id="5" name="Picture 5" descr="https://mcusercontent.com/f61273749cb51631850ac8b12/images/129bfeef-f667-4f46-8707-197b45d85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f61273749cb51631850ac8b12/images/129bfeef-f667-4f46-8707-197b45d85e3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307E1" w14:paraId="5F1A8699" w14:textId="77777777">
                                <w:tc>
                                  <w:tcPr>
                                    <w:tcW w:w="0" w:type="auto"/>
                                    <w:hideMark/>
                                  </w:tcPr>
                                  <w:p w14:paraId="2FB57371" w14:textId="77777777" w:rsidR="00C307E1" w:rsidRDefault="00C307E1">
                                    <w:pPr>
                                      <w:spacing w:line="360" w:lineRule="atLeast"/>
                                      <w:rPr>
                                        <w:rFonts w:ascii="Arial" w:hAnsi="Arial" w:cs="Arial"/>
                                        <w:color w:val="232327"/>
                                      </w:rPr>
                                    </w:pPr>
                                    <w:r>
                                      <w:rPr>
                                        <w:rFonts w:ascii="Arial" w:hAnsi="Arial" w:cs="Arial"/>
                                        <w:color w:val="232327"/>
                                        <w:sz w:val="27"/>
                                        <w:szCs w:val="27"/>
                                      </w:rPr>
                                      <w:t>Thank you to all who attended! More than 150 people attended the five business sessions, including the Pre-meeting Finance session. Most attended several sessions. Thank you for this generous gift of your time and for the blessing of your wisdom. It was a joy to be together!</w:t>
                                    </w:r>
                                  </w:p>
                                </w:tc>
                              </w:tr>
                            </w:tbl>
                            <w:p w14:paraId="17AA7F8A" w14:textId="77777777" w:rsidR="00C307E1" w:rsidRDefault="00C307E1">
                              <w:pPr>
                                <w:spacing w:line="240" w:lineRule="auto"/>
                                <w:rPr>
                                  <w:rFonts w:ascii="Times New Roman" w:hAnsi="Times New Roman" w:cs="Times New Roman"/>
                                </w:rPr>
                              </w:pPr>
                            </w:p>
                          </w:tc>
                        </w:tr>
                      </w:tbl>
                      <w:p w14:paraId="221151EA" w14:textId="77777777" w:rsidR="00C307E1" w:rsidRDefault="00C307E1">
                        <w:pPr>
                          <w:rPr>
                            <w:sz w:val="24"/>
                            <w:szCs w:val="24"/>
                          </w:rPr>
                        </w:pPr>
                      </w:p>
                    </w:tc>
                  </w:tr>
                </w:tbl>
                <w:p w14:paraId="0A0E49B1"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5BD32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25E9114" w14:textId="77777777">
                          <w:tc>
                            <w:tcPr>
                              <w:tcW w:w="0" w:type="auto"/>
                              <w:tcMar>
                                <w:top w:w="0" w:type="dxa"/>
                                <w:left w:w="270" w:type="dxa"/>
                                <w:bottom w:w="135" w:type="dxa"/>
                                <w:right w:w="270" w:type="dxa"/>
                              </w:tcMar>
                              <w:hideMark/>
                            </w:tcPr>
                            <w:p w14:paraId="612DBAA7"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Special thanks to President Kate Young for her leadership and to the regional council staff who were key to meeting preparation and operation!</w:t>
                              </w:r>
                            </w:p>
                          </w:tc>
                        </w:tr>
                      </w:tbl>
                      <w:p w14:paraId="70F08221" w14:textId="77777777" w:rsidR="00C307E1" w:rsidRDefault="00C307E1">
                        <w:pPr>
                          <w:spacing w:line="240" w:lineRule="auto"/>
                          <w:rPr>
                            <w:rFonts w:ascii="Times New Roman" w:hAnsi="Times New Roman" w:cs="Times New Roman"/>
                          </w:rPr>
                        </w:pPr>
                      </w:p>
                    </w:tc>
                  </w:tr>
                </w:tbl>
                <w:p w14:paraId="5640DAF1"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BA22011"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02807B14" w14:textId="77777777">
                          <w:tc>
                            <w:tcPr>
                              <w:tcW w:w="0" w:type="auto"/>
                              <w:vAlign w:val="center"/>
                              <w:hideMark/>
                            </w:tcPr>
                            <w:p w14:paraId="111C3741" w14:textId="77777777" w:rsidR="00C307E1" w:rsidRDefault="00C307E1">
                              <w:pPr>
                                <w:rPr>
                                  <w:sz w:val="24"/>
                                  <w:szCs w:val="24"/>
                                </w:rPr>
                              </w:pPr>
                            </w:p>
                          </w:tc>
                        </w:tr>
                      </w:tbl>
                      <w:p w14:paraId="15FE662A" w14:textId="77777777" w:rsidR="00C307E1" w:rsidRDefault="00C307E1">
                        <w:pPr>
                          <w:rPr>
                            <w:sz w:val="24"/>
                            <w:szCs w:val="24"/>
                          </w:rPr>
                        </w:pPr>
                      </w:p>
                    </w:tc>
                  </w:tr>
                </w:tbl>
                <w:p w14:paraId="75B50F9A"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E0256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1A982C2C" w14:textId="77777777">
                          <w:tc>
                            <w:tcPr>
                              <w:tcW w:w="0" w:type="auto"/>
                              <w:tcMar>
                                <w:top w:w="0" w:type="dxa"/>
                                <w:left w:w="270" w:type="dxa"/>
                                <w:bottom w:w="135" w:type="dxa"/>
                                <w:right w:w="270" w:type="dxa"/>
                              </w:tcMar>
                              <w:hideMark/>
                            </w:tcPr>
                            <w:p w14:paraId="3E248892" w14:textId="77777777" w:rsidR="00C307E1" w:rsidRDefault="00C307E1">
                              <w:pPr>
                                <w:spacing w:line="360" w:lineRule="atLeast"/>
                                <w:jc w:val="center"/>
                                <w:rPr>
                                  <w:rFonts w:ascii="Arial" w:hAnsi="Arial" w:cs="Arial"/>
                                  <w:color w:val="232327"/>
                                  <w:sz w:val="24"/>
                                  <w:szCs w:val="24"/>
                                </w:rPr>
                              </w:pPr>
                              <w:r>
                                <w:rPr>
                                  <w:rStyle w:val="Strong"/>
                                  <w:rFonts w:ascii="Arial" w:hAnsi="Arial" w:cs="Arial"/>
                                  <w:color w:val="232327"/>
                                  <w:sz w:val="27"/>
                                  <w:szCs w:val="27"/>
                                </w:rPr>
                                <w:t xml:space="preserve">Mission &amp; Service is Up </w:t>
                              </w:r>
                              <w:proofErr w:type="gramStart"/>
                              <w:r>
                                <w:rPr>
                                  <w:rStyle w:val="Strong"/>
                                  <w:rFonts w:ascii="Arial" w:hAnsi="Arial" w:cs="Arial"/>
                                  <w:color w:val="232327"/>
                                  <w:sz w:val="27"/>
                                  <w:szCs w:val="27"/>
                                </w:rPr>
                                <w:t>To</w:t>
                              </w:r>
                              <w:proofErr w:type="gramEnd"/>
                              <w:r>
                                <w:rPr>
                                  <w:rStyle w:val="Strong"/>
                                  <w:rFonts w:ascii="Arial" w:hAnsi="Arial" w:cs="Arial"/>
                                  <w:color w:val="232327"/>
                                  <w:sz w:val="27"/>
                                  <w:szCs w:val="27"/>
                                </w:rPr>
                                <w:t> Us</w:t>
                              </w:r>
                            </w:p>
                          </w:tc>
                        </w:tr>
                      </w:tbl>
                      <w:p w14:paraId="5AE3535F" w14:textId="77777777" w:rsidR="00C307E1" w:rsidRDefault="00C307E1">
                        <w:pPr>
                          <w:spacing w:line="240" w:lineRule="auto"/>
                          <w:rPr>
                            <w:rFonts w:ascii="Times New Roman" w:hAnsi="Times New Roman" w:cs="Times New Roman"/>
                          </w:rPr>
                        </w:pPr>
                      </w:p>
                    </w:tc>
                  </w:tr>
                </w:tbl>
                <w:p w14:paraId="1ACF8B24"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0463B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1D47E3B5" w14:textId="77777777">
                          <w:tc>
                            <w:tcPr>
                              <w:tcW w:w="0" w:type="auto"/>
                              <w:tcMar>
                                <w:top w:w="0" w:type="dxa"/>
                                <w:left w:w="270" w:type="dxa"/>
                                <w:bottom w:w="135" w:type="dxa"/>
                                <w:right w:w="270" w:type="dxa"/>
                              </w:tcMar>
                              <w:hideMark/>
                            </w:tcPr>
                            <w:p w14:paraId="2719A126" w14:textId="31A0B693" w:rsidR="00C307E1" w:rsidRDefault="00C307E1">
                              <w:pPr>
                                <w:spacing w:line="360" w:lineRule="atLeast"/>
                                <w:rPr>
                                  <w:rFonts w:ascii="Arial" w:hAnsi="Arial" w:cs="Arial"/>
                                  <w:color w:val="232327"/>
                                  <w:sz w:val="24"/>
                                  <w:szCs w:val="24"/>
                                </w:rPr>
                              </w:pPr>
                              <w:r>
                                <w:rPr>
                                  <w:rFonts w:ascii="Arial" w:hAnsi="Arial" w:cs="Arial"/>
                                  <w:color w:val="232327"/>
                                  <w:sz w:val="27"/>
                                  <w:szCs w:val="27"/>
                                </w:rPr>
                                <w:t>Thank you for your offering, made at the Celebration of Ministry on Sunday, November 15 as part of the Horseshoe Falls Regional Council Meeting. The offering will go to </w:t>
                              </w:r>
                              <w:hyperlink r:id="rId18" w:tgtFrame="_blank" w:history="1">
                                <w:r>
                                  <w:rPr>
                                    <w:rStyle w:val="Hyperlink"/>
                                    <w:rFonts w:ascii="Arial" w:hAnsi="Arial" w:cs="Arial"/>
                                    <w:b/>
                                    <w:bCs/>
                                    <w:color w:val="157A07"/>
                                    <w:sz w:val="27"/>
                                    <w:szCs w:val="27"/>
                                  </w:rPr>
                                  <w:t>Mission &amp; Service</w:t>
                                </w:r>
                              </w:hyperlink>
                              <w:r>
                                <w:rPr>
                                  <w:rFonts w:ascii="Arial" w:hAnsi="Arial" w:cs="Arial"/>
                                  <w:color w:val="232327"/>
                                  <w:sz w:val="27"/>
                                  <w:szCs w:val="27"/>
                                </w:rPr>
                                <w:t>, making possible even more programs and activities to transform and save lives, inspire meaning and purpose, and build a better world.</w:t>
                              </w:r>
                              <w:r>
                                <w:rPr>
                                  <w:rFonts w:ascii="Arial" w:hAnsi="Arial" w:cs="Arial"/>
                                  <w:color w:val="232327"/>
                                  <w:sz w:val="27"/>
                                  <w:szCs w:val="27"/>
                                </w:rPr>
                                <w:br/>
                              </w:r>
                              <w:r>
                                <w:rPr>
                                  <w:rFonts w:ascii="Arial" w:hAnsi="Arial" w:cs="Arial"/>
                                  <w:color w:val="232327"/>
                                  <w:sz w:val="27"/>
                                  <w:szCs w:val="27"/>
                                </w:rPr>
                                <w:br/>
                                <w:t>And, we were presented with this!</w:t>
                              </w:r>
                              <w:r>
                                <w:rPr>
                                  <w:rFonts w:ascii="Arial" w:hAnsi="Arial" w:cs="Arial"/>
                                  <w:color w:val="232327"/>
                                </w:rPr>
                                <w:br/>
                              </w:r>
                              <w:r>
                                <w:rPr>
                                  <w:rFonts w:ascii="Arial" w:hAnsi="Arial" w:cs="Arial"/>
                                  <w:b/>
                                  <w:bCs/>
                                  <w:noProof/>
                                  <w:color w:val="157A07"/>
                                </w:rPr>
                                <w:drawing>
                                  <wp:inline distT="0" distB="0" distL="0" distR="0" wp14:anchorId="108447E7" wp14:editId="07ED31EB">
                                    <wp:extent cx="5200650" cy="4019550"/>
                                    <wp:effectExtent l="0" t="0" r="0" b="0"/>
                                    <wp:docPr id="4" name="Picture 4" descr="https://mcusercontent.com/f61273749cb51631850ac8b12/images/a071ba98-6265-45e7-85b8-fb17e021fa8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f61273749cb51631850ac8b12/images/a071ba98-6265-45e7-85b8-fb17e021fa80.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4019550"/>
                                            </a:xfrm>
                                            <a:prstGeom prst="rect">
                                              <a:avLst/>
                                            </a:prstGeom>
                                            <a:noFill/>
                                            <a:ln>
                                              <a:noFill/>
                                            </a:ln>
                                          </pic:spPr>
                                        </pic:pic>
                                      </a:graphicData>
                                    </a:graphic>
                                  </wp:inline>
                                </w:drawing>
                              </w:r>
                            </w:p>
                          </w:tc>
                        </w:tr>
                      </w:tbl>
                      <w:p w14:paraId="69F7535E" w14:textId="77777777" w:rsidR="00C307E1" w:rsidRDefault="00C307E1">
                        <w:pPr>
                          <w:spacing w:line="240" w:lineRule="auto"/>
                          <w:rPr>
                            <w:rFonts w:ascii="Times New Roman" w:hAnsi="Times New Roman" w:cs="Times New Roman"/>
                          </w:rPr>
                        </w:pPr>
                      </w:p>
                    </w:tc>
                  </w:tr>
                </w:tbl>
                <w:p w14:paraId="315EDADC"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2DD3CA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379C48E2" w14:textId="77777777">
                          <w:tc>
                            <w:tcPr>
                              <w:tcW w:w="0" w:type="auto"/>
                              <w:tcMar>
                                <w:top w:w="0" w:type="dxa"/>
                                <w:left w:w="270" w:type="dxa"/>
                                <w:bottom w:w="135" w:type="dxa"/>
                                <w:right w:w="270" w:type="dxa"/>
                              </w:tcMar>
                              <w:hideMark/>
                            </w:tcPr>
                            <w:p w14:paraId="1EFEFF7E" w14:textId="77777777" w:rsidR="00C307E1" w:rsidRDefault="00C307E1">
                              <w:pPr>
                                <w:spacing w:line="360" w:lineRule="atLeast"/>
                                <w:rPr>
                                  <w:rFonts w:ascii="Arial" w:hAnsi="Arial" w:cs="Arial"/>
                                  <w:color w:val="232327"/>
                                  <w:sz w:val="24"/>
                                  <w:szCs w:val="24"/>
                                </w:rPr>
                              </w:pPr>
                              <w:r>
                                <w:rPr>
                                  <w:rFonts w:ascii="Arial" w:hAnsi="Arial" w:cs="Arial"/>
                                  <w:color w:val="232327"/>
                                  <w:sz w:val="27"/>
                                  <w:szCs w:val="27"/>
                                </w:rPr>
                                <w:t>If you were not able to offer your gift during the Celebration of Ministry, you may still do so here </w:t>
                              </w:r>
                              <w:hyperlink r:id="rId21" w:tgtFrame="_blank" w:history="1">
                                <w:r>
                                  <w:rPr>
                                    <w:rStyle w:val="Hyperlink"/>
                                    <w:rFonts w:ascii="Arial" w:hAnsi="Arial" w:cs="Arial"/>
                                    <w:b/>
                                    <w:bCs/>
                                    <w:color w:val="157A07"/>
                                    <w:sz w:val="27"/>
                                    <w:szCs w:val="27"/>
                                  </w:rPr>
                                  <w:t>https://www.united-church.ca/donate</w:t>
                                </w:r>
                              </w:hyperlink>
                              <w:r>
                                <w:rPr>
                                  <w:rFonts w:ascii="Arial" w:hAnsi="Arial" w:cs="Arial"/>
                                  <w:color w:val="232327"/>
                                  <w:sz w:val="27"/>
                                  <w:szCs w:val="27"/>
                                </w:rPr>
                                <w:t>.</w:t>
                              </w:r>
                            </w:p>
                          </w:tc>
                        </w:tr>
                      </w:tbl>
                      <w:p w14:paraId="01A4E437" w14:textId="77777777" w:rsidR="00C307E1" w:rsidRDefault="00C307E1">
                        <w:pPr>
                          <w:spacing w:line="240" w:lineRule="auto"/>
                          <w:rPr>
                            <w:rFonts w:ascii="Times New Roman" w:hAnsi="Times New Roman" w:cs="Times New Roman"/>
                          </w:rPr>
                        </w:pPr>
                      </w:p>
                    </w:tc>
                  </w:tr>
                </w:tbl>
                <w:p w14:paraId="3119E1DE"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31D21381"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C307E1" w14:paraId="583249A2" w14:textId="77777777">
                          <w:tc>
                            <w:tcPr>
                              <w:tcW w:w="0" w:type="auto"/>
                              <w:shd w:val="clear" w:color="auto" w:fill="404040"/>
                              <w:hideMark/>
                            </w:tcPr>
                            <w:p w14:paraId="48FACA5E" w14:textId="4921FB2B" w:rsidR="00C307E1" w:rsidRDefault="00C307E1">
                              <w:pPr>
                                <w:rPr>
                                  <w:sz w:val="24"/>
                                  <w:szCs w:val="24"/>
                                </w:rPr>
                              </w:pPr>
                              <w:r>
                                <w:rPr>
                                  <w:noProof/>
                                  <w:color w:val="0000FF"/>
                                </w:rPr>
                                <w:drawing>
                                  <wp:inline distT="0" distB="0" distL="0" distR="0" wp14:anchorId="3DC7235D" wp14:editId="5D600EBB">
                                    <wp:extent cx="5372100" cy="3022600"/>
                                    <wp:effectExtent l="0" t="0" r="0" b="6350"/>
                                    <wp:docPr id="3" name="Picture 3" descr="https://mcusercontent.com/f61273749cb51631850ac8b12/video_thumbnails_new/4f4849b87eb2fc25c704b8d108c07f95.png">
                                      <a:hlinkClick xmlns:a="http://schemas.openxmlformats.org/drawingml/2006/main" r:id="rId2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f61273749cb51631850ac8b12/video_thumbnails_new/4f4849b87eb2fc25c704b8d108c07f95.png">
                                              <a:hlinkClick r:id="rId22" tgtFrame="&quot;&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C307E1" w14:paraId="50F526C6" w14:textId="77777777">
                          <w:tc>
                            <w:tcPr>
                              <w:tcW w:w="8190" w:type="dxa"/>
                              <w:shd w:val="clear" w:color="auto" w:fill="404040"/>
                              <w:tcMar>
                                <w:top w:w="135" w:type="dxa"/>
                                <w:left w:w="270" w:type="dxa"/>
                                <w:bottom w:w="135" w:type="dxa"/>
                                <w:right w:w="270" w:type="dxa"/>
                              </w:tcMar>
                              <w:hideMark/>
                            </w:tcPr>
                            <w:p w14:paraId="1C3FA6F8" w14:textId="77777777" w:rsidR="00C307E1" w:rsidRDefault="00C307E1">
                              <w:pPr>
                                <w:spacing w:line="315" w:lineRule="atLeast"/>
                                <w:jc w:val="center"/>
                                <w:rPr>
                                  <w:rFonts w:ascii="Helvetica" w:hAnsi="Helvetica" w:cs="Helvetica"/>
                                  <w:color w:val="F2F2F2"/>
                                  <w:sz w:val="21"/>
                                  <w:szCs w:val="21"/>
                                </w:rPr>
                              </w:pPr>
                              <w:r>
                                <w:rPr>
                                  <w:rFonts w:ascii="Helvetica" w:hAnsi="Helvetica" w:cs="Helvetica"/>
                                  <w:color w:val="F2F2F2"/>
                                  <w:sz w:val="27"/>
                                  <w:szCs w:val="27"/>
                                </w:rPr>
                                <w:t xml:space="preserve">Mission &amp; Service is Up </w:t>
                              </w:r>
                              <w:proofErr w:type="gramStart"/>
                              <w:r>
                                <w:rPr>
                                  <w:rFonts w:ascii="Helvetica" w:hAnsi="Helvetica" w:cs="Helvetica"/>
                                  <w:color w:val="F2F2F2"/>
                                  <w:sz w:val="27"/>
                                  <w:szCs w:val="27"/>
                                </w:rPr>
                                <w:t>To</w:t>
                              </w:r>
                              <w:proofErr w:type="gramEnd"/>
                              <w:r>
                                <w:rPr>
                                  <w:rFonts w:ascii="Helvetica" w:hAnsi="Helvetica" w:cs="Helvetica"/>
                                  <w:color w:val="F2F2F2"/>
                                  <w:sz w:val="27"/>
                                  <w:szCs w:val="27"/>
                                </w:rPr>
                                <w:t xml:space="preserve"> Us (that's you and me)</w:t>
                              </w:r>
                            </w:p>
                          </w:tc>
                        </w:tr>
                      </w:tbl>
                      <w:p w14:paraId="67DD59FC" w14:textId="77777777" w:rsidR="00C307E1" w:rsidRDefault="00C307E1">
                        <w:pPr>
                          <w:spacing w:line="240" w:lineRule="auto"/>
                          <w:rPr>
                            <w:rFonts w:ascii="Times New Roman" w:hAnsi="Times New Roman" w:cs="Times New Roman"/>
                            <w:sz w:val="24"/>
                            <w:szCs w:val="24"/>
                          </w:rPr>
                        </w:pPr>
                      </w:p>
                    </w:tc>
                  </w:tr>
                </w:tbl>
                <w:p w14:paraId="63431879"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D939362"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71FFC927" w14:textId="77777777">
                          <w:tc>
                            <w:tcPr>
                              <w:tcW w:w="0" w:type="auto"/>
                              <w:vAlign w:val="center"/>
                              <w:hideMark/>
                            </w:tcPr>
                            <w:p w14:paraId="200EC748" w14:textId="77777777" w:rsidR="00C307E1" w:rsidRDefault="00C307E1">
                              <w:pPr>
                                <w:rPr>
                                  <w:sz w:val="24"/>
                                  <w:szCs w:val="24"/>
                                </w:rPr>
                              </w:pPr>
                            </w:p>
                          </w:tc>
                        </w:tr>
                      </w:tbl>
                      <w:p w14:paraId="7CD4DF9D" w14:textId="77777777" w:rsidR="00C307E1" w:rsidRDefault="00C307E1">
                        <w:pPr>
                          <w:rPr>
                            <w:sz w:val="24"/>
                            <w:szCs w:val="24"/>
                          </w:rPr>
                        </w:pPr>
                      </w:p>
                    </w:tc>
                  </w:tr>
                </w:tbl>
                <w:p w14:paraId="7189C820"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424A75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2AFA396C" w14:textId="77777777">
                          <w:tc>
                            <w:tcPr>
                              <w:tcW w:w="0" w:type="auto"/>
                              <w:tcMar>
                                <w:top w:w="0" w:type="dxa"/>
                                <w:left w:w="270" w:type="dxa"/>
                                <w:bottom w:w="135" w:type="dxa"/>
                                <w:right w:w="270" w:type="dxa"/>
                              </w:tcMar>
                              <w:hideMark/>
                            </w:tcPr>
                            <w:p w14:paraId="4DCF764D" w14:textId="77777777" w:rsidR="00C307E1" w:rsidRDefault="00C307E1">
                              <w:pPr>
                                <w:spacing w:line="360" w:lineRule="atLeast"/>
                                <w:rPr>
                                  <w:rFonts w:ascii="Arial" w:hAnsi="Arial" w:cs="Arial"/>
                                  <w:color w:val="232327"/>
                                  <w:sz w:val="24"/>
                                  <w:szCs w:val="24"/>
                                </w:rPr>
                              </w:pPr>
                              <w:r>
                                <w:rPr>
                                  <w:rStyle w:val="Strong"/>
                                  <w:rFonts w:ascii="Arial" w:hAnsi="Arial" w:cs="Arial"/>
                                  <w:color w:val="232327"/>
                                  <w:sz w:val="27"/>
                                  <w:szCs w:val="27"/>
                                </w:rPr>
                                <w:t>Let’s do this again!</w:t>
                              </w:r>
                              <w:r>
                                <w:rPr>
                                  <w:rFonts w:ascii="Arial" w:hAnsi="Arial" w:cs="Arial"/>
                                  <w:color w:val="232327"/>
                                  <w:sz w:val="27"/>
                                  <w:szCs w:val="27"/>
                                </w:rPr>
                                <w:br/>
                                <w:t>As instructed, the Executive will plan a spring meeting. At this point, it appears that it will need to be a virtual meeting.</w:t>
                              </w:r>
                              <w:r>
                                <w:rPr>
                                  <w:rFonts w:ascii="Arial" w:hAnsi="Arial" w:cs="Arial"/>
                                  <w:color w:val="232327"/>
                                  <w:sz w:val="27"/>
                                  <w:szCs w:val="27"/>
                                </w:rPr>
                                <w:br/>
                              </w:r>
                              <w:r>
                                <w:rPr>
                                  <w:rFonts w:ascii="Arial" w:hAnsi="Arial" w:cs="Arial"/>
                                  <w:color w:val="232327"/>
                                  <w:sz w:val="27"/>
                                  <w:szCs w:val="27"/>
                                </w:rPr>
                                <w:br/>
                                <w:t>Mark your calendars now for </w:t>
                              </w:r>
                              <w:r>
                                <w:rPr>
                                  <w:rStyle w:val="Strong"/>
                                  <w:rFonts w:ascii="Arial" w:hAnsi="Arial" w:cs="Arial"/>
                                  <w:color w:val="232327"/>
                                  <w:sz w:val="27"/>
                                  <w:szCs w:val="27"/>
                                </w:rPr>
                                <w:t>May 28, 2021</w:t>
                              </w:r>
                              <w:r>
                                <w:rPr>
                                  <w:rFonts w:ascii="Arial" w:hAnsi="Arial" w:cs="Arial"/>
                                  <w:color w:val="232327"/>
                                  <w:sz w:val="27"/>
                                  <w:szCs w:val="27"/>
                                </w:rPr>
                                <w:t> when the </w:t>
                              </w:r>
                              <w:r>
                                <w:rPr>
                                  <w:rStyle w:val="Strong"/>
                                  <w:rFonts w:ascii="Arial" w:hAnsi="Arial" w:cs="Arial"/>
                                  <w:color w:val="232327"/>
                                  <w:sz w:val="27"/>
                                  <w:szCs w:val="27"/>
                                </w:rPr>
                                <w:t>Hon. Senator Murray Sinclair</w:t>
                              </w:r>
                              <w:r>
                                <w:rPr>
                                  <w:rFonts w:ascii="Arial" w:hAnsi="Arial" w:cs="Arial"/>
                                  <w:color w:val="232327"/>
                                  <w:sz w:val="27"/>
                                  <w:szCs w:val="27"/>
                                </w:rPr>
                                <w:t> will be meeting with Horseshoe Falls, Antler River Watershed and Western Ontario Waterways</w:t>
                              </w:r>
                              <w:r>
                                <w:rPr>
                                  <w:rFonts w:ascii="Arial" w:hAnsi="Arial" w:cs="Arial"/>
                                  <w:color w:val="232327"/>
                                </w:rPr>
                                <w:t> </w:t>
                              </w:r>
                              <w:r>
                                <w:rPr>
                                  <w:rFonts w:ascii="Arial" w:hAnsi="Arial" w:cs="Arial"/>
                                  <w:color w:val="232327"/>
                                  <w:sz w:val="27"/>
                                  <w:szCs w:val="27"/>
                                </w:rPr>
                                <w:t>Regional Councils with a focus on the Truth and Reconciliation Commission’s Calls to the Church!</w:t>
                              </w:r>
                            </w:p>
                          </w:tc>
                        </w:tr>
                      </w:tbl>
                      <w:p w14:paraId="5C79A8B8" w14:textId="77777777" w:rsidR="00C307E1" w:rsidRDefault="00C307E1">
                        <w:pPr>
                          <w:spacing w:line="240" w:lineRule="auto"/>
                          <w:rPr>
                            <w:rFonts w:ascii="Times New Roman" w:hAnsi="Times New Roman" w:cs="Times New Roman"/>
                          </w:rPr>
                        </w:pPr>
                      </w:p>
                    </w:tc>
                  </w:tr>
                </w:tbl>
                <w:p w14:paraId="3D87EDF4"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7BEB1C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4E025D0C" w14:textId="77777777">
                          <w:tc>
                            <w:tcPr>
                              <w:tcW w:w="0" w:type="auto"/>
                              <w:tcMar>
                                <w:top w:w="0" w:type="dxa"/>
                                <w:left w:w="270" w:type="dxa"/>
                                <w:bottom w:w="135" w:type="dxa"/>
                                <w:right w:w="270" w:type="dxa"/>
                              </w:tcMar>
                              <w:hideMark/>
                            </w:tcPr>
                            <w:p w14:paraId="22C0802F" w14:textId="2B0F5F87" w:rsidR="00C307E1" w:rsidRDefault="00C307E1">
                              <w:pPr>
                                <w:spacing w:line="360" w:lineRule="atLeast"/>
                                <w:rPr>
                                  <w:rFonts w:ascii="Arial" w:hAnsi="Arial" w:cs="Arial"/>
                                  <w:color w:val="232327"/>
                                  <w:sz w:val="24"/>
                                  <w:szCs w:val="24"/>
                                </w:rPr>
                              </w:pPr>
                              <w:r>
                                <w:rPr>
                                  <w:rStyle w:val="Emphasis"/>
                                  <w:rFonts w:ascii="Arial" w:hAnsi="Arial" w:cs="Arial"/>
                                  <w:color w:val="232327"/>
                                  <w:sz w:val="26"/>
                                  <w:szCs w:val="26"/>
                                </w:rPr>
                                <w:t>Blessings</w:t>
                              </w:r>
                              <w:r>
                                <w:rPr>
                                  <w:rFonts w:ascii="Arial" w:hAnsi="Arial" w:cs="Arial"/>
                                  <w:color w:val="232327"/>
                                  <w:sz w:val="26"/>
                                  <w:szCs w:val="26"/>
                                </w:rPr>
                                <w:t>,</w:t>
                              </w:r>
                              <w:r>
                                <w:rPr>
                                  <w:rFonts w:ascii="Arial" w:hAnsi="Arial" w:cs="Arial"/>
                                  <w:color w:val="232327"/>
                                </w:rPr>
                                <w:br/>
                              </w:r>
                              <w:hyperlink r:id="rId24" w:history="1">
                                <w:r>
                                  <w:rPr>
                                    <w:rFonts w:ascii="Arial" w:hAnsi="Arial" w:cs="Arial"/>
                                    <w:noProof/>
                                    <w:color w:val="6609C9"/>
                                    <w:sz w:val="27"/>
                                    <w:szCs w:val="27"/>
                                  </w:rPr>
                                  <w:drawing>
                                    <wp:anchor distT="0" distB="0" distL="0" distR="0" simplePos="0" relativeHeight="251658240" behindDoc="0" locked="0" layoutInCell="1" allowOverlap="0" wp14:anchorId="63739B02" wp14:editId="3AFD8620">
                                      <wp:simplePos x="0" y="0"/>
                                      <wp:positionH relativeFrom="column">
                                        <wp:align>left</wp:align>
                                      </wp:positionH>
                                      <wp:positionV relativeFrom="line">
                                        <wp:posOffset>0</wp:posOffset>
                                      </wp:positionV>
                                      <wp:extent cx="2381250" cy="628650"/>
                                      <wp:effectExtent l="0" t="0" r="0" b="0"/>
                                      <wp:wrapSquare wrapText="bothSides"/>
                                      <wp:docPr id="11" name="Picture 11" descr="https://mcusercontent.com/ee15470ca4eab124ea964929b/images/bb2bd43a-a575-48d7-8e56-38150fe4299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e15470ca4eab124ea964929b/images/bb2bd43a-a575-48d7-8e56-38150fe4299d.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628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Arial" w:hAnsi="Arial" w:cs="Arial"/>
                                  <w:color w:val="232327"/>
                                </w:rPr>
                                <w:br/>
                              </w:r>
                              <w:r>
                                <w:rPr>
                                  <w:rFonts w:ascii="Arial" w:hAnsi="Arial" w:cs="Arial"/>
                                  <w:color w:val="232327"/>
                                </w:rPr>
                                <w:br/>
                              </w:r>
                              <w:r>
                                <w:rPr>
                                  <w:rFonts w:ascii="Arial" w:hAnsi="Arial" w:cs="Arial"/>
                                  <w:color w:val="232327"/>
                                </w:rPr>
                                <w:br/>
                                <w:t>Executive Minister, Horseshoe Falls Regional Council (she/her)</w:t>
                              </w:r>
                            </w:p>
                          </w:tc>
                        </w:tr>
                      </w:tbl>
                      <w:p w14:paraId="4BB86442" w14:textId="77777777" w:rsidR="00C307E1" w:rsidRDefault="00C307E1">
                        <w:pPr>
                          <w:spacing w:line="240" w:lineRule="auto"/>
                          <w:rPr>
                            <w:rFonts w:ascii="Times New Roman" w:hAnsi="Times New Roman" w:cs="Times New Roman"/>
                          </w:rPr>
                        </w:pPr>
                      </w:p>
                    </w:tc>
                  </w:tr>
                </w:tbl>
                <w:p w14:paraId="05A11EE2" w14:textId="77777777" w:rsidR="00C307E1" w:rsidRDefault="00C307E1">
                  <w:pPr>
                    <w:rPr>
                      <w:sz w:val="24"/>
                      <w:szCs w:val="24"/>
                    </w:rPr>
                  </w:pPr>
                </w:p>
              </w:tc>
            </w:tr>
          </w:tbl>
          <w:p w14:paraId="26CCA855" w14:textId="77777777" w:rsidR="00C307E1" w:rsidRDefault="00C307E1">
            <w:pPr>
              <w:jc w:val="center"/>
              <w:rPr>
                <w:color w:val="000000"/>
                <w:sz w:val="27"/>
                <w:szCs w:val="27"/>
              </w:rPr>
            </w:pPr>
          </w:p>
        </w:tc>
      </w:tr>
      <w:tr w:rsidR="00C307E1" w14:paraId="70E4D5F8" w14:textId="77777777" w:rsidTr="00C307E1">
        <w:tc>
          <w:tcPr>
            <w:tcW w:w="0" w:type="auto"/>
            <w:shd w:val="clear" w:color="auto" w:fill="FFF9B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C307E1" w14:paraId="30030AE8"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307E1" w14:paraId="7692422F" w14:textId="77777777">
                    <w:tc>
                      <w:tcPr>
                        <w:tcW w:w="0" w:type="auto"/>
                        <w:hideMark/>
                      </w:tcPr>
                      <w:p w14:paraId="26250DE1" w14:textId="77777777" w:rsidR="00C307E1" w:rsidRDefault="00C307E1">
                        <w:pPr>
                          <w:jc w:val="center"/>
                          <w:rPr>
                            <w:sz w:val="20"/>
                            <w:szCs w:val="20"/>
                          </w:rPr>
                        </w:pPr>
                      </w:p>
                    </w:tc>
                  </w:tr>
                </w:tbl>
                <w:p w14:paraId="6401EFEC" w14:textId="77777777" w:rsidR="00C307E1" w:rsidRDefault="00C307E1">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307E1" w14:paraId="67EAF985" w14:textId="77777777">
                    <w:tc>
                      <w:tcPr>
                        <w:tcW w:w="0" w:type="auto"/>
                        <w:hideMark/>
                      </w:tcPr>
                      <w:p w14:paraId="395E0B79" w14:textId="77777777" w:rsidR="00C307E1" w:rsidRDefault="00C307E1">
                        <w:pPr>
                          <w:rPr>
                            <w:sz w:val="20"/>
                            <w:szCs w:val="20"/>
                          </w:rPr>
                        </w:pPr>
                      </w:p>
                    </w:tc>
                  </w:tr>
                </w:tbl>
                <w:p w14:paraId="3C7357FB" w14:textId="77777777" w:rsidR="00C307E1" w:rsidRDefault="00C307E1">
                  <w:pPr>
                    <w:rPr>
                      <w:sz w:val="24"/>
                      <w:szCs w:val="24"/>
                    </w:rPr>
                  </w:pPr>
                </w:p>
              </w:tc>
            </w:tr>
          </w:tbl>
          <w:p w14:paraId="7FC62E22" w14:textId="77777777" w:rsidR="00C307E1" w:rsidRDefault="00C307E1">
            <w:pPr>
              <w:jc w:val="center"/>
              <w:rPr>
                <w:color w:val="000000"/>
                <w:sz w:val="27"/>
                <w:szCs w:val="27"/>
              </w:rPr>
            </w:pPr>
          </w:p>
        </w:tc>
      </w:tr>
      <w:tr w:rsidR="00C307E1" w14:paraId="0F83E7A8" w14:textId="77777777" w:rsidTr="00C307E1">
        <w:tc>
          <w:tcPr>
            <w:tcW w:w="0" w:type="auto"/>
            <w:shd w:val="clear" w:color="auto" w:fill="FFF9B8"/>
            <w:hideMark/>
          </w:tcPr>
          <w:tbl>
            <w:tblPr>
              <w:tblW w:w="9000" w:type="dxa"/>
              <w:jc w:val="center"/>
              <w:shd w:val="clear" w:color="auto" w:fill="157A07"/>
              <w:tblCellMar>
                <w:left w:w="0" w:type="dxa"/>
                <w:right w:w="0" w:type="dxa"/>
              </w:tblCellMar>
              <w:tblLook w:val="04A0" w:firstRow="1" w:lastRow="0" w:firstColumn="1" w:lastColumn="0" w:noHBand="0" w:noVBand="1"/>
            </w:tblPr>
            <w:tblGrid>
              <w:gridCol w:w="9000"/>
            </w:tblGrid>
            <w:tr w:rsidR="00C307E1" w14:paraId="671CACD4" w14:textId="77777777">
              <w:trPr>
                <w:jc w:val="center"/>
              </w:trPr>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C307E1" w14:paraId="480E66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6D2C435B" w14:textId="77777777">
                          <w:tc>
                            <w:tcPr>
                              <w:tcW w:w="0" w:type="auto"/>
                              <w:tcMar>
                                <w:top w:w="0" w:type="dxa"/>
                                <w:left w:w="270" w:type="dxa"/>
                                <w:bottom w:w="135" w:type="dxa"/>
                                <w:right w:w="270" w:type="dxa"/>
                              </w:tcMar>
                              <w:hideMark/>
                            </w:tcPr>
                            <w:p w14:paraId="15F1829B" w14:textId="77777777" w:rsidR="00C307E1" w:rsidRDefault="00C307E1">
                              <w:pPr>
                                <w:spacing w:line="360" w:lineRule="atLeast"/>
                                <w:jc w:val="center"/>
                                <w:rPr>
                                  <w:rFonts w:ascii="Helvetica" w:hAnsi="Helvetica" w:cs="Helvetica"/>
                                  <w:color w:val="AAAAAA"/>
                                  <w:sz w:val="24"/>
                                  <w:szCs w:val="24"/>
                                </w:rPr>
                              </w:pPr>
                              <w:r>
                                <w:rPr>
                                  <w:rFonts w:ascii="Helvetica" w:hAnsi="Helvetica" w:cs="Helvetica"/>
                                  <w:color w:val="FFFFFF"/>
                                </w:rPr>
                                <w:t>The Horseshoe Falls Regional Council newsletter welcomes submissions of upcoming events, regional news and educational opportunities. This is also the place to keep up-to-date on information from the regional office.</w:t>
                              </w:r>
                            </w:p>
                          </w:tc>
                        </w:tr>
                      </w:tbl>
                      <w:p w14:paraId="5620EC19" w14:textId="77777777" w:rsidR="00C307E1" w:rsidRDefault="00C307E1">
                        <w:pPr>
                          <w:spacing w:line="240" w:lineRule="auto"/>
                          <w:rPr>
                            <w:rFonts w:ascii="Times New Roman" w:hAnsi="Times New Roman" w:cs="Times New Roman"/>
                          </w:rPr>
                        </w:pPr>
                      </w:p>
                    </w:tc>
                  </w:tr>
                </w:tbl>
                <w:p w14:paraId="6B8314E2"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69F1FB4C" w14:textId="77777777">
                    <w:tc>
                      <w:tcPr>
                        <w:tcW w:w="0" w:type="auto"/>
                        <w:tcMar>
                          <w:top w:w="150" w:type="dxa"/>
                          <w:left w:w="270" w:type="dxa"/>
                          <w:bottom w:w="150" w:type="dxa"/>
                          <w:right w:w="270" w:type="dxa"/>
                        </w:tcMar>
                        <w:vAlign w:val="center"/>
                        <w:hideMark/>
                      </w:tcPr>
                      <w:tbl>
                        <w:tblPr>
                          <w:tblW w:w="5000" w:type="pct"/>
                          <w:tblBorders>
                            <w:top w:val="dashed" w:sz="12" w:space="0" w:color="157A07"/>
                          </w:tblBorders>
                          <w:tblCellMar>
                            <w:left w:w="0" w:type="dxa"/>
                            <w:right w:w="0" w:type="dxa"/>
                          </w:tblCellMar>
                          <w:tblLook w:val="04A0" w:firstRow="1" w:lastRow="0" w:firstColumn="1" w:lastColumn="0" w:noHBand="0" w:noVBand="1"/>
                        </w:tblPr>
                        <w:tblGrid>
                          <w:gridCol w:w="8460"/>
                        </w:tblGrid>
                        <w:tr w:rsidR="00C307E1" w14:paraId="09AB3424" w14:textId="77777777">
                          <w:tc>
                            <w:tcPr>
                              <w:tcW w:w="0" w:type="auto"/>
                              <w:vAlign w:val="center"/>
                              <w:hideMark/>
                            </w:tcPr>
                            <w:p w14:paraId="1EC5145F" w14:textId="77777777" w:rsidR="00C307E1" w:rsidRDefault="00C307E1">
                              <w:pPr>
                                <w:rPr>
                                  <w:sz w:val="24"/>
                                  <w:szCs w:val="24"/>
                                </w:rPr>
                              </w:pPr>
                            </w:p>
                          </w:tc>
                        </w:tr>
                      </w:tbl>
                      <w:p w14:paraId="07FC0254" w14:textId="77777777" w:rsidR="00C307E1" w:rsidRDefault="00C307E1">
                        <w:pPr>
                          <w:rPr>
                            <w:sz w:val="24"/>
                            <w:szCs w:val="24"/>
                          </w:rPr>
                        </w:pPr>
                      </w:p>
                    </w:tc>
                  </w:tr>
                </w:tbl>
                <w:p w14:paraId="034287F3"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586FB6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1718564E" w14:textId="77777777">
                          <w:tc>
                            <w:tcPr>
                              <w:tcW w:w="0" w:type="auto"/>
                              <w:tcMar>
                                <w:top w:w="0" w:type="dxa"/>
                                <w:left w:w="270" w:type="dxa"/>
                                <w:bottom w:w="135" w:type="dxa"/>
                                <w:right w:w="270" w:type="dxa"/>
                              </w:tcMar>
                              <w:hideMark/>
                            </w:tcPr>
                            <w:p w14:paraId="2A6639FD" w14:textId="77777777" w:rsidR="00C307E1" w:rsidRDefault="00C307E1">
                              <w:pPr>
                                <w:pStyle w:val="Heading3"/>
                                <w:spacing w:before="0" w:beforeAutospacing="0" w:after="0" w:afterAutospacing="0" w:line="488" w:lineRule="atLeast"/>
                                <w:jc w:val="center"/>
                                <w:rPr>
                                  <w:rFonts w:ascii="Helvetica" w:hAnsi="Helvetica" w:cs="Helvetica"/>
                                  <w:color w:val="AAAAAA"/>
                                  <w:spacing w:val="-8"/>
                                  <w:sz w:val="39"/>
                                  <w:szCs w:val="39"/>
                                </w:rPr>
                              </w:pPr>
                              <w:r>
                                <w:rPr>
                                  <w:rFonts w:ascii="Helvetica" w:hAnsi="Helvetica" w:cs="Helvetica"/>
                                  <w:color w:val="FFD700"/>
                                  <w:spacing w:val="-8"/>
                                  <w:sz w:val="39"/>
                                  <w:szCs w:val="39"/>
                                </w:rPr>
                                <w:t>Supports, Connects, Empowers</w:t>
                              </w:r>
                              <w:r>
                                <w:rPr>
                                  <w:rFonts w:ascii="Helvetica" w:hAnsi="Helvetica" w:cs="Helvetica"/>
                                  <w:color w:val="FFD700"/>
                                  <w:spacing w:val="-8"/>
                                  <w:sz w:val="39"/>
                                  <w:szCs w:val="39"/>
                                </w:rPr>
                                <w:br/>
                                <w:t>Communities of Faith</w:t>
                              </w:r>
                            </w:p>
                            <w:p w14:paraId="2ECB680B" w14:textId="77777777" w:rsidR="00C307E1" w:rsidRDefault="00C307E1">
                              <w:pPr>
                                <w:spacing w:line="300" w:lineRule="atLeast"/>
                                <w:rPr>
                                  <w:rFonts w:ascii="Helvetica" w:hAnsi="Helvetica" w:cs="Helvetica"/>
                                  <w:color w:val="AAAAAA"/>
                                  <w:sz w:val="24"/>
                                  <w:szCs w:val="24"/>
                                </w:rPr>
                              </w:pPr>
                              <w:r>
                                <w:rPr>
                                  <w:rFonts w:ascii="Helvetica" w:hAnsi="Helvetica" w:cs="Helvetica"/>
                                  <w:color w:val="AAAAAA"/>
                                </w:rPr>
                                <w:t> </w:t>
                              </w:r>
                            </w:p>
                            <w:p w14:paraId="4C634344" w14:textId="77777777" w:rsidR="00C307E1" w:rsidRDefault="00C307E1">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1BB3B692" w14:textId="77777777" w:rsidR="00C307E1" w:rsidRDefault="00C307E1">
                        <w:pPr>
                          <w:rPr>
                            <w:rFonts w:ascii="Times New Roman" w:hAnsi="Times New Roman" w:cs="Times New Roman"/>
                            <w:sz w:val="24"/>
                            <w:szCs w:val="24"/>
                          </w:rPr>
                        </w:pPr>
                      </w:p>
                    </w:tc>
                  </w:tr>
                </w:tbl>
                <w:p w14:paraId="50B5BCE6" w14:textId="77777777" w:rsidR="00C307E1" w:rsidRDefault="00C307E1">
                  <w:pPr>
                    <w:rPr>
                      <w:sz w:val="24"/>
                      <w:szCs w:val="24"/>
                    </w:rPr>
                  </w:pPr>
                </w:p>
              </w:tc>
            </w:tr>
          </w:tbl>
          <w:p w14:paraId="521F22B9" w14:textId="77777777" w:rsidR="00C307E1" w:rsidRDefault="00C307E1">
            <w:pPr>
              <w:jc w:val="center"/>
              <w:rPr>
                <w:color w:val="000000"/>
                <w:sz w:val="27"/>
                <w:szCs w:val="27"/>
              </w:rPr>
            </w:pPr>
          </w:p>
        </w:tc>
      </w:tr>
      <w:tr w:rsidR="00C307E1" w14:paraId="1C1C73CA" w14:textId="77777777" w:rsidTr="00C307E1">
        <w:tc>
          <w:tcPr>
            <w:tcW w:w="0" w:type="auto"/>
            <w:shd w:val="clear" w:color="auto" w:fill="FFF9B8"/>
            <w:tcMar>
              <w:top w:w="0" w:type="dxa"/>
              <w:left w:w="0" w:type="dxa"/>
              <w:bottom w:w="600" w:type="dxa"/>
              <w:right w:w="0" w:type="dxa"/>
            </w:tcMar>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C307E1" w14:paraId="20766F02" w14:textId="77777777">
              <w:trPr>
                <w:jc w:val="center"/>
              </w:trPr>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307E1" w14:paraId="49AC16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7E91BF2A" w14:textId="77777777">
                          <w:tc>
                            <w:tcPr>
                              <w:tcW w:w="0" w:type="auto"/>
                              <w:tcMar>
                                <w:top w:w="0" w:type="dxa"/>
                                <w:left w:w="270" w:type="dxa"/>
                                <w:bottom w:w="135" w:type="dxa"/>
                                <w:right w:w="270" w:type="dxa"/>
                              </w:tcMar>
                              <w:hideMark/>
                            </w:tcPr>
                            <w:p w14:paraId="525AC058" w14:textId="77777777" w:rsidR="00C307E1" w:rsidRDefault="00C307E1">
                              <w:pPr>
                                <w:spacing w:line="206" w:lineRule="atLeast"/>
                                <w:jc w:val="center"/>
                                <w:rPr>
                                  <w:rFonts w:ascii="Helvetica" w:hAnsi="Helvetica" w:cs="Helvetica"/>
                                  <w:color w:val="FFFFFF"/>
                                  <w:sz w:val="17"/>
                                  <w:szCs w:val="17"/>
                                </w:rPr>
                              </w:pPr>
                              <w:hyperlink r:id="rId26" w:tgtFrame="_blank" w:history="1">
                                <w:r>
                                  <w:rPr>
                                    <w:rStyle w:val="Hyperlink"/>
                                    <w:rFonts w:ascii="Helvetica" w:hAnsi="Helvetica" w:cs="Helvetica"/>
                                    <w:color w:val="000000"/>
                                    <w:sz w:val="21"/>
                                    <w:szCs w:val="21"/>
                                  </w:rPr>
                                  <w:t>Sign up for our newsletter.</w:t>
                                </w:r>
                              </w:hyperlink>
                            </w:p>
                          </w:tc>
                        </w:tr>
                      </w:tbl>
                      <w:p w14:paraId="385FAE3C" w14:textId="77777777" w:rsidR="00C307E1" w:rsidRDefault="00C307E1">
                        <w:pPr>
                          <w:spacing w:line="240" w:lineRule="auto"/>
                          <w:rPr>
                            <w:rFonts w:ascii="Times New Roman" w:hAnsi="Times New Roman" w:cs="Times New Roman"/>
                            <w:sz w:val="24"/>
                            <w:szCs w:val="24"/>
                          </w:rPr>
                        </w:pPr>
                      </w:p>
                    </w:tc>
                  </w:tr>
                </w:tbl>
                <w:p w14:paraId="69F867D9" w14:textId="77777777" w:rsidR="00C307E1" w:rsidRDefault="00C307E1">
                  <w:pPr>
                    <w:rPr>
                      <w:vanish/>
                    </w:rPr>
                  </w:pPr>
                </w:p>
                <w:tbl>
                  <w:tblPr>
                    <w:tblW w:w="5000" w:type="pct"/>
                    <w:tblCellMar>
                      <w:left w:w="0" w:type="dxa"/>
                      <w:right w:w="0" w:type="dxa"/>
                    </w:tblCellMar>
                    <w:tblLook w:val="04A0" w:firstRow="1" w:lastRow="0" w:firstColumn="1" w:lastColumn="0" w:noHBand="0" w:noVBand="1"/>
                  </w:tblPr>
                  <w:tblGrid>
                    <w:gridCol w:w="9000"/>
                  </w:tblGrid>
                  <w:tr w:rsidR="00C307E1" w14:paraId="050C5E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307E1" w14:paraId="0762CCA7" w14:textId="77777777">
                          <w:tc>
                            <w:tcPr>
                              <w:tcW w:w="0" w:type="auto"/>
                              <w:tcMar>
                                <w:top w:w="0" w:type="dxa"/>
                                <w:left w:w="270" w:type="dxa"/>
                                <w:bottom w:w="135" w:type="dxa"/>
                                <w:right w:w="270" w:type="dxa"/>
                              </w:tcMar>
                              <w:hideMark/>
                            </w:tcPr>
                            <w:p w14:paraId="79B4E34B" w14:textId="77777777" w:rsidR="00C307E1" w:rsidRDefault="00C307E1">
                              <w:pPr>
                                <w:spacing w:line="206" w:lineRule="atLeast"/>
                                <w:jc w:val="center"/>
                                <w:rPr>
                                  <w:rFonts w:ascii="Helvetica" w:hAnsi="Helvetica" w:cs="Helvetica"/>
                                  <w:color w:val="222222"/>
                                  <w:sz w:val="17"/>
                                  <w:szCs w:val="17"/>
                                </w:rPr>
                              </w:pPr>
                              <w:r>
                                <w:rPr>
                                  <w:rStyle w:val="Strong"/>
                                  <w:rFonts w:ascii="Helvetica" w:hAnsi="Helvetica" w:cs="Helvetica"/>
                                  <w:color w:val="222222"/>
                                  <w:sz w:val="17"/>
                                  <w:szCs w:val="17"/>
                                </w:rPr>
                                <w:t xml:space="preserve">For information, contact </w:t>
                              </w:r>
                              <w:proofErr w:type="spellStart"/>
                              <w:r>
                                <w:rPr>
                                  <w:rStyle w:val="Strong"/>
                                  <w:rFonts w:ascii="Helvetica" w:hAnsi="Helvetica" w:cs="Helvetica"/>
                                  <w:color w:val="222222"/>
                                  <w:sz w:val="17"/>
                                  <w:szCs w:val="17"/>
                                </w:rPr>
                                <w:t>Pretima</w:t>
                              </w:r>
                              <w:proofErr w:type="spellEnd"/>
                              <w:r>
                                <w:rPr>
                                  <w:rStyle w:val="Strong"/>
                                  <w:rFonts w:ascii="Helvetica" w:hAnsi="Helvetica" w:cs="Helvetica"/>
                                  <w:color w:val="222222"/>
                                  <w:sz w:val="17"/>
                                  <w:szCs w:val="17"/>
                                </w:rPr>
                                <w:t>: </w:t>
                              </w:r>
                              <w:hyperlink r:id="rId27" w:tgtFrame="_blank" w:history="1">
                                <w:r>
                                  <w:rPr>
                                    <w:rStyle w:val="Hyperlink"/>
                                    <w:rFonts w:ascii="Helvetica" w:hAnsi="Helvetica" w:cs="Helvetica"/>
                                    <w:color w:val="000000"/>
                                    <w:sz w:val="17"/>
                                    <w:szCs w:val="17"/>
                                  </w:rPr>
                                  <w:t>pkukadia@united-church.ca</w:t>
                                </w:r>
                              </w:hyperlink>
                              <w:r>
                                <w:rPr>
                                  <w:rFonts w:ascii="Helvetica" w:hAnsi="Helvetica" w:cs="Helvetica"/>
                                  <w:color w:val="222222"/>
                                  <w:sz w:val="17"/>
                                  <w:szCs w:val="17"/>
                                </w:rPr>
                                <w:br/>
                              </w:r>
                              <w:r>
                                <w:rPr>
                                  <w:rStyle w:val="Strong"/>
                                  <w:rFonts w:ascii="Helvetica" w:hAnsi="Helvetica" w:cs="Helvetica"/>
                                  <w:color w:val="222222"/>
                                  <w:sz w:val="17"/>
                                  <w:szCs w:val="17"/>
                                </w:rPr>
                                <w:t>Our phone number is: </w:t>
                              </w:r>
                              <w:r>
                                <w:rPr>
                                  <w:rFonts w:ascii="Helvetica" w:hAnsi="Helvetica" w:cs="Helvetica"/>
                                  <w:color w:val="222222"/>
                                  <w:sz w:val="17"/>
                                  <w:szCs w:val="17"/>
                                </w:rPr>
                                <w:t>1-833-236-0280</w:t>
                              </w:r>
                              <w:r>
                                <w:rPr>
                                  <w:rFonts w:ascii="Helvetica" w:hAnsi="Helvetica" w:cs="Helvetica"/>
                                  <w:color w:val="222222"/>
                                  <w:sz w:val="17"/>
                                  <w:szCs w:val="17"/>
                                </w:rPr>
                                <w:br/>
                              </w:r>
                              <w:r>
                                <w:rPr>
                                  <w:rStyle w:val="Strong"/>
                                  <w:rFonts w:ascii="Helvetica" w:hAnsi="Helvetica" w:cs="Helvetica"/>
                                  <w:color w:val="222222"/>
                                  <w:sz w:val="17"/>
                                  <w:szCs w:val="17"/>
                                </w:rPr>
                                <w:t>Our mailing address is: </w:t>
                              </w:r>
                            </w:p>
                            <w:p w14:paraId="2B80B0EE" w14:textId="77777777" w:rsidR="00C307E1" w:rsidRDefault="00C307E1" w:rsidP="00C307E1">
                              <w:pPr>
                                <w:spacing w:line="206" w:lineRule="atLeast"/>
                                <w:jc w:val="center"/>
                                <w:rPr>
                                  <w:rFonts w:ascii="Helvetica" w:hAnsi="Helvetica" w:cs="Helvetica"/>
                                  <w:color w:val="222222"/>
                                  <w:sz w:val="17"/>
                                  <w:szCs w:val="17"/>
                                </w:rPr>
                              </w:pPr>
                              <w:r>
                                <w:rPr>
                                  <w:rStyle w:val="org"/>
                                  <w:rFonts w:ascii="Helvetica" w:hAnsi="Helvetica" w:cs="Helvetica"/>
                                  <w:color w:val="222222"/>
                                  <w:sz w:val="17"/>
                                  <w:szCs w:val="17"/>
                                </w:rPr>
                                <w:t>Horseshoe Falls Regional Council, UCC</w:t>
                              </w:r>
                            </w:p>
                            <w:p w14:paraId="03105788" w14:textId="77777777" w:rsidR="00C307E1" w:rsidRDefault="00C307E1" w:rsidP="00C307E1">
                              <w:pPr>
                                <w:spacing w:line="206" w:lineRule="atLeast"/>
                                <w:jc w:val="center"/>
                                <w:rPr>
                                  <w:rFonts w:ascii="Helvetica" w:hAnsi="Helvetica" w:cs="Helvetica"/>
                                  <w:color w:val="222222"/>
                                  <w:sz w:val="17"/>
                                  <w:szCs w:val="17"/>
                                </w:rPr>
                              </w:pPr>
                              <w:r>
                                <w:rPr>
                                  <w:rFonts w:ascii="Helvetica" w:hAnsi="Helvetica" w:cs="Helvetica"/>
                                  <w:color w:val="222222"/>
                                  <w:sz w:val="17"/>
                                  <w:szCs w:val="17"/>
                                </w:rPr>
                                <w:t>PO Box 100</w:t>
                              </w:r>
                            </w:p>
                            <w:p w14:paraId="24FAB14F" w14:textId="77777777" w:rsidR="00C307E1" w:rsidRDefault="00C307E1" w:rsidP="00C307E1">
                              <w:pPr>
                                <w:spacing w:line="206" w:lineRule="atLeast"/>
                                <w:jc w:val="center"/>
                                <w:rPr>
                                  <w:rFonts w:ascii="Helvetica" w:hAnsi="Helvetica" w:cs="Helvetica"/>
                                  <w:color w:val="222222"/>
                                  <w:sz w:val="17"/>
                                  <w:szCs w:val="17"/>
                                </w:rPr>
                              </w:pPr>
                              <w:r>
                                <w:rPr>
                                  <w:rStyle w:val="locality"/>
                                  <w:rFonts w:ascii="Helvetica" w:hAnsi="Helvetica" w:cs="Helvetica"/>
                                  <w:color w:val="222222"/>
                                  <w:sz w:val="17"/>
                                  <w:szCs w:val="17"/>
                                </w:rPr>
                                <w:t>Carlisle</w:t>
                              </w:r>
                              <w:r>
                                <w:rPr>
                                  <w:rFonts w:ascii="Helvetica" w:hAnsi="Helvetica" w:cs="Helvetica"/>
                                  <w:color w:val="222222"/>
                                  <w:sz w:val="17"/>
                                  <w:szCs w:val="17"/>
                                </w:rPr>
                                <w:t>, </w:t>
                              </w:r>
                              <w:r>
                                <w:rPr>
                                  <w:rStyle w:val="region"/>
                                  <w:rFonts w:ascii="Helvetica" w:hAnsi="Helvetica" w:cs="Helvetica"/>
                                  <w:color w:val="222222"/>
                                  <w:sz w:val="17"/>
                                  <w:szCs w:val="17"/>
                                </w:rPr>
                                <w:t>On</w:t>
                              </w:r>
                              <w:r>
                                <w:rPr>
                                  <w:rFonts w:ascii="Helvetica" w:hAnsi="Helvetica" w:cs="Helvetica"/>
                                  <w:color w:val="222222"/>
                                  <w:sz w:val="17"/>
                                  <w:szCs w:val="17"/>
                                </w:rPr>
                                <w:t> </w:t>
                              </w:r>
                              <w:r>
                                <w:rPr>
                                  <w:rStyle w:val="postal-code"/>
                                  <w:rFonts w:ascii="Helvetica" w:hAnsi="Helvetica" w:cs="Helvetica"/>
                                  <w:color w:val="222222"/>
                                  <w:sz w:val="17"/>
                                  <w:szCs w:val="17"/>
                                </w:rPr>
                                <w:t>L0R 1H0</w:t>
                              </w:r>
                            </w:p>
                            <w:p w14:paraId="4070E052" w14:textId="77777777" w:rsidR="00C307E1" w:rsidRDefault="00C307E1" w:rsidP="00C307E1">
                              <w:pPr>
                                <w:spacing w:line="206" w:lineRule="atLeast"/>
                                <w:jc w:val="center"/>
                                <w:rPr>
                                  <w:rFonts w:ascii="Helvetica" w:hAnsi="Helvetica" w:cs="Helvetica"/>
                                  <w:color w:val="222222"/>
                                  <w:sz w:val="17"/>
                                  <w:szCs w:val="17"/>
                                </w:rPr>
                              </w:pPr>
                              <w:r>
                                <w:rPr>
                                  <w:rFonts w:ascii="Helvetica" w:hAnsi="Helvetica" w:cs="Helvetica"/>
                                  <w:color w:val="222222"/>
                                  <w:sz w:val="17"/>
                                  <w:szCs w:val="17"/>
                                </w:rPr>
                                <w:t>Canada</w:t>
                              </w:r>
                            </w:p>
                            <w:p w14:paraId="455A723F" w14:textId="77777777" w:rsidR="00C307E1" w:rsidRDefault="00C307E1" w:rsidP="00C307E1">
                              <w:pPr>
                                <w:spacing w:line="206" w:lineRule="atLeast"/>
                                <w:jc w:val="center"/>
                                <w:rPr>
                                  <w:rFonts w:ascii="Helvetica" w:hAnsi="Helvetica" w:cs="Helvetica"/>
                                  <w:color w:val="222222"/>
                                  <w:sz w:val="17"/>
                                  <w:szCs w:val="17"/>
                                </w:rPr>
                              </w:pPr>
                              <w:r>
                                <w:rPr>
                                  <w:rFonts w:ascii="Helvetica" w:hAnsi="Helvetica" w:cs="Helvetica"/>
                                  <w:color w:val="222222"/>
                                  <w:sz w:val="17"/>
                                  <w:szCs w:val="17"/>
                                </w:rPr>
                                <w:br/>
                              </w:r>
                              <w:hyperlink r:id="rId28" w:history="1">
                                <w:r>
                                  <w:rPr>
                                    <w:rStyle w:val="Hyperlink"/>
                                    <w:rFonts w:ascii="Helvetica" w:hAnsi="Helvetica" w:cs="Helvetica"/>
                                    <w:color w:val="000000"/>
                                    <w:sz w:val="17"/>
                                    <w:szCs w:val="17"/>
                                  </w:rPr>
                                  <w:t>Add us to your address book</w:t>
                                </w:r>
                              </w:hyperlink>
                            </w:p>
                            <w:p w14:paraId="39DDA72A" w14:textId="77777777" w:rsidR="00C307E1" w:rsidRDefault="00C307E1">
                              <w:pPr>
                                <w:spacing w:line="206" w:lineRule="atLeast"/>
                                <w:jc w:val="center"/>
                                <w:rPr>
                                  <w:rFonts w:ascii="Helvetica" w:hAnsi="Helvetica" w:cs="Helvetica"/>
                                  <w:color w:val="222222"/>
                                  <w:sz w:val="17"/>
                                  <w:szCs w:val="17"/>
                                </w:rPr>
                              </w:pPr>
                              <w:r>
                                <w:rPr>
                                  <w:rFonts w:ascii="Helvetica" w:hAnsi="Helvetica" w:cs="Helvetica"/>
                                  <w:color w:val="222222"/>
                                  <w:sz w:val="17"/>
                                  <w:szCs w:val="17"/>
                                </w:rPr>
                                <w:br/>
                              </w:r>
                              <w:r>
                                <w:rPr>
                                  <w:rFonts w:ascii="Helvetica" w:hAnsi="Helvetica" w:cs="Helvetica"/>
                                  <w:color w:val="222222"/>
                                  <w:sz w:val="17"/>
                                  <w:szCs w:val="17"/>
                                </w:rPr>
                                <w:br/>
                              </w:r>
                              <w:r>
                                <w:rPr>
                                  <w:rStyle w:val="Emphasis"/>
                                  <w:rFonts w:ascii="Helvetica" w:hAnsi="Helvetica" w:cs="Helvetica"/>
                                  <w:color w:val="222222"/>
                                  <w:sz w:val="17"/>
                                  <w:szCs w:val="17"/>
                                </w:rPr>
                                <w:t xml:space="preserve">Copyright © 2020 Horseshoe Falls Regional Council, UCC, </w:t>
                              </w:r>
                              <w:proofErr w:type="gramStart"/>
                              <w:r>
                                <w:rPr>
                                  <w:rStyle w:val="Emphasis"/>
                                  <w:rFonts w:ascii="Helvetica" w:hAnsi="Helvetica" w:cs="Helvetica"/>
                                  <w:color w:val="222222"/>
                                  <w:sz w:val="17"/>
                                  <w:szCs w:val="17"/>
                                </w:rPr>
                                <w:t>All</w:t>
                              </w:r>
                              <w:proofErr w:type="gramEnd"/>
                              <w:r>
                                <w:rPr>
                                  <w:rStyle w:val="Emphasis"/>
                                  <w:rFonts w:ascii="Helvetica" w:hAnsi="Helvetica" w:cs="Helvetica"/>
                                  <w:color w:val="222222"/>
                                  <w:sz w:val="17"/>
                                  <w:szCs w:val="17"/>
                                </w:rPr>
                                <w:t xml:space="preserve"> rights reserved.</w:t>
                              </w:r>
                            </w:p>
                          </w:tc>
                        </w:tr>
                      </w:tbl>
                      <w:p w14:paraId="7451E6B3" w14:textId="77777777" w:rsidR="00C307E1" w:rsidRDefault="00C307E1">
                        <w:pPr>
                          <w:spacing w:line="240" w:lineRule="auto"/>
                          <w:rPr>
                            <w:rFonts w:ascii="Times New Roman" w:hAnsi="Times New Roman" w:cs="Times New Roman"/>
                            <w:sz w:val="24"/>
                            <w:szCs w:val="24"/>
                          </w:rPr>
                        </w:pPr>
                      </w:p>
                    </w:tc>
                  </w:tr>
                </w:tbl>
                <w:p w14:paraId="46936AD6" w14:textId="77777777" w:rsidR="00C307E1" w:rsidRDefault="00C307E1">
                  <w:pPr>
                    <w:rPr>
                      <w:sz w:val="24"/>
                      <w:szCs w:val="24"/>
                    </w:rPr>
                  </w:pPr>
                </w:p>
              </w:tc>
            </w:tr>
          </w:tbl>
          <w:p w14:paraId="7A8D5C57" w14:textId="77777777" w:rsidR="00C307E1" w:rsidRDefault="00C307E1">
            <w:pPr>
              <w:jc w:val="center"/>
              <w:rPr>
                <w:color w:val="000000"/>
                <w:sz w:val="27"/>
                <w:szCs w:val="27"/>
              </w:rPr>
            </w:pPr>
          </w:p>
        </w:tc>
      </w:tr>
    </w:tbl>
    <w:p w14:paraId="16690410" w14:textId="77777777" w:rsidR="00101FE0" w:rsidRDefault="00101FE0">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5"/>
  </w:num>
  <w:num w:numId="5">
    <w:abstractNumId w:val="13"/>
  </w:num>
  <w:num w:numId="6">
    <w:abstractNumId w:val="16"/>
  </w:num>
  <w:num w:numId="7">
    <w:abstractNumId w:val="5"/>
  </w:num>
  <w:num w:numId="8">
    <w:abstractNumId w:val="11"/>
  </w:num>
  <w:num w:numId="9">
    <w:abstractNumId w:val="10"/>
  </w:num>
  <w:num w:numId="10">
    <w:abstractNumId w:val="9"/>
  </w:num>
  <w:num w:numId="11">
    <w:abstractNumId w:val="14"/>
  </w:num>
  <w:num w:numId="12">
    <w:abstractNumId w:val="1"/>
  </w:num>
  <w:num w:numId="13">
    <w:abstractNumId w:val="7"/>
  </w:num>
  <w:num w:numId="14">
    <w:abstractNumId w:val="0"/>
  </w:num>
  <w:num w:numId="15">
    <w:abstractNumId w:val="2"/>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D430E"/>
    <w:rsid w:val="00417572"/>
    <w:rsid w:val="00453A4A"/>
    <w:rsid w:val="004D253A"/>
    <w:rsid w:val="005040D4"/>
    <w:rsid w:val="00623305"/>
    <w:rsid w:val="00651D25"/>
    <w:rsid w:val="0068024A"/>
    <w:rsid w:val="006E02C4"/>
    <w:rsid w:val="007574FA"/>
    <w:rsid w:val="00770041"/>
    <w:rsid w:val="007944D0"/>
    <w:rsid w:val="007F31CE"/>
    <w:rsid w:val="009623DA"/>
    <w:rsid w:val="009E6529"/>
    <w:rsid w:val="00A82143"/>
    <w:rsid w:val="00AD056E"/>
    <w:rsid w:val="00B37487"/>
    <w:rsid w:val="00BB7C39"/>
    <w:rsid w:val="00C307E1"/>
    <w:rsid w:val="00C52351"/>
    <w:rsid w:val="00C63CAD"/>
    <w:rsid w:val="00D1288D"/>
    <w:rsid w:val="00D3021A"/>
    <w:rsid w:val="00DF6F66"/>
    <w:rsid w:val="00DF762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1zTHaNEwCc0" TargetMode="External"/><Relationship Id="rId18" Type="http://schemas.openxmlformats.org/officeDocument/2006/relationships/hyperlink" Target="http://www.stewardshiptoolkit.ca/" TargetMode="External"/><Relationship Id="rId26" Type="http://schemas.openxmlformats.org/officeDocument/2006/relationships/hyperlink" Target="https://hfrcucc.us20.list-manage.com/subscribe?u=f61273749cb51631850ac8b12&amp;id=5db78db780" TargetMode="External"/><Relationship Id="rId3" Type="http://schemas.openxmlformats.org/officeDocument/2006/relationships/settings" Target="settings.xml"/><Relationship Id="rId21" Type="http://schemas.openxmlformats.org/officeDocument/2006/relationships/hyperlink" Target="https://www.united-church.ca/donate" TargetMode="External"/><Relationship Id="rId7" Type="http://schemas.openxmlformats.org/officeDocument/2006/relationships/hyperlink" Target="https://hfrcucc.ca/" TargetMode="External"/><Relationship Id="rId12" Type="http://schemas.openxmlformats.org/officeDocument/2006/relationships/hyperlink" Target="https://youtu.be/ICeiHo2O2Bc" TargetMode="Externa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regionalcouncil789.formstack.com/forms/hf_expression_of_interest"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1" Type="http://schemas.openxmlformats.org/officeDocument/2006/relationships/image" Target="media/image4.png"/><Relationship Id="rId24" Type="http://schemas.openxmlformats.org/officeDocument/2006/relationships/hyperlink" Target="mailto:csampa@united-church.ca" TargetMode="External"/><Relationship Id="rId5" Type="http://schemas.openxmlformats.org/officeDocument/2006/relationships/hyperlink" Target="https://mailchi.mp/7b8298753049/highlights-of-the-fall-regional-council-meeting?e=%5bUNIQID%5d" TargetMode="Externa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s://hfrcucc.us20.list-manage.com/vcard?u=f61273749cb51631850ac8b12&amp;id=5db78db780" TargetMode="External"/><Relationship Id="rId10" Type="http://schemas.openxmlformats.org/officeDocument/2006/relationships/image" Target="media/image3.png"/><Relationship Id="rId19" Type="http://schemas.openxmlformats.org/officeDocument/2006/relationships/hyperlink" Target="https://mcusercontent.com/f61273749cb51631850ac8b12/files/84372a37-0080-48e6-b2fc-6bab0ae228b1/HFMS2019.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outu.be/V-CYwlNrndY" TargetMode="External"/><Relationship Id="rId22" Type="http://schemas.openxmlformats.org/officeDocument/2006/relationships/hyperlink" Target="https://www.youtube.com/watch?v=SyIMqkZAk4M&amp;t=8s" TargetMode="External"/><Relationship Id="rId27" Type="http://schemas.openxmlformats.org/officeDocument/2006/relationships/hyperlink" Target="mailto:PKukadia@united-church.ca?subject=Inform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2020-12-11T20:30:00Z</dcterms:created>
  <dcterms:modified xsi:type="dcterms:W3CDTF">2020-12-11T20:30:00Z</dcterms:modified>
</cp:coreProperties>
</file>