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DD9" w:rsidRDefault="00B210A2">
      <w:pPr>
        <w:spacing w:before="0" w:after="0" w:line="240" w:lineRule="auto"/>
        <w:ind w:left="2160" w:hanging="2160"/>
        <w:jc w:val="center"/>
        <w:rPr>
          <w:b/>
          <w:color w:val="7030A0"/>
          <w:sz w:val="32"/>
          <w:szCs w:val="32"/>
        </w:rPr>
      </w:pPr>
      <w:r>
        <w:rPr>
          <w:b/>
          <w:color w:val="7030A0"/>
          <w:sz w:val="32"/>
          <w:szCs w:val="32"/>
        </w:rPr>
        <w:t>Covenant Commission</w:t>
      </w:r>
    </w:p>
    <w:p w:rsidR="00C35DD9" w:rsidRDefault="00B210A2">
      <w:pPr>
        <w:spacing w:before="0" w:after="0" w:line="240" w:lineRule="auto"/>
        <w:ind w:left="2160" w:hanging="2160"/>
        <w:jc w:val="center"/>
        <w:rPr>
          <w:b/>
          <w:color w:val="7030A0"/>
          <w:sz w:val="28"/>
          <w:szCs w:val="28"/>
        </w:rPr>
      </w:pPr>
      <w:r>
        <w:rPr>
          <w:b/>
          <w:color w:val="7030A0"/>
          <w:sz w:val="28"/>
          <w:szCs w:val="28"/>
        </w:rPr>
        <w:t>Horseshoe Falls Regional Council</w:t>
      </w:r>
    </w:p>
    <w:p w:rsidR="00C35DD9" w:rsidRDefault="00B210A2">
      <w:pPr>
        <w:widowControl w:val="0"/>
        <w:spacing w:before="0" w:after="0"/>
        <w:jc w:val="center"/>
        <w:rPr>
          <w:b/>
          <w:smallCaps/>
          <w:sz w:val="28"/>
          <w:szCs w:val="28"/>
        </w:rPr>
      </w:pPr>
      <w:r>
        <w:rPr>
          <w:b/>
          <w:smallCaps/>
          <w:sz w:val="28"/>
          <w:szCs w:val="28"/>
        </w:rPr>
        <w:t>of The United Church of Canada</w:t>
      </w:r>
    </w:p>
    <w:p w:rsidR="00C35DD9" w:rsidRDefault="00B210A2">
      <w:pPr>
        <w:widowControl w:val="0"/>
        <w:spacing w:before="0" w:after="0"/>
        <w:jc w:val="center"/>
        <w:rPr>
          <w:b/>
          <w:i/>
          <w:color w:val="C00000"/>
        </w:rPr>
      </w:pPr>
      <w:r>
        <w:rPr>
          <w:b/>
          <w:i/>
          <w:color w:val="C00000"/>
        </w:rPr>
        <w:t>Supports, Connects, Empowers Communities of Faith</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739504" cy="25400"/>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39504" cy="25400"/>
                        </a:xfrm>
                        <a:prstGeom prst="rect"/>
                        <a:ln/>
                      </pic:spPr>
                    </pic:pic>
                  </a:graphicData>
                </a:graphic>
              </wp:anchor>
            </w:drawing>
          </mc:Fallback>
        </mc:AlternateContent>
      </w:r>
    </w:p>
    <w:p w:rsidR="00C35DD9" w:rsidRDefault="00B210A2">
      <w:pPr>
        <w:widowControl w:val="0"/>
        <w:tabs>
          <w:tab w:val="center" w:pos="4680"/>
          <w:tab w:val="left" w:pos="6720"/>
        </w:tabs>
        <w:spacing w:before="0" w:after="0"/>
        <w:rPr>
          <w:b/>
          <w:i/>
          <w:color w:val="C00000"/>
        </w:rPr>
      </w:pPr>
      <w:r>
        <w:rPr>
          <w:b/>
          <w:i/>
          <w:color w:val="C00000"/>
        </w:rPr>
        <w:tab/>
        <w:t>Draft Agenda</w:t>
      </w:r>
      <w:r>
        <w:rPr>
          <w:b/>
          <w:i/>
          <w:color w:val="C00000"/>
        </w:rPr>
        <w:tab/>
      </w:r>
    </w:p>
    <w:p w:rsidR="00C35DD9" w:rsidRDefault="00B210A2">
      <w:pPr>
        <w:widowControl w:val="0"/>
        <w:tabs>
          <w:tab w:val="center" w:pos="4680"/>
          <w:tab w:val="left" w:pos="6720"/>
        </w:tabs>
        <w:spacing w:before="0" w:after="0"/>
        <w:jc w:val="center"/>
        <w:rPr>
          <w:b/>
          <w:color w:val="000000"/>
        </w:rPr>
      </w:pPr>
      <w:r>
        <w:rPr>
          <w:b/>
          <w:color w:val="000000"/>
        </w:rPr>
        <w:t>May 10, 2022</w:t>
      </w:r>
    </w:p>
    <w:p w:rsidR="00C35DD9" w:rsidRDefault="00F20F3B">
      <w:pPr>
        <w:widowControl w:val="0"/>
        <w:tabs>
          <w:tab w:val="center" w:pos="4680"/>
          <w:tab w:val="left" w:pos="6720"/>
        </w:tabs>
        <w:spacing w:before="0" w:after="0"/>
        <w:jc w:val="center"/>
        <w:rPr>
          <w:b/>
          <w:color w:val="000000"/>
        </w:rPr>
      </w:pPr>
      <w:r>
        <w:rPr>
          <w:b/>
          <w:color w:val="000000"/>
        </w:rPr>
        <w:t>10am</w:t>
      </w:r>
    </w:p>
    <w:p w:rsidR="00C35DD9" w:rsidRDefault="00B210A2">
      <w:pPr>
        <w:widowControl w:val="0"/>
        <w:tabs>
          <w:tab w:val="center" w:pos="4680"/>
          <w:tab w:val="left" w:pos="6720"/>
        </w:tabs>
        <w:spacing w:before="0" w:after="0"/>
        <w:jc w:val="center"/>
        <w:rPr>
          <w:b/>
          <w:i/>
          <w:color w:val="C00000"/>
        </w:rPr>
      </w:pPr>
      <w:r>
        <w:rPr>
          <w:b/>
          <w:i/>
          <w:color w:val="C00000"/>
        </w:rPr>
        <w:t>Via Zoom</w:t>
      </w:r>
    </w:p>
    <w:p w:rsidR="00C35DD9" w:rsidRDefault="00C35DD9">
      <w:pPr>
        <w:widowControl w:val="0"/>
        <w:spacing w:before="0" w:after="0"/>
        <w:jc w:val="center"/>
        <w:rPr>
          <w:b/>
          <w:i/>
          <w:color w:val="C00000"/>
        </w:rPr>
      </w:pPr>
    </w:p>
    <w:p w:rsidR="00C35DD9" w:rsidRDefault="00B210A2">
      <w:pPr>
        <w:spacing w:before="0" w:after="0" w:line="240" w:lineRule="auto"/>
        <w:ind w:left="851" w:hanging="851"/>
      </w:pPr>
      <w:r>
        <w:rPr>
          <w:b/>
        </w:rPr>
        <w:t>Roster:</w:t>
      </w:r>
      <w:r>
        <w:t xml:space="preserve"> (10) </w:t>
      </w:r>
      <w:bookmarkStart w:id="0" w:name="_Hlk103069379"/>
      <w:r>
        <w:t xml:space="preserve">Jane Wyllie, Doug Mills, Kathi Phillips, Mary Anderson, Alison </w:t>
      </w:r>
      <w:proofErr w:type="spellStart"/>
      <w:r>
        <w:t>Miculan</w:t>
      </w:r>
      <w:proofErr w:type="spellEnd"/>
      <w:r>
        <w:t xml:space="preserve">, Amadeus </w:t>
      </w:r>
      <w:proofErr w:type="spellStart"/>
      <w:r>
        <w:t>Pyralis</w:t>
      </w:r>
      <w:proofErr w:type="spellEnd"/>
      <w:r>
        <w:t>, Steven Lowden, Dianne Everitt, Judy Chartrand, Shawn Bausch</w:t>
      </w:r>
      <w:bookmarkEnd w:id="0"/>
    </w:p>
    <w:p w:rsidR="00C35DD9" w:rsidRDefault="00C35DD9">
      <w:pPr>
        <w:spacing w:before="0" w:after="0" w:line="240" w:lineRule="auto"/>
        <w:ind w:left="851" w:hanging="851"/>
      </w:pPr>
    </w:p>
    <w:p w:rsidR="00C35DD9" w:rsidRDefault="00B210A2">
      <w:pPr>
        <w:spacing w:after="0"/>
        <w:ind w:left="851" w:hanging="851"/>
      </w:pPr>
      <w:r>
        <w:rPr>
          <w:b/>
        </w:rPr>
        <w:t xml:space="preserve">Staff Support: </w:t>
      </w:r>
      <w:r>
        <w:t>Rev. Lynne Allin, Minister, Congregational Support and Mission</w:t>
      </w:r>
    </w:p>
    <w:p w:rsidR="00C35DD9" w:rsidRDefault="00B210A2">
      <w:pPr>
        <w:spacing w:after="0"/>
        <w:ind w:left="851" w:hanging="851"/>
      </w:pPr>
      <w:r>
        <w:rPr>
          <w:b/>
        </w:rPr>
        <w:tab/>
      </w:r>
      <w:r>
        <w:rPr>
          <w:b/>
        </w:rPr>
        <w:tab/>
      </w:r>
      <w:r>
        <w:t>Michele Petick, Website Management &amp; Administrative Support</w:t>
      </w:r>
    </w:p>
    <w:p w:rsidR="00C35DD9" w:rsidRDefault="00B210A2">
      <w:pPr>
        <w:spacing w:before="0"/>
        <w:ind w:left="851" w:firstLine="589"/>
      </w:pPr>
      <w:proofErr w:type="spellStart"/>
      <w:r>
        <w:t>Ruthanna</w:t>
      </w:r>
      <w:proofErr w:type="spellEnd"/>
      <w:r>
        <w:t xml:space="preserve"> Mack, Administrative Assistant, Mission and Finance (on leave)</w:t>
      </w:r>
    </w:p>
    <w:p w:rsidR="00C35DD9" w:rsidRDefault="00B210A2">
      <w:pPr>
        <w:ind w:left="851" w:hanging="851"/>
      </w:pPr>
      <w:r>
        <w:rPr>
          <w:b/>
        </w:rPr>
        <w:t>Present</w:t>
      </w:r>
      <w:r>
        <w:t xml:space="preserve">:  </w:t>
      </w:r>
      <w:r w:rsidR="00F20F3B" w:rsidRPr="00F20F3B">
        <w:t xml:space="preserve">Jane Wyllie, Doug Mills, Kathi Phillips, Mary Anderson, Steven Lowden, Dianne </w:t>
      </w:r>
      <w:proofErr w:type="gramStart"/>
      <w:r w:rsidR="00F20F3B" w:rsidRPr="00F20F3B">
        <w:t xml:space="preserve">Everitt, </w:t>
      </w:r>
      <w:r w:rsidR="009F6827">
        <w:t xml:space="preserve"> </w:t>
      </w:r>
      <w:r w:rsidR="00F20F3B" w:rsidRPr="00F20F3B">
        <w:t>Judy</w:t>
      </w:r>
      <w:proofErr w:type="gramEnd"/>
      <w:r w:rsidR="00F20F3B" w:rsidRPr="00F20F3B">
        <w:t xml:space="preserve"> Chartrand, Shawn Bausch</w:t>
      </w:r>
      <w:r w:rsidR="00F20F3B">
        <w:t xml:space="preserve">, Lynne Allin, Michele Petick, Deborah </w:t>
      </w:r>
      <w:proofErr w:type="spellStart"/>
      <w:r w:rsidR="00F20F3B">
        <w:t>LaForet</w:t>
      </w:r>
      <w:proofErr w:type="spellEnd"/>
    </w:p>
    <w:p w:rsidR="00C35DD9" w:rsidRDefault="00B210A2">
      <w:pPr>
        <w:ind w:left="851" w:hanging="851"/>
      </w:pPr>
      <w:r>
        <w:rPr>
          <w:b/>
        </w:rPr>
        <w:t xml:space="preserve">Regrets:  </w:t>
      </w:r>
      <w:r w:rsidR="00F20F3B" w:rsidRPr="00F20F3B">
        <w:t xml:space="preserve">Alison </w:t>
      </w:r>
      <w:proofErr w:type="spellStart"/>
      <w:r w:rsidR="00F20F3B" w:rsidRPr="00F20F3B">
        <w:t>Miculan</w:t>
      </w:r>
      <w:proofErr w:type="spellEnd"/>
      <w:r w:rsidR="00F20F3B">
        <w:t xml:space="preserve">, </w:t>
      </w:r>
      <w:proofErr w:type="spellStart"/>
      <w:r w:rsidR="00F20F3B">
        <w:t>Ruthanna</w:t>
      </w:r>
      <w:proofErr w:type="spellEnd"/>
      <w:r w:rsidR="00F20F3B">
        <w:t xml:space="preserve"> Mack</w:t>
      </w:r>
    </w:p>
    <w:p w:rsidR="00C35DD9" w:rsidRDefault="00B210A2">
      <w:pPr>
        <w:ind w:left="851" w:hanging="851"/>
      </w:pPr>
      <w:r>
        <w:rPr>
          <w:b/>
        </w:rPr>
        <w:t xml:space="preserve">Absent:  </w:t>
      </w:r>
      <w:r w:rsidR="009F6827" w:rsidRPr="009F6827">
        <w:t xml:space="preserve">Amadeus </w:t>
      </w:r>
      <w:proofErr w:type="spellStart"/>
      <w:r w:rsidR="009F6827" w:rsidRPr="009F6827">
        <w:t>Pyralis</w:t>
      </w:r>
      <w:proofErr w:type="spellEnd"/>
    </w:p>
    <w:p w:rsidR="00C35DD9" w:rsidRDefault="00B210A2">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w:rsidR="00C35DD9" w:rsidRDefault="00B210A2">
      <w:pPr>
        <w:keepNext/>
        <w:keepLines/>
        <w:spacing w:before="240" w:after="0"/>
        <w:rPr>
          <w:b/>
        </w:rPr>
      </w:pPr>
      <w:bookmarkStart w:id="1" w:name="_heading=h.gjdgxs" w:colFirst="0" w:colLast="0"/>
      <w:bookmarkEnd w:id="1"/>
      <w:r>
        <w:t>The meeting was constituted and opened by</w:t>
      </w:r>
      <w:r>
        <w:rPr>
          <w:color w:val="000000"/>
        </w:rPr>
        <w:t xml:space="preserve"> </w:t>
      </w:r>
      <w:r w:rsidR="00F20F3B">
        <w:rPr>
          <w:color w:val="000000"/>
        </w:rPr>
        <w:t>Adrianne Robertson</w:t>
      </w:r>
    </w:p>
    <w:p w:rsidR="00C35DD9" w:rsidRDefault="00B210A2">
      <w:pPr>
        <w:keepNext/>
        <w:keepLines/>
        <w:spacing w:after="0"/>
        <w:rPr>
          <w:color w:val="808080"/>
        </w:rPr>
      </w:pPr>
      <w:r>
        <w:rPr>
          <w:b/>
          <w:u w:val="single"/>
        </w:rPr>
        <w:t>Acknowledging the Land:</w:t>
      </w:r>
      <w:r>
        <w:rPr>
          <w:b/>
        </w:rPr>
        <w:t xml:space="preserve"> </w:t>
      </w:r>
      <w:r w:rsidR="00F20F3B" w:rsidRPr="00F20F3B">
        <w:t>Shawn Bausch</w:t>
      </w:r>
    </w:p>
    <w:p w:rsidR="00C35DD9" w:rsidRDefault="00B210A2">
      <w:pPr>
        <w:keepNext/>
        <w:keepLines/>
        <w:spacing w:after="0"/>
      </w:pPr>
      <w:r>
        <w:rPr>
          <w:b/>
          <w:u w:val="single"/>
        </w:rPr>
        <w:t>Opening Worship:</w:t>
      </w:r>
      <w:r>
        <w:rPr>
          <w:b/>
        </w:rPr>
        <w:t xml:space="preserve"> </w:t>
      </w:r>
      <w:r w:rsidR="00F20F3B" w:rsidRPr="00F20F3B">
        <w:t>Shawn Bausch</w:t>
      </w:r>
    </w:p>
    <w:p w:rsidR="00C35DD9" w:rsidRDefault="00B210A2">
      <w:pPr>
        <w:keepNext/>
        <w:keepLines/>
        <w:spacing w:after="0"/>
        <w:rPr>
          <w:b/>
          <w:u w:val="single"/>
        </w:rPr>
      </w:pPr>
      <w:r>
        <w:rPr>
          <w:b/>
          <w:u w:val="single"/>
        </w:rPr>
        <w:t xml:space="preserve">Opening Motions: </w:t>
      </w:r>
    </w:p>
    <w:p w:rsidR="00C35DD9" w:rsidRDefault="00B210A2">
      <w:pPr>
        <w:pBdr>
          <w:top w:val="nil"/>
          <w:left w:val="nil"/>
          <w:bottom w:val="nil"/>
          <w:right w:val="nil"/>
          <w:between w:val="nil"/>
        </w:pBdr>
        <w:spacing w:line="240" w:lineRule="auto"/>
      </w:pPr>
      <w:bookmarkStart w:id="2" w:name="_heading=h.30j0zll" w:colFirst="0" w:colLast="0"/>
      <w:bookmarkEnd w:id="2"/>
      <w:r>
        <w:t xml:space="preserve"> Approval of Agenda:</w:t>
      </w:r>
      <w:r>
        <w:tab/>
      </w:r>
    </w:p>
    <w:p w:rsidR="00C35DD9" w:rsidRDefault="00B210A2">
      <w:pPr>
        <w:pBdr>
          <w:top w:val="nil"/>
          <w:left w:val="nil"/>
          <w:bottom w:val="nil"/>
          <w:right w:val="nil"/>
          <w:between w:val="nil"/>
        </w:pBdr>
        <w:spacing w:line="240" w:lineRule="auto"/>
        <w:ind w:left="851"/>
        <w:rPr>
          <w:color w:val="000000"/>
        </w:rPr>
      </w:pPr>
      <w:bookmarkStart w:id="3" w:name="_heading=h.3dy6vkm" w:colFirst="0" w:colLast="0"/>
      <w:bookmarkEnd w:id="3"/>
      <w:r>
        <w:rPr>
          <w:color w:val="000000"/>
        </w:rPr>
        <w:t>MOTION by</w:t>
      </w:r>
      <w:r w:rsidR="00F20F3B">
        <w:rPr>
          <w:color w:val="000000"/>
        </w:rPr>
        <w:t xml:space="preserve"> Judy Chartrand</w:t>
      </w:r>
      <w:r>
        <w:rPr>
          <w:color w:val="000000"/>
        </w:rPr>
        <w:t xml:space="preserve"> / </w:t>
      </w:r>
      <w:r w:rsidR="00F20F3B">
        <w:rPr>
          <w:color w:val="000000"/>
        </w:rPr>
        <w:t>Mary Anderson</w:t>
      </w:r>
      <w:r>
        <w:rPr>
          <w:color w:val="000000"/>
        </w:rPr>
        <w:t xml:space="preserve"> that the agenda be accepted as circulated.</w:t>
      </w:r>
    </w:p>
    <w:p w:rsidR="00F20F3B" w:rsidRDefault="00F20F3B">
      <w:pPr>
        <w:pBdr>
          <w:top w:val="nil"/>
          <w:left w:val="nil"/>
          <w:bottom w:val="nil"/>
          <w:right w:val="nil"/>
          <w:between w:val="nil"/>
        </w:pBdr>
        <w:spacing w:line="240" w:lineRule="auto"/>
        <w:ind w:left="851"/>
        <w:rPr>
          <w:color w:val="000000"/>
        </w:rPr>
      </w:pPr>
      <w:r>
        <w:rPr>
          <w:color w:val="000000"/>
        </w:rPr>
        <w:t>CARRIED</w:t>
      </w:r>
    </w:p>
    <w:p w:rsidR="00C35DD9" w:rsidRDefault="00B210A2">
      <w:pPr>
        <w:pBdr>
          <w:top w:val="nil"/>
          <w:left w:val="nil"/>
          <w:bottom w:val="nil"/>
          <w:right w:val="nil"/>
          <w:between w:val="nil"/>
        </w:pBdr>
        <w:spacing w:line="240" w:lineRule="auto"/>
        <w:ind w:left="851"/>
        <w:rPr>
          <w:color w:val="000000"/>
        </w:rPr>
      </w:pPr>
      <w:bookmarkStart w:id="4" w:name="_heading=h.3znysh7" w:colFirst="0" w:colLast="0"/>
      <w:bookmarkEnd w:id="4"/>
      <w:r>
        <w:rPr>
          <w:color w:val="000000"/>
        </w:rPr>
        <w:tab/>
      </w:r>
      <w:r>
        <w:rPr>
          <w:color w:val="000000"/>
        </w:rPr>
        <w:tab/>
      </w:r>
      <w:r>
        <w:rPr>
          <w:color w:val="000000"/>
        </w:rPr>
        <w:tab/>
      </w:r>
      <w:r>
        <w:rPr>
          <w:color w:val="000000"/>
        </w:rPr>
        <w:tab/>
      </w:r>
      <w:r>
        <w:rPr>
          <w:color w:val="000000"/>
        </w:rPr>
        <w:tab/>
      </w:r>
      <w:r>
        <w:rPr>
          <w:color w:val="000000"/>
        </w:rPr>
        <w:tab/>
      </w:r>
    </w:p>
    <w:p w:rsidR="00C35DD9" w:rsidRDefault="00B210A2">
      <w:pPr>
        <w:pStyle w:val="Heading2"/>
        <w:ind w:left="0"/>
        <w:rPr>
          <w:b/>
          <w:u w:val="single"/>
        </w:rPr>
      </w:pPr>
      <w:r>
        <w:rPr>
          <w:b/>
          <w:u w:val="single"/>
        </w:rPr>
        <w:t>Approval of Previous Minutes</w:t>
      </w:r>
    </w:p>
    <w:p w:rsidR="00C35DD9" w:rsidRDefault="00B210A2">
      <w:pPr>
        <w:pBdr>
          <w:top w:val="nil"/>
          <w:left w:val="nil"/>
          <w:bottom w:val="nil"/>
          <w:right w:val="nil"/>
          <w:between w:val="nil"/>
        </w:pBdr>
        <w:spacing w:line="240" w:lineRule="auto"/>
        <w:ind w:left="851"/>
        <w:rPr>
          <w:color w:val="000000"/>
        </w:rPr>
      </w:pPr>
      <w:bookmarkStart w:id="5" w:name="_heading=h.2et92p0" w:colFirst="0" w:colLast="0"/>
      <w:bookmarkEnd w:id="5"/>
      <w:r>
        <w:rPr>
          <w:color w:val="000000"/>
        </w:rPr>
        <w:t xml:space="preserve">MOTION by </w:t>
      </w:r>
      <w:r w:rsidR="00F20F3B" w:rsidRPr="00F20F3B">
        <w:t>Kathi Phillips / Shawn Bausch</w:t>
      </w:r>
      <w:r w:rsidR="00F20F3B" w:rsidRPr="00F20F3B">
        <w:rPr>
          <w:b/>
          <w:sz w:val="32"/>
          <w:szCs w:val="32"/>
        </w:rPr>
        <w:t xml:space="preserve"> </w:t>
      </w:r>
      <w:r>
        <w:rPr>
          <w:color w:val="000000"/>
        </w:rPr>
        <w:t xml:space="preserve">that the Covenant Commission of Horseshoe Falls Regional Council approve the minutes of 2022-04-12 as circulated. </w:t>
      </w:r>
    </w:p>
    <w:p w:rsidR="00F20F3B" w:rsidRDefault="00F20F3B">
      <w:pPr>
        <w:pBdr>
          <w:top w:val="nil"/>
          <w:left w:val="nil"/>
          <w:bottom w:val="nil"/>
          <w:right w:val="nil"/>
          <w:between w:val="nil"/>
        </w:pBdr>
        <w:spacing w:line="240" w:lineRule="auto"/>
        <w:ind w:left="851"/>
        <w:rPr>
          <w:color w:val="000000"/>
        </w:rPr>
      </w:pPr>
    </w:p>
    <w:p w:rsidR="00F20F3B" w:rsidRPr="00F20F3B" w:rsidRDefault="00F20F3B" w:rsidP="00F20F3B">
      <w:pPr>
        <w:pBdr>
          <w:top w:val="nil"/>
          <w:left w:val="nil"/>
          <w:bottom w:val="nil"/>
          <w:right w:val="nil"/>
          <w:between w:val="nil"/>
        </w:pBdr>
        <w:spacing w:line="240" w:lineRule="auto"/>
        <w:rPr>
          <w:b/>
          <w:color w:val="000000"/>
          <w:u w:val="single"/>
        </w:rPr>
      </w:pPr>
      <w:r w:rsidRPr="00F20F3B">
        <w:rPr>
          <w:b/>
          <w:color w:val="000000"/>
          <w:u w:val="single"/>
        </w:rPr>
        <w:t>Corresponding Member:</w:t>
      </w:r>
    </w:p>
    <w:p w:rsidR="00F20F3B" w:rsidRDefault="00F20F3B">
      <w:pPr>
        <w:pBdr>
          <w:top w:val="nil"/>
          <w:left w:val="nil"/>
          <w:bottom w:val="nil"/>
          <w:right w:val="nil"/>
          <w:between w:val="nil"/>
        </w:pBdr>
        <w:spacing w:line="240" w:lineRule="auto"/>
        <w:ind w:left="851"/>
        <w:rPr>
          <w:color w:val="000000"/>
        </w:rPr>
      </w:pPr>
    </w:p>
    <w:p w:rsidR="00F20F3B" w:rsidRDefault="00F20F3B">
      <w:pPr>
        <w:pBdr>
          <w:top w:val="nil"/>
          <w:left w:val="nil"/>
          <w:bottom w:val="nil"/>
          <w:right w:val="nil"/>
          <w:between w:val="nil"/>
        </w:pBdr>
        <w:spacing w:line="240" w:lineRule="auto"/>
        <w:ind w:left="851"/>
        <w:rPr>
          <w:color w:val="000000"/>
        </w:rPr>
      </w:pPr>
      <w:r>
        <w:rPr>
          <w:color w:val="000000"/>
        </w:rPr>
        <w:t>MOTION by Jane Wylie / Mary Anderson to make Deborah Laforet a corresponding member of this meeting.</w:t>
      </w:r>
    </w:p>
    <w:p w:rsidR="00F20F3B" w:rsidRDefault="00F20F3B">
      <w:pPr>
        <w:pBdr>
          <w:top w:val="nil"/>
          <w:left w:val="nil"/>
          <w:bottom w:val="nil"/>
          <w:right w:val="nil"/>
          <w:between w:val="nil"/>
        </w:pBdr>
        <w:spacing w:line="240" w:lineRule="auto"/>
        <w:ind w:left="851"/>
        <w:rPr>
          <w:color w:val="000000"/>
        </w:rPr>
      </w:pPr>
      <w:r>
        <w:rPr>
          <w:color w:val="000000"/>
        </w:rPr>
        <w:t>CARRIED</w:t>
      </w:r>
    </w:p>
    <w:p w:rsidR="00C35DD9" w:rsidRDefault="00C35DD9">
      <w:pPr>
        <w:keepNext/>
        <w:keepLines/>
        <w:spacing w:after="0"/>
        <w:rPr>
          <w:b/>
        </w:rPr>
      </w:pPr>
    </w:p>
    <w:p w:rsidR="00C35DD9" w:rsidRDefault="00B210A2">
      <w:pPr>
        <w:spacing w:before="0" w:after="0"/>
        <w:rPr>
          <w:b/>
          <w:u w:val="single"/>
        </w:rPr>
      </w:pPr>
      <w:r>
        <w:rPr>
          <w:b/>
          <w:u w:val="single"/>
        </w:rPr>
        <w:t>Business Arising from the Minutes:</w:t>
      </w:r>
    </w:p>
    <w:p w:rsidR="00F20F3B" w:rsidRDefault="00F20F3B">
      <w:pPr>
        <w:spacing w:before="0" w:after="0"/>
      </w:pPr>
    </w:p>
    <w:p w:rsidR="00C35DD9" w:rsidRPr="00F20F3B" w:rsidRDefault="00B210A2">
      <w:pPr>
        <w:spacing w:before="0" w:after="0"/>
        <w:rPr>
          <w:b/>
        </w:rPr>
      </w:pPr>
      <w:r w:rsidRPr="00F20F3B">
        <w:rPr>
          <w:b/>
        </w:rPr>
        <w:t xml:space="preserve">Annual Report Review </w:t>
      </w:r>
      <w:r w:rsidR="00F20F3B" w:rsidRPr="00F20F3B">
        <w:rPr>
          <w:b/>
        </w:rPr>
        <w:t>–</w:t>
      </w:r>
      <w:r w:rsidRPr="00F20F3B">
        <w:rPr>
          <w:b/>
        </w:rPr>
        <w:t xml:space="preserve"> Update</w:t>
      </w:r>
    </w:p>
    <w:p w:rsidR="00F20F3B" w:rsidRDefault="00F20F3B">
      <w:pPr>
        <w:spacing w:before="0" w:after="0"/>
      </w:pPr>
    </w:p>
    <w:p w:rsidR="00F20F3B" w:rsidRDefault="00F20F3B" w:rsidP="00F20F3B">
      <w:pPr>
        <w:pStyle w:val="ListParagraph"/>
        <w:numPr>
          <w:ilvl w:val="0"/>
          <w:numId w:val="2"/>
        </w:numPr>
        <w:spacing w:before="0" w:after="0"/>
      </w:pPr>
      <w:r>
        <w:t>Mary, Shawn and Judy meeting with Lynne Allin to discus how the Annual Repot review is going.</w:t>
      </w:r>
    </w:p>
    <w:p w:rsidR="00F20F3B" w:rsidRDefault="00F20F3B" w:rsidP="00F20F3B">
      <w:pPr>
        <w:pStyle w:val="ListParagraph"/>
        <w:numPr>
          <w:ilvl w:val="0"/>
          <w:numId w:val="2"/>
        </w:numPr>
        <w:spacing w:before="0" w:after="0"/>
      </w:pPr>
      <w:r>
        <w:t xml:space="preserve">Discuss what we will do with the findings. IE </w:t>
      </w:r>
      <w:r w:rsidR="00F05F12">
        <w:t xml:space="preserve">more than </w:t>
      </w:r>
      <w:r>
        <w:t>60% of the congregations are currently running a deficit. This may be an opportunity to do renewed support</w:t>
      </w:r>
      <w:r w:rsidR="009F6827">
        <w:t xml:space="preserve"> towards</w:t>
      </w:r>
      <w:r>
        <w:t xml:space="preserve"> stewardship etc.</w:t>
      </w:r>
    </w:p>
    <w:p w:rsidR="00F20F3B" w:rsidRDefault="00F20F3B" w:rsidP="00F20F3B">
      <w:pPr>
        <w:pStyle w:val="ListParagraph"/>
        <w:numPr>
          <w:ilvl w:val="0"/>
          <w:numId w:val="2"/>
        </w:numPr>
        <w:spacing w:before="0" w:after="0"/>
      </w:pPr>
      <w:r>
        <w:t>Will have a more fulsome discussion about the results</w:t>
      </w:r>
    </w:p>
    <w:p w:rsidR="009F6827" w:rsidRDefault="009F6827" w:rsidP="00F20F3B">
      <w:pPr>
        <w:pStyle w:val="ListParagraph"/>
        <w:numPr>
          <w:ilvl w:val="0"/>
          <w:numId w:val="2"/>
        </w:numPr>
        <w:spacing w:before="0" w:after="0"/>
      </w:pPr>
      <w:r>
        <w:t>Many thanks to Mary Anderson for her leadership in this area.</w:t>
      </w:r>
    </w:p>
    <w:p w:rsidR="00C35DD9" w:rsidRDefault="00C35DD9">
      <w:pPr>
        <w:spacing w:before="0" w:after="0"/>
        <w:rPr>
          <w:b/>
          <w:u w:val="single"/>
        </w:rPr>
      </w:pPr>
    </w:p>
    <w:p w:rsidR="00C35DD9" w:rsidRDefault="00C35DD9">
      <w:pPr>
        <w:spacing w:before="0" w:after="0"/>
        <w:rPr>
          <w:b/>
        </w:rPr>
      </w:pPr>
    </w:p>
    <w:p w:rsidR="00C35DD9" w:rsidRDefault="00B210A2">
      <w:pPr>
        <w:spacing w:before="0" w:after="0"/>
        <w:rPr>
          <w:u w:val="single"/>
        </w:rPr>
      </w:pPr>
      <w:r>
        <w:rPr>
          <w:b/>
          <w:u w:val="single"/>
        </w:rPr>
        <w:t>Consent Docket:</w:t>
      </w:r>
    </w:p>
    <w:p w:rsidR="00C35DD9" w:rsidRDefault="00B210A2">
      <w:pPr>
        <w:tabs>
          <w:tab w:val="left" w:pos="426"/>
        </w:tabs>
        <w:spacing w:after="0"/>
        <w:rPr>
          <w:b/>
          <w:u w:val="single"/>
        </w:rPr>
      </w:pPr>
      <w:r>
        <w:rPr>
          <w:b/>
          <w:u w:val="single"/>
        </w:rPr>
        <w:t>Pastoral Charge Name Change</w:t>
      </w:r>
    </w:p>
    <w:p w:rsidR="00C35DD9" w:rsidRDefault="00B210A2">
      <w:pPr>
        <w:tabs>
          <w:tab w:val="left" w:pos="426"/>
        </w:tabs>
        <w:spacing w:after="0"/>
      </w:pPr>
      <w:r>
        <w:t xml:space="preserve">That the Covenant Commission of Horseshoe Falls Regional Council consent to the request by Port Rowan Pastoral Charge to change the name of the pastoral charge to Long Point Bay Community of Faith Pastoral Charge.  </w:t>
      </w:r>
      <w:r>
        <w:tab/>
      </w:r>
    </w:p>
    <w:p w:rsidR="00C35DD9" w:rsidRDefault="00B210A2">
      <w:pPr>
        <w:tabs>
          <w:tab w:val="left" w:pos="426"/>
        </w:tabs>
        <w:spacing w:after="0"/>
        <w:rPr>
          <w:b/>
          <w:u w:val="single"/>
        </w:rPr>
      </w:pPr>
      <w:r>
        <w:rPr>
          <w:b/>
          <w:u w:val="single"/>
        </w:rPr>
        <w:t>Annual Reports:</w:t>
      </w:r>
    </w:p>
    <w:p w:rsidR="00C35DD9" w:rsidRDefault="00B210A2">
      <w:pPr>
        <w:tabs>
          <w:tab w:val="left" w:pos="426"/>
        </w:tabs>
        <w:spacing w:before="0" w:after="0"/>
      </w:pPr>
      <w:r>
        <w:t>Central United Church, Port Colborne</w:t>
      </w:r>
      <w:r>
        <w:tab/>
        <w:t>Hillcrest United Church, Georgetown</w:t>
      </w:r>
    </w:p>
    <w:p w:rsidR="00C35DD9" w:rsidRDefault="00B210A2">
      <w:pPr>
        <w:tabs>
          <w:tab w:val="left" w:pos="426"/>
        </w:tabs>
        <w:spacing w:before="0" w:after="0"/>
      </w:pPr>
      <w:r>
        <w:t>Burkholder United Church, Hamilton</w:t>
      </w:r>
      <w:r>
        <w:tab/>
      </w:r>
      <w:r>
        <w:tab/>
        <w:t>Port Dover-Woodhouse United Church, Port Dover</w:t>
      </w:r>
    </w:p>
    <w:p w:rsidR="00C35DD9" w:rsidRDefault="00B210A2">
      <w:pPr>
        <w:tabs>
          <w:tab w:val="left" w:pos="426"/>
        </w:tabs>
        <w:spacing w:before="0" w:after="0"/>
      </w:pPr>
      <w:r>
        <w:t>Old Windham United Church, Simcoe</w:t>
      </w:r>
      <w:r>
        <w:tab/>
        <w:t>St. Paul’s United Church, Oakville</w:t>
      </w:r>
    </w:p>
    <w:p w:rsidR="00C35DD9" w:rsidRDefault="00B210A2">
      <w:pPr>
        <w:tabs>
          <w:tab w:val="left" w:pos="426"/>
        </w:tabs>
        <w:spacing w:before="0" w:after="0"/>
      </w:pPr>
      <w:r>
        <w:t>Delhi United Church, Delhi</w:t>
      </w:r>
      <w:r>
        <w:tab/>
      </w:r>
      <w:r>
        <w:tab/>
      </w:r>
      <w:r>
        <w:tab/>
        <w:t>Trinity United Church, Grimsby</w:t>
      </w:r>
    </w:p>
    <w:p w:rsidR="00C35DD9" w:rsidRDefault="00B210A2">
      <w:pPr>
        <w:tabs>
          <w:tab w:val="left" w:pos="426"/>
        </w:tabs>
        <w:spacing w:before="0" w:after="0"/>
      </w:pPr>
      <w:r>
        <w:t>Fifty United Church, Stoney Creek</w:t>
      </w:r>
      <w:r>
        <w:tab/>
      </w:r>
      <w:r>
        <w:tab/>
        <w:t>Trinity-Thorold United Church, Thorold</w:t>
      </w:r>
    </w:p>
    <w:p w:rsidR="00C35DD9" w:rsidRDefault="00B210A2">
      <w:pPr>
        <w:tabs>
          <w:tab w:val="left" w:pos="426"/>
        </w:tabs>
        <w:spacing w:before="0" w:after="0"/>
      </w:pPr>
      <w:r>
        <w:t>First Pilgrim United Church, Hamilton</w:t>
      </w:r>
      <w:r>
        <w:tab/>
      </w:r>
    </w:p>
    <w:p w:rsidR="00C35DD9" w:rsidRDefault="00B210A2">
      <w:pPr>
        <w:tabs>
          <w:tab w:val="left" w:pos="426"/>
        </w:tabs>
        <w:spacing w:before="0" w:after="0"/>
      </w:pPr>
      <w:r>
        <w:t>Glen Abbey United Church, Oakville</w:t>
      </w:r>
      <w:r>
        <w:tab/>
      </w:r>
    </w:p>
    <w:p w:rsidR="00C35DD9" w:rsidRDefault="00C35DD9">
      <w:pPr>
        <w:tabs>
          <w:tab w:val="left" w:pos="426"/>
        </w:tabs>
        <w:spacing w:before="0" w:after="0"/>
        <w:rPr>
          <w:b/>
          <w:u w:val="single"/>
        </w:rPr>
      </w:pPr>
    </w:p>
    <w:p w:rsidR="00C35DD9" w:rsidRDefault="00B210A2">
      <w:pPr>
        <w:tabs>
          <w:tab w:val="left" w:pos="426"/>
        </w:tabs>
        <w:spacing w:before="0" w:after="0"/>
        <w:rPr>
          <w:b/>
          <w:u w:val="single"/>
        </w:rPr>
      </w:pPr>
      <w:r>
        <w:rPr>
          <w:b/>
          <w:u w:val="single"/>
        </w:rPr>
        <w:t>Appointment of Pastoral Charge Supervisors:</w:t>
      </w:r>
    </w:p>
    <w:p w:rsidR="00C35DD9" w:rsidRDefault="00B210A2">
      <w:pPr>
        <w:spacing w:before="0" w:after="0"/>
        <w:rPr>
          <w:b/>
        </w:rPr>
      </w:pPr>
      <w:r>
        <w:rPr>
          <w:b/>
        </w:rPr>
        <w:tab/>
      </w:r>
    </w:p>
    <w:p w:rsidR="00C35DD9" w:rsidRDefault="00B210A2">
      <w:pPr>
        <w:spacing w:before="0" w:after="0"/>
      </w:pPr>
      <w:r>
        <w:lastRenderedPageBreak/>
        <w:t xml:space="preserve">That the Covenant Commission of Horseshoe Falls Regional Council appoint Don Gibson as pastoral charge supervisor for </w:t>
      </w:r>
      <w:proofErr w:type="spellStart"/>
      <w:r>
        <w:t>Streetsville</w:t>
      </w:r>
      <w:proofErr w:type="spellEnd"/>
      <w:r>
        <w:t xml:space="preserve"> UC, Mississauga for the period July 1, 2022 to August 31, 2022.</w:t>
      </w:r>
    </w:p>
    <w:p w:rsidR="00C35DD9" w:rsidRDefault="00C35DD9">
      <w:pPr>
        <w:spacing w:before="0" w:after="0"/>
      </w:pPr>
    </w:p>
    <w:p w:rsidR="00C35DD9" w:rsidRDefault="00B210A2">
      <w:pPr>
        <w:spacing w:before="0" w:after="0"/>
      </w:pPr>
      <w:r>
        <w:t xml:space="preserve">That the Covenant Commission of Horseshoe Falls Regional Council appoint Kate Young as pastoral charge supervisor for </w:t>
      </w:r>
      <w:proofErr w:type="spellStart"/>
      <w:r>
        <w:t>Streetsville</w:t>
      </w:r>
      <w:proofErr w:type="spellEnd"/>
      <w:r>
        <w:t xml:space="preserve"> UC, Mississauga starting September 1, 2022.</w:t>
      </w:r>
    </w:p>
    <w:p w:rsidR="00C35DD9" w:rsidRDefault="00C35DD9">
      <w:pPr>
        <w:spacing w:before="0" w:after="0"/>
        <w:rPr>
          <w:b/>
        </w:rPr>
      </w:pPr>
    </w:p>
    <w:p w:rsidR="00C35DD9" w:rsidRDefault="00B210A2">
      <w:pPr>
        <w:spacing w:before="0" w:after="0"/>
      </w:pPr>
      <w:r>
        <w:t xml:space="preserve">That the Covenant Commission of Horseshoe Falls Regional Council appoint Amadeus </w:t>
      </w:r>
      <w:proofErr w:type="spellStart"/>
      <w:r>
        <w:t>Pyralis</w:t>
      </w:r>
      <w:proofErr w:type="spellEnd"/>
      <w:r>
        <w:t xml:space="preserve"> as pastoral charge supervisor for Garnet United Church, Jarvis starting April 21, 2022.</w:t>
      </w:r>
    </w:p>
    <w:p w:rsidR="00C35DD9" w:rsidRDefault="00C35DD9">
      <w:pPr>
        <w:spacing w:before="0" w:after="0"/>
        <w:rPr>
          <w:b/>
        </w:rPr>
      </w:pPr>
    </w:p>
    <w:p w:rsidR="00C35DD9" w:rsidRDefault="00B210A2">
      <w:pPr>
        <w:spacing w:before="0" w:after="0"/>
      </w:pPr>
      <w:r>
        <w:t xml:space="preserve">That the Covenant Commission of Horseshoe Falls Regional Council appoint Cheryl Wood as pastoral charge supervisor for </w:t>
      </w:r>
      <w:proofErr w:type="spellStart"/>
      <w:r>
        <w:t>Sherkston</w:t>
      </w:r>
      <w:proofErr w:type="spellEnd"/>
      <w:r>
        <w:t xml:space="preserve"> United Church, </w:t>
      </w:r>
      <w:proofErr w:type="spellStart"/>
      <w:r>
        <w:t>Sherkston</w:t>
      </w:r>
      <w:proofErr w:type="spellEnd"/>
      <w:r>
        <w:t>, starting July 1, 2022.</w:t>
      </w:r>
    </w:p>
    <w:p w:rsidR="00C35DD9" w:rsidRDefault="00C35DD9">
      <w:pPr>
        <w:spacing w:before="0" w:after="0"/>
        <w:rPr>
          <w:b/>
        </w:rPr>
      </w:pPr>
    </w:p>
    <w:p w:rsidR="00C35DD9" w:rsidRDefault="00B210A2">
      <w:pPr>
        <w:spacing w:before="0" w:after="0"/>
      </w:pPr>
      <w:r>
        <w:t>That the Covenant Commission of Horseshoe Falls Regional Council appoint Lennox Scarlet as pastoral charge supervisor for Mount Pleasant United Church, Mount Pleasant, starting May 1, 2022.</w:t>
      </w:r>
    </w:p>
    <w:p w:rsidR="00C35DD9" w:rsidRDefault="00C35DD9">
      <w:pPr>
        <w:spacing w:before="0" w:after="0"/>
      </w:pPr>
    </w:p>
    <w:p w:rsidR="00C35DD9" w:rsidRDefault="00B210A2">
      <w:pPr>
        <w:spacing w:before="0" w:after="0"/>
      </w:pPr>
      <w:r>
        <w:t>That the Covenant Commission of Horseshoe Falls Regional Council appoint Ian Sloan as pastoral charge supervisor for St. Paul’s United Church, Dundas, starting May 1, 2022 to cover a medical leave.</w:t>
      </w:r>
    </w:p>
    <w:p w:rsidR="00C35DD9" w:rsidRDefault="00C35DD9">
      <w:pPr>
        <w:spacing w:before="0" w:after="0"/>
      </w:pPr>
    </w:p>
    <w:p w:rsidR="00C35DD9" w:rsidRDefault="00B210A2">
      <w:pPr>
        <w:spacing w:before="0" w:line="240" w:lineRule="auto"/>
        <w:ind w:left="851"/>
      </w:pPr>
      <w:bookmarkStart w:id="6" w:name="_heading=h.tyjcwt" w:colFirst="0" w:colLast="0"/>
      <w:bookmarkEnd w:id="6"/>
      <w:r>
        <w:rPr>
          <w:b/>
        </w:rPr>
        <w:t>MOTION</w:t>
      </w:r>
      <w:r>
        <w:t xml:space="preserve"> by</w:t>
      </w:r>
      <w:r>
        <w:rPr>
          <w:b/>
          <w:color w:val="7030A0"/>
          <w:sz w:val="32"/>
          <w:szCs w:val="32"/>
        </w:rPr>
        <w:t xml:space="preserve"> </w:t>
      </w:r>
      <w:r w:rsidR="009F6827" w:rsidRPr="009F6827">
        <w:t>Doug Mills / Judy Chartrand</w:t>
      </w:r>
      <w:r w:rsidR="009F6827" w:rsidRPr="009F6827">
        <w:rPr>
          <w:b/>
          <w:sz w:val="32"/>
          <w:szCs w:val="32"/>
        </w:rPr>
        <w:t xml:space="preserve"> </w:t>
      </w:r>
      <w:r>
        <w:t>that the Covenant Commission of Horseshoe Falls Regional Council approve the consent docket.</w:t>
      </w:r>
    </w:p>
    <w:p w:rsidR="00C35DD9" w:rsidRDefault="00C35DD9">
      <w:pPr>
        <w:spacing w:before="0" w:after="0"/>
        <w:rPr>
          <w:b/>
          <w:u w:val="single"/>
        </w:rPr>
      </w:pPr>
    </w:p>
    <w:p w:rsidR="00C35DD9" w:rsidRDefault="00B210A2">
      <w:pPr>
        <w:spacing w:before="0" w:after="0"/>
        <w:rPr>
          <w:b/>
          <w:u w:val="single"/>
        </w:rPr>
      </w:pPr>
      <w:r>
        <w:rPr>
          <w:b/>
          <w:u w:val="single"/>
        </w:rPr>
        <w:t>Property:</w:t>
      </w:r>
    </w:p>
    <w:p w:rsidR="00C35DD9" w:rsidRDefault="00C35DD9">
      <w:pPr>
        <w:spacing w:before="0" w:after="0"/>
        <w:rPr>
          <w:b/>
          <w:u w:val="single"/>
        </w:rPr>
      </w:pPr>
    </w:p>
    <w:p w:rsidR="00C35DD9" w:rsidRPr="009F6827" w:rsidRDefault="00B210A2">
      <w:pPr>
        <w:spacing w:before="0" w:after="0"/>
        <w:rPr>
          <w:b/>
        </w:rPr>
      </w:pPr>
      <w:r w:rsidRPr="009F6827">
        <w:rPr>
          <w:b/>
        </w:rPr>
        <w:t>Update on Garnet UC property concerns</w:t>
      </w:r>
      <w:r w:rsidR="009F6827" w:rsidRPr="009F6827">
        <w:rPr>
          <w:b/>
        </w:rPr>
        <w:t xml:space="preserve"> (Lynne Allin):</w:t>
      </w:r>
      <w:r w:rsidR="000E4B9E">
        <w:rPr>
          <w:b/>
        </w:rPr>
        <w:br/>
      </w:r>
    </w:p>
    <w:p w:rsidR="009F6827" w:rsidRDefault="009F6827" w:rsidP="009F6827">
      <w:pPr>
        <w:pStyle w:val="ListParagraph"/>
        <w:numPr>
          <w:ilvl w:val="0"/>
          <w:numId w:val="3"/>
        </w:numPr>
        <w:spacing w:before="0" w:after="0"/>
      </w:pPr>
      <w:r>
        <w:t>Cannot sever property from the cemetery</w:t>
      </w:r>
      <w:r w:rsidR="006963AB">
        <w:t xml:space="preserve"> (still a functioning cemetery)</w:t>
      </w:r>
      <w:r>
        <w:t>.</w:t>
      </w:r>
    </w:p>
    <w:p w:rsidR="006963AB" w:rsidRDefault="006963AB" w:rsidP="009F6827">
      <w:pPr>
        <w:pStyle w:val="ListParagraph"/>
        <w:numPr>
          <w:ilvl w:val="0"/>
          <w:numId w:val="3"/>
        </w:numPr>
        <w:spacing w:before="0" w:after="0"/>
      </w:pPr>
      <w:r>
        <w:t>The property can not be zoned residential.</w:t>
      </w:r>
    </w:p>
    <w:p w:rsidR="009F6827" w:rsidRDefault="00F05F12" w:rsidP="009F6827">
      <w:pPr>
        <w:pStyle w:val="ListParagraph"/>
        <w:numPr>
          <w:ilvl w:val="0"/>
          <w:numId w:val="3"/>
        </w:numPr>
        <w:spacing w:before="0" w:after="0"/>
      </w:pPr>
      <w:r>
        <w:t xml:space="preserve">Congregation is exploring several options including requesting </w:t>
      </w:r>
      <w:r w:rsidR="009F6827">
        <w:t xml:space="preserve">use </w:t>
      </w:r>
      <w:r>
        <w:t xml:space="preserve">of </w:t>
      </w:r>
      <w:r w:rsidR="009F6827">
        <w:t>manse funds to demolish the church building.</w:t>
      </w:r>
    </w:p>
    <w:p w:rsidR="009F6827" w:rsidRDefault="009F6827" w:rsidP="009F6827">
      <w:pPr>
        <w:pStyle w:val="ListParagraph"/>
        <w:numPr>
          <w:ilvl w:val="0"/>
          <w:numId w:val="3"/>
        </w:numPr>
        <w:spacing w:before="0" w:after="0"/>
      </w:pPr>
      <w:r>
        <w:t>Municipal planner very helpful in that area.</w:t>
      </w:r>
    </w:p>
    <w:p w:rsidR="009F6827" w:rsidRDefault="009F6827" w:rsidP="009F6827">
      <w:pPr>
        <w:pStyle w:val="ListParagraph"/>
        <w:numPr>
          <w:ilvl w:val="0"/>
          <w:numId w:val="3"/>
        </w:numPr>
        <w:spacing w:before="0" w:after="0"/>
      </w:pPr>
      <w:r>
        <w:t>The footage and road allowance</w:t>
      </w:r>
      <w:r w:rsidR="006963AB">
        <w:t xml:space="preserve">, </w:t>
      </w:r>
      <w:r>
        <w:t xml:space="preserve">are not </w:t>
      </w:r>
      <w:r w:rsidR="00F05F12">
        <w:t>sufficient</w:t>
      </w:r>
      <w:r w:rsidR="006963AB">
        <w:t xml:space="preserve"> to sever the property</w:t>
      </w:r>
      <w:r>
        <w:t>.</w:t>
      </w:r>
    </w:p>
    <w:p w:rsidR="009F6827" w:rsidRDefault="009F6827" w:rsidP="009F6827">
      <w:pPr>
        <w:pStyle w:val="ListParagraph"/>
        <w:numPr>
          <w:ilvl w:val="0"/>
          <w:numId w:val="3"/>
        </w:numPr>
        <w:spacing w:before="0" w:after="0"/>
      </w:pPr>
      <w:r>
        <w:t xml:space="preserve">Amadeus </w:t>
      </w:r>
      <w:proofErr w:type="spellStart"/>
      <w:r w:rsidR="009F5D1F">
        <w:t>Pyralis</w:t>
      </w:r>
      <w:proofErr w:type="spellEnd"/>
      <w:r w:rsidR="009F5D1F">
        <w:t xml:space="preserve"> </w:t>
      </w:r>
      <w:r>
        <w:t>is their pastoral charge supervisor.</w:t>
      </w:r>
    </w:p>
    <w:p w:rsidR="009F6827" w:rsidRDefault="009F6827" w:rsidP="009F6827">
      <w:pPr>
        <w:pStyle w:val="ListParagraph"/>
        <w:numPr>
          <w:ilvl w:val="0"/>
          <w:numId w:val="3"/>
        </w:numPr>
        <w:spacing w:before="0" w:after="0"/>
      </w:pPr>
      <w:r>
        <w:t>They are no longer sharing ministry with Wesley.</w:t>
      </w:r>
    </w:p>
    <w:p w:rsidR="009F6827" w:rsidRDefault="009F6827" w:rsidP="009F6827">
      <w:pPr>
        <w:pStyle w:val="ListParagraph"/>
        <w:numPr>
          <w:ilvl w:val="0"/>
          <w:numId w:val="3"/>
        </w:numPr>
        <w:spacing w:before="0" w:after="0"/>
      </w:pPr>
      <w:r>
        <w:t>Originally had wanted to run as a community faith group</w:t>
      </w:r>
      <w:r w:rsidR="006963AB">
        <w:t xml:space="preserve"> and explored many options.</w:t>
      </w:r>
    </w:p>
    <w:p w:rsidR="006963AB" w:rsidRDefault="006963AB" w:rsidP="009F6827">
      <w:pPr>
        <w:pStyle w:val="ListParagraph"/>
        <w:numPr>
          <w:ilvl w:val="0"/>
          <w:numId w:val="3"/>
        </w:numPr>
        <w:spacing w:before="0" w:after="0"/>
      </w:pPr>
      <w:r>
        <w:t>Repurposing is always the focus, demolition is the last option.</w:t>
      </w:r>
    </w:p>
    <w:p w:rsidR="006963AB" w:rsidRDefault="006963AB" w:rsidP="009F6827">
      <w:pPr>
        <w:pStyle w:val="ListParagraph"/>
        <w:numPr>
          <w:ilvl w:val="0"/>
          <w:numId w:val="3"/>
        </w:numPr>
        <w:spacing w:before="0" w:after="0"/>
      </w:pPr>
      <w:r>
        <w:t>Would be good to acknowledge the hard work this congregation has done to make these decisions.</w:t>
      </w:r>
    </w:p>
    <w:p w:rsidR="009F6827" w:rsidRDefault="009F6827">
      <w:pPr>
        <w:spacing w:before="0" w:after="0"/>
      </w:pPr>
    </w:p>
    <w:p w:rsidR="009F6827" w:rsidRDefault="009F6827">
      <w:pPr>
        <w:spacing w:before="0" w:after="0"/>
      </w:pPr>
    </w:p>
    <w:p w:rsidR="00C35DD9" w:rsidRDefault="00B210A2">
      <w:pPr>
        <w:tabs>
          <w:tab w:val="left" w:pos="426"/>
        </w:tabs>
        <w:spacing w:after="0"/>
        <w:rPr>
          <w:b/>
          <w:u w:val="single"/>
        </w:rPr>
      </w:pPr>
      <w:r>
        <w:rPr>
          <w:b/>
          <w:u w:val="single"/>
        </w:rPr>
        <w:t>Community of Faith Profiles:</w:t>
      </w:r>
    </w:p>
    <w:p w:rsidR="00C35DD9" w:rsidRDefault="00C35DD9">
      <w:pPr>
        <w:spacing w:before="0" w:after="0"/>
        <w:rPr>
          <w:b/>
          <w:u w:val="single"/>
        </w:rPr>
      </w:pPr>
    </w:p>
    <w:p w:rsidR="009F5D1F" w:rsidRDefault="00B210A2">
      <w:pPr>
        <w:spacing w:before="0" w:after="0"/>
      </w:pPr>
      <w:r>
        <w:t xml:space="preserve">MOTION by </w:t>
      </w:r>
      <w:r w:rsidR="009F5D1F">
        <w:t>Jane Wylie / Shawn Bausch</w:t>
      </w:r>
      <w:r>
        <w:t xml:space="preserve"> That the Covenant Commission of Horseshoe Falls Regional Council having reviewed the financial viability worksheet for Cayuga Pastoral Charge, Cayuga, consent to the search for a supply minister, category C, 40 hours per week.</w:t>
      </w:r>
    </w:p>
    <w:p w:rsidR="009F5D1F" w:rsidRDefault="009F5D1F">
      <w:pPr>
        <w:spacing w:before="0" w:after="0"/>
      </w:pPr>
    </w:p>
    <w:p w:rsidR="00C35DD9" w:rsidRDefault="009F5D1F">
      <w:pPr>
        <w:spacing w:before="0" w:after="0"/>
        <w:rPr>
          <w:b/>
          <w:u w:val="single"/>
        </w:rPr>
      </w:pPr>
      <w:r>
        <w:t>CARRIED</w:t>
      </w:r>
      <w:r w:rsidR="00B210A2">
        <w:tab/>
      </w:r>
    </w:p>
    <w:p w:rsidR="00C35DD9" w:rsidRDefault="00C35DD9">
      <w:pPr>
        <w:spacing w:before="0" w:after="0"/>
      </w:pPr>
    </w:p>
    <w:p w:rsidR="00C35DD9" w:rsidRDefault="00B210A2">
      <w:pPr>
        <w:spacing w:before="0" w:after="0"/>
        <w:rPr>
          <w:b/>
          <w:u w:val="single"/>
        </w:rPr>
      </w:pPr>
      <w:r>
        <w:rPr>
          <w:b/>
          <w:u w:val="single"/>
        </w:rPr>
        <w:t>Amalgamation Agreement</w:t>
      </w:r>
    </w:p>
    <w:p w:rsidR="00C35DD9" w:rsidRDefault="00C35DD9">
      <w:pPr>
        <w:spacing w:before="0" w:after="0"/>
        <w:rPr>
          <w:b/>
        </w:rPr>
      </w:pPr>
    </w:p>
    <w:p w:rsidR="00C35DD9" w:rsidRDefault="00B210A2">
      <w:pPr>
        <w:spacing w:before="0" w:after="0"/>
      </w:pPr>
      <w:r>
        <w:t xml:space="preserve">MOTION by </w:t>
      </w:r>
      <w:r w:rsidR="009F5D1F">
        <w:t>Shawn Bausch / Mary Anderson</w:t>
      </w:r>
      <w:r>
        <w:t xml:space="preserve"> That the Covenant Commission of Horseshoe Falls Regional Council approve the amalgamation agreement between Mountainview United Church, St. Catherine’s and First Grantham United Church, St. Catherine’s and congratulate them on their excellent work.  The date of amalgamation is June 1, 2022 with the creation of a new congregation to be known as Trillium United Church. </w:t>
      </w:r>
    </w:p>
    <w:p w:rsidR="009F5D1F" w:rsidRDefault="009F5D1F">
      <w:pPr>
        <w:spacing w:before="0" w:after="0"/>
        <w:rPr>
          <w:b/>
        </w:rPr>
      </w:pPr>
    </w:p>
    <w:p w:rsidR="009F5D1F" w:rsidRPr="009F5D1F" w:rsidRDefault="009F5D1F">
      <w:pPr>
        <w:spacing w:before="0" w:after="0"/>
      </w:pPr>
      <w:r w:rsidRPr="009F5D1F">
        <w:t>CARRIED</w:t>
      </w:r>
    </w:p>
    <w:p w:rsidR="00C35DD9" w:rsidRDefault="00C35DD9">
      <w:pPr>
        <w:spacing w:before="0" w:after="0"/>
        <w:rPr>
          <w:b/>
        </w:rPr>
      </w:pPr>
    </w:p>
    <w:p w:rsidR="00C35DD9" w:rsidRDefault="00B210A2">
      <w:pPr>
        <w:spacing w:before="0" w:after="0"/>
        <w:rPr>
          <w:b/>
          <w:u w:val="single"/>
        </w:rPr>
      </w:pPr>
      <w:r>
        <w:rPr>
          <w:b/>
          <w:u w:val="single"/>
        </w:rPr>
        <w:t>Chair Report:</w:t>
      </w:r>
    </w:p>
    <w:p w:rsidR="000E4B9E" w:rsidRDefault="000E4B9E">
      <w:pPr>
        <w:spacing w:before="0" w:after="0"/>
        <w:rPr>
          <w:b/>
          <w:u w:val="single"/>
        </w:rPr>
      </w:pPr>
    </w:p>
    <w:p w:rsidR="000E4B9E" w:rsidRPr="000E4B9E" w:rsidRDefault="000E4B9E">
      <w:pPr>
        <w:spacing w:before="0" w:after="0"/>
      </w:pPr>
      <w:r w:rsidRPr="000E4B9E">
        <w:t>none</w:t>
      </w:r>
    </w:p>
    <w:p w:rsidR="009F6827" w:rsidRDefault="009F6827">
      <w:pPr>
        <w:spacing w:before="0" w:after="0"/>
        <w:rPr>
          <w:b/>
          <w:u w:val="single"/>
        </w:rPr>
      </w:pPr>
    </w:p>
    <w:p w:rsidR="009F6827" w:rsidRDefault="009F6827">
      <w:pPr>
        <w:spacing w:before="0" w:after="0"/>
        <w:rPr>
          <w:b/>
          <w:u w:val="single"/>
        </w:rPr>
      </w:pPr>
    </w:p>
    <w:p w:rsidR="00C35DD9" w:rsidRDefault="00B210A2">
      <w:pPr>
        <w:spacing w:before="0" w:after="0"/>
        <w:rPr>
          <w:b/>
          <w:u w:val="single"/>
        </w:rPr>
      </w:pPr>
      <w:r>
        <w:rPr>
          <w:b/>
          <w:u w:val="single"/>
        </w:rPr>
        <w:t>Staff Reports:</w:t>
      </w:r>
      <w:r w:rsidR="009F5D1F">
        <w:rPr>
          <w:b/>
          <w:u w:val="single"/>
        </w:rPr>
        <w:br/>
      </w:r>
    </w:p>
    <w:p w:rsidR="00C35DD9" w:rsidRDefault="00B210A2" w:rsidP="009F5D1F">
      <w:pPr>
        <w:pStyle w:val="ListParagraph"/>
        <w:numPr>
          <w:ilvl w:val="0"/>
          <w:numId w:val="4"/>
        </w:numPr>
        <w:spacing w:before="0" w:after="0"/>
      </w:pPr>
      <w:r>
        <w:t>Initial talks between Georgetown congregations about working together on shared events.  Board chairs are meeting regularly for coffee!</w:t>
      </w:r>
      <w:r w:rsidR="000E4B9E">
        <w:t xml:space="preserve"> Good start.</w:t>
      </w:r>
    </w:p>
    <w:p w:rsidR="00986ACC" w:rsidRDefault="00B210A2" w:rsidP="009F5D1F">
      <w:pPr>
        <w:pStyle w:val="ListParagraph"/>
        <w:numPr>
          <w:ilvl w:val="0"/>
          <w:numId w:val="4"/>
        </w:numPr>
        <w:spacing w:before="0" w:after="0"/>
      </w:pPr>
      <w:r>
        <w:t>Meeting with Ancaster churches</w:t>
      </w:r>
      <w:r w:rsidR="000E4B9E">
        <w:t>, Shawn</w:t>
      </w:r>
      <w:r w:rsidR="00B95C84">
        <w:t xml:space="preserve"> Bausch</w:t>
      </w:r>
      <w:r w:rsidR="000E4B9E">
        <w:t xml:space="preserve"> and Alison</w:t>
      </w:r>
      <w:r w:rsidR="00B95C84">
        <w:t xml:space="preserve"> </w:t>
      </w:r>
      <w:proofErr w:type="spellStart"/>
      <w:r w:rsidR="00B95C84">
        <w:t>Miculan</w:t>
      </w:r>
      <w:proofErr w:type="spellEnd"/>
      <w:r w:rsidR="000E4B9E">
        <w:t xml:space="preserve"> were there too. Talked about ministry sharing. Meeting again in September. </w:t>
      </w:r>
    </w:p>
    <w:p w:rsidR="00C35DD9" w:rsidRDefault="00B210A2" w:rsidP="00986ACC">
      <w:pPr>
        <w:pStyle w:val="ListParagraph"/>
        <w:numPr>
          <w:ilvl w:val="0"/>
          <w:numId w:val="4"/>
        </w:numPr>
        <w:spacing w:before="0" w:after="0"/>
      </w:pPr>
      <w:r>
        <w:t>Proposal re: working with congregations in a community/area based on Sudbury model</w:t>
      </w:r>
      <w:r w:rsidR="00986ACC">
        <w:t>. A colleague in Sudbury introduced the idea of Asset Inventory for congregations re: tech, accessibility, outreach and other resources etc. Lynn</w:t>
      </w:r>
      <w:r w:rsidR="00F05F12">
        <w:t>e</w:t>
      </w:r>
      <w:r w:rsidR="00986ACC">
        <w:t xml:space="preserve"> used this model with Ancaster. Similar to Cluster idea.  This commission could take a direct role in growing this model. Lynne will share the blank template via </w:t>
      </w:r>
      <w:proofErr w:type="spellStart"/>
      <w:r w:rsidR="00986ACC">
        <w:t>DropBox</w:t>
      </w:r>
      <w:proofErr w:type="spellEnd"/>
      <w:r w:rsidR="00986ACC">
        <w:t xml:space="preserve"> and asking commission to think on it.  Could be a valuable tool and helped create conversation.</w:t>
      </w:r>
    </w:p>
    <w:p w:rsidR="00C35DD9" w:rsidRDefault="00B210A2" w:rsidP="009F5D1F">
      <w:pPr>
        <w:pStyle w:val="ListParagraph"/>
        <w:numPr>
          <w:ilvl w:val="0"/>
          <w:numId w:val="4"/>
        </w:numPr>
        <w:spacing w:before="0" w:after="0"/>
      </w:pPr>
      <w:r>
        <w:t>Report Forms</w:t>
      </w:r>
      <w:r w:rsidR="00B95C84">
        <w:t xml:space="preserve"> – motion tracking</w:t>
      </w:r>
      <w:r w:rsidR="00986ACC">
        <w:t xml:space="preserve">, pastoral charge supervisors in </w:t>
      </w:r>
      <w:proofErr w:type="spellStart"/>
      <w:r w:rsidR="00986ACC">
        <w:t>Sharepoint</w:t>
      </w:r>
      <w:proofErr w:type="spellEnd"/>
      <w:r w:rsidR="00986ACC">
        <w:t xml:space="preserve"> developed by John Neff (currently on sabbatical</w:t>
      </w:r>
      <w:r w:rsidR="00F05F12">
        <w:t>)</w:t>
      </w:r>
      <w:bookmarkStart w:id="7" w:name="_GoBack"/>
      <w:bookmarkEnd w:id="7"/>
    </w:p>
    <w:p w:rsidR="00C35DD9" w:rsidRDefault="00B210A2" w:rsidP="009F5D1F">
      <w:pPr>
        <w:pStyle w:val="ListParagraph"/>
        <w:numPr>
          <w:ilvl w:val="0"/>
          <w:numId w:val="4"/>
        </w:numPr>
        <w:spacing w:before="0" w:after="0"/>
      </w:pPr>
      <w:r>
        <w:t xml:space="preserve">Forks Rd East United Church Update </w:t>
      </w:r>
    </w:p>
    <w:p w:rsidR="00C35DD9" w:rsidRDefault="00B210A2" w:rsidP="009F5D1F">
      <w:pPr>
        <w:pStyle w:val="ListParagraph"/>
        <w:numPr>
          <w:ilvl w:val="0"/>
          <w:numId w:val="4"/>
        </w:numPr>
        <w:spacing w:before="0" w:after="0"/>
      </w:pPr>
      <w:r>
        <w:lastRenderedPageBreak/>
        <w:t>Binkley United Church Update</w:t>
      </w:r>
    </w:p>
    <w:p w:rsidR="00C35DD9" w:rsidRDefault="00B210A2" w:rsidP="009F5D1F">
      <w:pPr>
        <w:pStyle w:val="ListParagraph"/>
        <w:numPr>
          <w:ilvl w:val="0"/>
          <w:numId w:val="4"/>
        </w:numPr>
        <w:spacing w:before="0" w:after="0"/>
      </w:pPr>
      <w:r>
        <w:t>Port Dover-Woodhouse Covenanted with HF Regional Council May 1, 2022</w:t>
      </w:r>
    </w:p>
    <w:p w:rsidR="00C35DD9" w:rsidRDefault="00B210A2" w:rsidP="009F5D1F">
      <w:pPr>
        <w:pStyle w:val="ListParagraph"/>
        <w:numPr>
          <w:ilvl w:val="0"/>
          <w:numId w:val="4"/>
        </w:numPr>
        <w:spacing w:before="0" w:after="0"/>
      </w:pPr>
      <w:bookmarkStart w:id="8" w:name="_heading=h.1t3h5sf" w:colFirst="0" w:colLast="0"/>
      <w:bookmarkEnd w:id="8"/>
      <w:r>
        <w:t>No renewal of permission for boards to approve pastoral relations material or budgets beyond June 30, 2022</w:t>
      </w:r>
      <w:r w:rsidR="00986ACC">
        <w:t xml:space="preserve">, will notify through the </w:t>
      </w:r>
      <w:proofErr w:type="spellStart"/>
      <w:r w:rsidR="00986ACC">
        <w:t>eNewsletter</w:t>
      </w:r>
      <w:proofErr w:type="spellEnd"/>
    </w:p>
    <w:p w:rsidR="000E4B9E" w:rsidRPr="000E4B9E" w:rsidRDefault="00971187" w:rsidP="009F5D1F">
      <w:pPr>
        <w:pStyle w:val="ListParagraph"/>
        <w:numPr>
          <w:ilvl w:val="0"/>
          <w:numId w:val="4"/>
        </w:numPr>
        <w:spacing w:before="0" w:after="0"/>
      </w:pPr>
      <w:r>
        <w:t xml:space="preserve">Invitation to Mountainview/First Grantham amalgamation June </w:t>
      </w:r>
      <w:r w:rsidR="000E4B9E">
        <w:t>5, Adrianne Robertson can attend this service and recommends that sending cards of greetings would be good for those events that can not be attended in person from the commission.</w:t>
      </w:r>
    </w:p>
    <w:p w:rsidR="00971187" w:rsidRDefault="009F5D1F" w:rsidP="000E4B9E">
      <w:pPr>
        <w:spacing w:before="0" w:after="0"/>
        <w:ind w:left="360"/>
      </w:pPr>
      <w:r>
        <w:br/>
      </w:r>
    </w:p>
    <w:p w:rsidR="00C35DD9" w:rsidRDefault="0081535D">
      <w:pPr>
        <w:spacing w:before="0" w:after="0"/>
        <w:rPr>
          <w:b/>
          <w:u w:val="single"/>
        </w:rPr>
      </w:pPr>
      <w:hyperlink r:id="rId9">
        <w:r w:rsidR="00B210A2">
          <w:rPr>
            <w:b/>
            <w:u w:val="single"/>
          </w:rPr>
          <w:t>Other</w:t>
        </w:r>
      </w:hyperlink>
      <w:r w:rsidR="00B210A2">
        <w:rPr>
          <w:b/>
          <w:u w:val="single"/>
        </w:rPr>
        <w:t xml:space="preserve"> Business:</w:t>
      </w:r>
      <w:r w:rsidR="000E4B9E">
        <w:rPr>
          <w:b/>
          <w:u w:val="single"/>
        </w:rPr>
        <w:br/>
      </w:r>
    </w:p>
    <w:p w:rsidR="00C35DD9" w:rsidRDefault="00B210A2">
      <w:pPr>
        <w:pStyle w:val="Heading1"/>
        <w:numPr>
          <w:ilvl w:val="0"/>
          <w:numId w:val="1"/>
        </w:numPr>
        <w:spacing w:before="0" w:after="120"/>
        <w:rPr>
          <w:u w:val="single"/>
        </w:rPr>
      </w:pPr>
      <w:r>
        <w:rPr>
          <w:u w:val="single"/>
        </w:rPr>
        <w:t>Congregational Support Toolkit Videos</w:t>
      </w:r>
    </w:p>
    <w:p w:rsidR="00986ACC" w:rsidRDefault="00B210A2">
      <w:pPr>
        <w:ind w:left="360"/>
      </w:pPr>
      <w:bookmarkStart w:id="9" w:name="_heading=h.4d34og8" w:colFirst="0" w:colLast="0"/>
      <w:bookmarkEnd w:id="9"/>
      <w:r>
        <w:rPr>
          <w:b/>
        </w:rPr>
        <w:t xml:space="preserve">MOTION by </w:t>
      </w:r>
      <w:r w:rsidR="00986ACC" w:rsidRPr="00986ACC">
        <w:t>Shawn Bausch / Steven Lowden</w:t>
      </w:r>
      <w:r w:rsidRPr="00986ACC">
        <w:t xml:space="preserve"> </w:t>
      </w:r>
      <w:r>
        <w:t xml:space="preserve">that the Covenant Commission of Horseshoe Falls Regional Council approve the preparation of informational videos for various Congregational Toolkits, at a cost of $350.00 per video, as per the proposal submitted by Greg Simpson, the cost to be shared equally between Antler River Watershed Region, Horseshoe Fall Region and Western Ontario Waterways Region. </w:t>
      </w:r>
    </w:p>
    <w:p w:rsidR="00986ACC" w:rsidRDefault="00986ACC" w:rsidP="00986ACC">
      <w:pPr>
        <w:rPr>
          <w:b/>
        </w:rPr>
      </w:pPr>
      <w:r>
        <w:rPr>
          <w:b/>
        </w:rPr>
        <w:tab/>
      </w:r>
    </w:p>
    <w:p w:rsidR="00C35DD9" w:rsidRDefault="00986ACC" w:rsidP="00986ACC">
      <w:pPr>
        <w:ind w:left="360"/>
      </w:pPr>
      <w:r>
        <w:t>CARRIED</w:t>
      </w:r>
      <w:r>
        <w:br/>
      </w:r>
      <w:r w:rsidR="00B210A2">
        <w:t xml:space="preserve"> </w:t>
      </w:r>
    </w:p>
    <w:p w:rsidR="009E2FE0" w:rsidRPr="009E2FE0" w:rsidRDefault="009E2FE0" w:rsidP="009E2FE0">
      <w:pPr>
        <w:pStyle w:val="ListParagraph"/>
        <w:rPr>
          <w:b/>
        </w:rPr>
      </w:pPr>
      <w:r w:rsidRPr="009E2FE0">
        <w:rPr>
          <w:b/>
        </w:rPr>
        <w:t>Pastoral Charge Recruiter</w:t>
      </w:r>
      <w:r>
        <w:rPr>
          <w:b/>
        </w:rPr>
        <w:t xml:space="preserve"> – on hold to June Meeting</w:t>
      </w:r>
    </w:p>
    <w:p w:rsidR="009E2FE0" w:rsidRDefault="009E2FE0">
      <w:pPr>
        <w:ind w:left="360"/>
      </w:pPr>
    </w:p>
    <w:p w:rsidR="00C35DD9" w:rsidRDefault="00B210A2">
      <w:pPr>
        <w:ind w:left="360"/>
      </w:pPr>
      <w:r>
        <w:t>MOTION by</w:t>
      </w:r>
      <w:r w:rsidR="00986ACC">
        <w:t xml:space="preserve">  </w:t>
      </w:r>
      <w:r>
        <w:t xml:space="preserve">  </w:t>
      </w:r>
      <w:r>
        <w:rPr>
          <w:color w:val="808080"/>
        </w:rPr>
        <w:t>Choose an item.</w:t>
      </w:r>
      <w:r>
        <w:rPr>
          <w:color w:val="000000"/>
        </w:rPr>
        <w:t xml:space="preserve"> </w:t>
      </w:r>
      <w:r>
        <w:t xml:space="preserve">/ </w:t>
      </w:r>
      <w:r>
        <w:rPr>
          <w:color w:val="808080"/>
        </w:rPr>
        <w:t>Choose an item.</w:t>
      </w:r>
      <w:r>
        <w:t xml:space="preserve"> That the Covenant Commission of Horseshoe Falls Regional Council appoint Rev. Judith </w:t>
      </w:r>
      <w:proofErr w:type="spellStart"/>
      <w:r>
        <w:t>Gililand</w:t>
      </w:r>
      <w:proofErr w:type="spellEnd"/>
      <w:r>
        <w:t xml:space="preserve"> as a Pastoral Charge Recruiter based on the approved position description. </w:t>
      </w:r>
    </w:p>
    <w:p w:rsidR="009E2FE0" w:rsidRDefault="009E2FE0">
      <w:pPr>
        <w:ind w:left="360"/>
      </w:pPr>
    </w:p>
    <w:p w:rsidR="009E2FE0" w:rsidRPr="00C515E0" w:rsidRDefault="009E2FE0" w:rsidP="00C515E0">
      <w:pPr>
        <w:pStyle w:val="ListParagraph"/>
        <w:rPr>
          <w:b/>
        </w:rPr>
      </w:pPr>
      <w:r w:rsidRPr="00C515E0">
        <w:rPr>
          <w:b/>
        </w:rPr>
        <w:t>Thank you to Kathi Phillips for her service to the Horseshoe Falls Covenant Commission</w:t>
      </w:r>
    </w:p>
    <w:p w:rsidR="00C35DD9" w:rsidRDefault="00B210A2">
      <w:pPr>
        <w:ind w:left="360"/>
      </w:pPr>
      <w:r>
        <w:tab/>
      </w:r>
    </w:p>
    <w:p w:rsidR="00C35DD9" w:rsidRDefault="00B210A2">
      <w:pPr>
        <w:keepNext/>
        <w:keepLines/>
        <w:spacing w:after="0"/>
        <w:rPr>
          <w:b/>
          <w:u w:val="single"/>
        </w:rPr>
      </w:pPr>
      <w:r>
        <w:rPr>
          <w:b/>
          <w:u w:val="single"/>
        </w:rPr>
        <w:t xml:space="preserve">Next Meeting: </w:t>
      </w:r>
    </w:p>
    <w:p w:rsidR="009E2FE0" w:rsidRDefault="009E2FE0">
      <w:pPr>
        <w:keepNext/>
        <w:keepLines/>
        <w:spacing w:after="0"/>
        <w:rPr>
          <w:b/>
          <w:u w:val="single"/>
        </w:rPr>
      </w:pPr>
    </w:p>
    <w:p w:rsidR="009E2FE0" w:rsidRDefault="009E2FE0">
      <w:pPr>
        <w:keepNext/>
        <w:keepLines/>
        <w:spacing w:after="0"/>
        <w:rPr>
          <w:b/>
          <w:u w:val="single"/>
        </w:rPr>
      </w:pPr>
      <w:r>
        <w:rPr>
          <w:b/>
          <w:u w:val="single"/>
        </w:rPr>
        <w:t>June 14</w:t>
      </w:r>
      <w:r w:rsidRPr="009E2FE0">
        <w:rPr>
          <w:b/>
          <w:u w:val="single"/>
          <w:vertAlign w:val="superscript"/>
        </w:rPr>
        <w:t>th</w:t>
      </w:r>
      <w:r w:rsidR="00C515E0">
        <w:rPr>
          <w:b/>
          <w:u w:val="single"/>
        </w:rPr>
        <w:t xml:space="preserve">, 2022 - </w:t>
      </w:r>
      <w:r>
        <w:rPr>
          <w:b/>
          <w:u w:val="single"/>
        </w:rPr>
        <w:t>7pm</w:t>
      </w:r>
    </w:p>
    <w:p w:rsidR="00C35DD9" w:rsidRDefault="00B210A2" w:rsidP="009E2FE0">
      <w:r>
        <w:tab/>
        <w:t xml:space="preserve">Territorial Acknowledgement: </w:t>
      </w:r>
      <w:r w:rsidR="009E2FE0">
        <w:t>Shawn Bausch</w:t>
      </w:r>
    </w:p>
    <w:p w:rsidR="00C35DD9" w:rsidRDefault="00B210A2" w:rsidP="00C515E0">
      <w:pPr>
        <w:ind w:left="720"/>
        <w:rPr>
          <w:b/>
        </w:rPr>
      </w:pPr>
      <w:r>
        <w:t>Worship by:</w:t>
      </w:r>
      <w:r>
        <w:rPr>
          <w:color w:val="000000"/>
        </w:rPr>
        <w:t xml:space="preserve"> </w:t>
      </w:r>
      <w:r>
        <w:t xml:space="preserve"> </w:t>
      </w:r>
      <w:r w:rsidR="009E2FE0">
        <w:t>Shawn Bausch</w:t>
      </w:r>
    </w:p>
    <w:p w:rsidR="00C35DD9" w:rsidRDefault="00C35DD9">
      <w:pPr>
        <w:spacing w:before="360"/>
      </w:pPr>
    </w:p>
    <w:sectPr w:rsidR="00C35DD9">
      <w:headerReference w:type="default" r:id="rId10"/>
      <w:pgSz w:w="12240" w:h="15840"/>
      <w:pgMar w:top="1134"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35D" w:rsidRDefault="0081535D">
      <w:pPr>
        <w:spacing w:before="0" w:after="0" w:line="240" w:lineRule="auto"/>
      </w:pPr>
      <w:r>
        <w:separator/>
      </w:r>
    </w:p>
  </w:endnote>
  <w:endnote w:type="continuationSeparator" w:id="0">
    <w:p w:rsidR="0081535D" w:rsidRDefault="008153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35D" w:rsidRDefault="0081535D">
      <w:pPr>
        <w:spacing w:before="0" w:after="0" w:line="240" w:lineRule="auto"/>
      </w:pPr>
      <w:r>
        <w:separator/>
      </w:r>
    </w:p>
  </w:footnote>
  <w:footnote w:type="continuationSeparator" w:id="0">
    <w:p w:rsidR="0081535D" w:rsidRDefault="0081535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DD9" w:rsidRDefault="00B210A2">
    <w:pPr>
      <w:pBdr>
        <w:top w:val="nil"/>
        <w:left w:val="nil"/>
        <w:bottom w:val="nil"/>
        <w:right w:val="nil"/>
        <w:between w:val="nil"/>
      </w:pBdr>
      <w:tabs>
        <w:tab w:val="center" w:pos="4680"/>
        <w:tab w:val="right" w:pos="9360"/>
        <w:tab w:val="left" w:pos="8364"/>
      </w:tabs>
      <w:spacing w:after="0" w:line="240" w:lineRule="auto"/>
      <w:jc w:val="right"/>
      <w:rPr>
        <w:i/>
        <w:sz w:val="20"/>
        <w:szCs w:val="20"/>
      </w:rPr>
    </w:pPr>
    <w:r>
      <w:rPr>
        <w:b/>
        <w:color w:val="1042B0"/>
        <w:sz w:val="32"/>
        <w:szCs w:val="32"/>
      </w:rPr>
      <w:tab/>
    </w:r>
    <w:r>
      <w:rPr>
        <w:b/>
        <w:color w:val="1042B0"/>
        <w:sz w:val="32"/>
        <w:szCs w:val="32"/>
      </w:rPr>
      <w:tab/>
    </w:r>
    <w:r>
      <w:rPr>
        <w:color w:val="000000"/>
      </w:rPr>
      <w:t xml:space="preserve">CC </w:t>
    </w:r>
    <w:r>
      <w:rPr>
        <w:color w:val="000000"/>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625C"/>
    <w:multiLevelType w:val="hybridMultilevel"/>
    <w:tmpl w:val="4FA4A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9C2028"/>
    <w:multiLevelType w:val="multilevel"/>
    <w:tmpl w:val="971C722A"/>
    <w:lvl w:ilvl="0">
      <w:start w:val="1"/>
      <w:numFmt w:val="decimal"/>
      <w:pStyle w:val="ListParagraph"/>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877283"/>
    <w:multiLevelType w:val="hybridMultilevel"/>
    <w:tmpl w:val="CAD01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B8F65C0"/>
    <w:multiLevelType w:val="hybridMultilevel"/>
    <w:tmpl w:val="AA400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DD9"/>
    <w:rsid w:val="0008542B"/>
    <w:rsid w:val="000E4B9E"/>
    <w:rsid w:val="00650D77"/>
    <w:rsid w:val="006963AB"/>
    <w:rsid w:val="0081535D"/>
    <w:rsid w:val="00971187"/>
    <w:rsid w:val="00986ACC"/>
    <w:rsid w:val="009E2FE0"/>
    <w:rsid w:val="009F5D1F"/>
    <w:rsid w:val="009F6827"/>
    <w:rsid w:val="00B210A2"/>
    <w:rsid w:val="00B95C84"/>
    <w:rsid w:val="00C35DD9"/>
    <w:rsid w:val="00C515E0"/>
    <w:rsid w:val="00F05F12"/>
    <w:rsid w:val="00F20F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2134"/>
  <w15:docId w15:val="{C6DE3C8F-CBCA-40A0-8AD6-6A3D34C3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rPr>
  </w:style>
  <w:style w:type="table" w:styleId="TableGrid">
    <w:name w:val="Table Grid"/>
    <w:basedOn w:val="TableNormal"/>
    <w:uiPriority w:val="39"/>
    <w:rsid w:val="00E468A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bTv6y5tazuSYozhmpd88HGxfiQ==">AMUW2mVv7Ipb4Z7qnm21USFA5bWETqiMesjG9h53ju6jG8u1JBhOKMRasTonEcV13mLUnivUNiDm/XqLd/aQ2bF4J/ncmrBLwbXgFftnj8bDa+3EdHjAm0kDjv716sp1kJOtWTZvCO6+TkhPkBCmXq/TvwnX5DQaH2UbjVyxyMpelnnfB871ZI9kTO2qN67eMjKkTmvQ4x/QjiylEFWlgSCFdv4NSEuFQttk06Jz2vXwgrpFTu3hUOY=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 Lynne</dc:creator>
  <cp:lastModifiedBy>Lynne Allin</cp:lastModifiedBy>
  <cp:revision>2</cp:revision>
  <dcterms:created xsi:type="dcterms:W3CDTF">2022-05-25T13:01:00Z</dcterms:created>
  <dcterms:modified xsi:type="dcterms:W3CDTF">2022-05-25T13:01:00Z</dcterms:modified>
</cp:coreProperties>
</file>