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924D0C" w:rsidRDefault="00F610C3" w:rsidP="002D30F8">
      <w:pPr>
        <w:tabs>
          <w:tab w:val="left" w:pos="1106"/>
        </w:tabs>
        <w:spacing w:before="0" w:after="0" w:line="240" w:lineRule="auto"/>
        <w:ind w:left="2160" w:hanging="2160"/>
        <w:jc w:val="center"/>
        <w:rPr>
          <w:rFonts w:ascii="Calibri" w:eastAsia="Calibri" w:hAnsi="Calibri" w:cs="Times New Roman"/>
          <w:b/>
          <w:color w:val="00B050"/>
          <w:sz w:val="22"/>
        </w:rPr>
      </w:pPr>
      <w:r w:rsidRPr="00924D0C">
        <w:rPr>
          <w:rFonts w:ascii="Calibri" w:eastAsia="Calibri" w:hAnsi="Calibri" w:cs="Times New Roman"/>
          <w:b/>
          <w:color w:val="00B050"/>
          <w:sz w:val="22"/>
        </w:rPr>
        <w:t xml:space="preserve">Executive </w:t>
      </w:r>
    </w:p>
    <w:p w14:paraId="7FF58424" w14:textId="77777777" w:rsidR="00F610C3" w:rsidRPr="00924D0C" w:rsidRDefault="00F610C3" w:rsidP="002D30F8">
      <w:pPr>
        <w:tabs>
          <w:tab w:val="left" w:pos="1106"/>
        </w:tabs>
        <w:spacing w:before="0" w:after="0" w:line="240" w:lineRule="auto"/>
        <w:ind w:left="2160" w:hanging="2160"/>
        <w:jc w:val="center"/>
        <w:rPr>
          <w:rFonts w:ascii="Calibri" w:eastAsia="Calibri" w:hAnsi="Calibri" w:cs="Times New Roman"/>
          <w:b/>
          <w:color w:val="00B050"/>
          <w:sz w:val="22"/>
        </w:rPr>
      </w:pPr>
      <w:r w:rsidRPr="00924D0C">
        <w:rPr>
          <w:rFonts w:ascii="Calibri" w:eastAsia="Calibri" w:hAnsi="Calibri" w:cs="Times New Roman"/>
          <w:b/>
          <w:color w:val="00B050"/>
          <w:sz w:val="22"/>
        </w:rPr>
        <w:t>Horseshoe Falls Regional Council</w:t>
      </w:r>
    </w:p>
    <w:p w14:paraId="08DB49ED" w14:textId="77777777" w:rsidR="00F610C3" w:rsidRPr="00924D0C" w:rsidRDefault="00F610C3" w:rsidP="00C564A0">
      <w:pPr>
        <w:widowControl w:val="0"/>
        <w:tabs>
          <w:tab w:val="left" w:pos="1106"/>
        </w:tabs>
        <w:spacing w:before="0" w:after="0" w:line="240" w:lineRule="auto"/>
        <w:jc w:val="center"/>
        <w:rPr>
          <w:rFonts w:ascii="Calibri" w:eastAsia="Calibri" w:hAnsi="Calibri" w:cs="Calibri"/>
          <w:b/>
          <w:bCs/>
          <w:iCs/>
          <w:smallCaps/>
          <w:sz w:val="22"/>
          <w:lang w:val="en"/>
        </w:rPr>
      </w:pPr>
      <w:r w:rsidRPr="00924D0C">
        <w:rPr>
          <w:rFonts w:ascii="Calibri" w:eastAsia="Calibri" w:hAnsi="Calibri" w:cs="Calibri"/>
          <w:b/>
          <w:bCs/>
          <w:iCs/>
          <w:smallCaps/>
          <w:sz w:val="22"/>
          <w:lang w:val="en"/>
        </w:rPr>
        <w:t>of The United Church of Canada</w:t>
      </w:r>
    </w:p>
    <w:p w14:paraId="59866FEE" w14:textId="551D23DC" w:rsidR="0037226B" w:rsidRPr="00924D0C" w:rsidRDefault="00F610C3" w:rsidP="00C564A0">
      <w:pPr>
        <w:spacing w:before="0" w:after="0" w:line="240" w:lineRule="auto"/>
        <w:rPr>
          <w:rFonts w:ascii="Calibri" w:eastAsia="Calibri" w:hAnsi="Calibri" w:cs="Calibri"/>
          <w:b/>
          <w:bCs/>
          <w:i/>
          <w:iCs/>
          <w:color w:val="C00000"/>
          <w:sz w:val="22"/>
          <w:lang w:val="en"/>
        </w:rPr>
      </w:pPr>
      <w:r w:rsidRPr="00924D0C">
        <w:rPr>
          <w:rFonts w:ascii="Calibri" w:eastAsia="Calibri" w:hAnsi="Calibri" w:cs="Calibri"/>
          <w:b/>
          <w:bCs/>
          <w:i/>
          <w:iCs/>
          <w:color w:val="C00000"/>
          <w:sz w:val="22"/>
          <w:lang w:val="en"/>
        </w:rPr>
        <w:t xml:space="preserve">                                      </w:t>
      </w:r>
      <w:r w:rsidR="0035012F" w:rsidRPr="00924D0C">
        <w:rPr>
          <w:rFonts w:ascii="Calibri" w:eastAsia="Calibri" w:hAnsi="Calibri" w:cs="Calibri"/>
          <w:b/>
          <w:bCs/>
          <w:i/>
          <w:iCs/>
          <w:color w:val="C00000"/>
          <w:sz w:val="22"/>
          <w:lang w:val="en"/>
        </w:rPr>
        <w:t xml:space="preserve">        </w:t>
      </w:r>
      <w:r w:rsidRPr="00924D0C">
        <w:rPr>
          <w:rFonts w:ascii="Calibri" w:eastAsia="Calibri" w:hAnsi="Calibri" w:cs="Calibri"/>
          <w:b/>
          <w:bCs/>
          <w:i/>
          <w:iCs/>
          <w:color w:val="C00000"/>
          <w:sz w:val="22"/>
          <w:lang w:val="en"/>
        </w:rPr>
        <w:t xml:space="preserve"> Supports, Connects, Empowers Communities of Faith</w:t>
      </w:r>
    </w:p>
    <w:p w14:paraId="0118621F" w14:textId="77777777" w:rsidR="00010155" w:rsidRPr="00924D0C" w:rsidRDefault="00010155" w:rsidP="002D5656">
      <w:pPr>
        <w:spacing w:before="0" w:after="0" w:line="240" w:lineRule="auto"/>
        <w:ind w:left="284"/>
        <w:rPr>
          <w:b/>
          <w:sz w:val="22"/>
        </w:rPr>
      </w:pPr>
    </w:p>
    <w:p w14:paraId="094FE917" w14:textId="45E30FEF" w:rsidR="009302C1" w:rsidRDefault="00924D0C" w:rsidP="002379C6">
      <w:pPr>
        <w:spacing w:before="0" w:after="0" w:line="240" w:lineRule="auto"/>
        <w:ind w:left="284"/>
        <w:rPr>
          <w:sz w:val="22"/>
        </w:rPr>
      </w:pPr>
      <w:r>
        <w:rPr>
          <w:sz w:val="22"/>
        </w:rPr>
        <w:t>May 24,</w:t>
      </w:r>
      <w:r w:rsidR="00804E4C">
        <w:rPr>
          <w:sz w:val="22"/>
        </w:rPr>
        <w:t xml:space="preserve"> </w:t>
      </w:r>
      <w:r w:rsidR="00E025CC">
        <w:rPr>
          <w:sz w:val="22"/>
        </w:rPr>
        <w:t xml:space="preserve">2023, </w:t>
      </w:r>
      <w:r w:rsidR="007E013F">
        <w:rPr>
          <w:sz w:val="22"/>
        </w:rPr>
        <w:t>4 PM via zoom</w:t>
      </w:r>
      <w:r w:rsidR="00A11251">
        <w:rPr>
          <w:sz w:val="22"/>
        </w:rPr>
        <w:t xml:space="preserve"> </w:t>
      </w:r>
    </w:p>
    <w:p w14:paraId="257CC711" w14:textId="77777777" w:rsidR="00E025CC" w:rsidRPr="003A5A2E" w:rsidRDefault="00E025CC" w:rsidP="002379C6">
      <w:pPr>
        <w:spacing w:before="0" w:after="0" w:line="240" w:lineRule="auto"/>
        <w:ind w:left="284"/>
        <w:rPr>
          <w:sz w:val="22"/>
        </w:rPr>
      </w:pPr>
    </w:p>
    <w:p w14:paraId="43856B22" w14:textId="14B33CED" w:rsidR="003403B4" w:rsidRPr="003A5A2E" w:rsidRDefault="00F610C3" w:rsidP="002D5656">
      <w:pPr>
        <w:spacing w:before="0" w:after="0" w:line="240" w:lineRule="auto"/>
        <w:ind w:left="284"/>
        <w:rPr>
          <w:bCs/>
          <w:sz w:val="22"/>
        </w:rPr>
      </w:pPr>
      <w:r w:rsidRPr="003A5A2E">
        <w:rPr>
          <w:b/>
          <w:sz w:val="22"/>
        </w:rPr>
        <w:t>Roster:</w:t>
      </w:r>
      <w:r w:rsidRPr="003A5A2E">
        <w:rPr>
          <w:rFonts w:cstheme="minorHAnsi"/>
          <w:b/>
          <w:bCs/>
          <w:sz w:val="22"/>
        </w:rPr>
        <w:t xml:space="preserve"> </w:t>
      </w:r>
      <w:r w:rsidR="003403B4" w:rsidRPr="003A5A2E">
        <w:rPr>
          <w:rFonts w:cstheme="minorHAnsi"/>
          <w:bCs/>
          <w:sz w:val="22"/>
        </w:rPr>
        <w:t xml:space="preserve">Robert Lawson </w:t>
      </w:r>
      <w:r w:rsidRPr="003A5A2E">
        <w:rPr>
          <w:bCs/>
          <w:sz w:val="22"/>
        </w:rPr>
        <w:t xml:space="preserve">(President), </w:t>
      </w:r>
      <w:r w:rsidR="002E6897" w:rsidRPr="003A5A2E">
        <w:rPr>
          <w:bCs/>
          <w:sz w:val="22"/>
        </w:rPr>
        <w:t>Lennox Scarlett (President Elect)</w:t>
      </w:r>
      <w:r w:rsidRPr="003A5A2E">
        <w:rPr>
          <w:bCs/>
          <w:sz w:val="22"/>
        </w:rPr>
        <w:t xml:space="preserve">, John Hurst (Treasurer), </w:t>
      </w:r>
      <w:r w:rsidR="002E6897" w:rsidRPr="003A5A2E">
        <w:rPr>
          <w:bCs/>
          <w:sz w:val="22"/>
        </w:rPr>
        <w:t>Judith Gilliland, Marilyn Johnston,</w:t>
      </w:r>
      <w:r w:rsidR="005E5BA7">
        <w:rPr>
          <w:bCs/>
          <w:sz w:val="22"/>
        </w:rPr>
        <w:t xml:space="preserve"> Sula Anne Kosacky,</w:t>
      </w:r>
      <w:r w:rsidR="0085514F" w:rsidRPr="003A5A2E">
        <w:rPr>
          <w:bCs/>
          <w:sz w:val="22"/>
        </w:rPr>
        <w:t xml:space="preserve"> </w:t>
      </w:r>
      <w:r w:rsidRPr="003A5A2E">
        <w:rPr>
          <w:bCs/>
          <w:sz w:val="22"/>
        </w:rPr>
        <w:t xml:space="preserve">Deborah </w:t>
      </w:r>
      <w:proofErr w:type="spellStart"/>
      <w:r w:rsidRPr="003A5A2E">
        <w:rPr>
          <w:bCs/>
          <w:sz w:val="22"/>
        </w:rPr>
        <w:t>Laforet</w:t>
      </w:r>
      <w:proofErr w:type="spellEnd"/>
      <w:r w:rsidRPr="003A5A2E">
        <w:rPr>
          <w:bCs/>
          <w:sz w:val="22"/>
        </w:rPr>
        <w:t>,</w:t>
      </w:r>
      <w:r w:rsidR="002E6897" w:rsidRPr="003A5A2E">
        <w:rPr>
          <w:bCs/>
          <w:sz w:val="22"/>
        </w:rPr>
        <w:t xml:space="preserve"> </w:t>
      </w:r>
      <w:r w:rsidRPr="003A5A2E">
        <w:rPr>
          <w:bCs/>
          <w:sz w:val="22"/>
        </w:rPr>
        <w:t xml:space="preserve">Wendy Lowden, </w:t>
      </w:r>
      <w:r w:rsidR="002E6897" w:rsidRPr="003A5A2E">
        <w:rPr>
          <w:bCs/>
          <w:sz w:val="22"/>
        </w:rPr>
        <w:t xml:space="preserve">Adrianne Robertson, </w:t>
      </w:r>
      <w:r w:rsidRPr="003A5A2E">
        <w:rPr>
          <w:bCs/>
          <w:sz w:val="22"/>
        </w:rPr>
        <w:t>Pat Tooley</w:t>
      </w:r>
      <w:r w:rsidR="002B18E6" w:rsidRPr="003A5A2E">
        <w:rPr>
          <w:bCs/>
          <w:sz w:val="22"/>
        </w:rPr>
        <w:t xml:space="preserve">, </w:t>
      </w:r>
      <w:r w:rsidR="003403B4" w:rsidRPr="003A5A2E">
        <w:rPr>
          <w:bCs/>
          <w:sz w:val="22"/>
        </w:rPr>
        <w:t>Yvonne Wright</w:t>
      </w:r>
    </w:p>
    <w:p w14:paraId="084C34E8" w14:textId="6E9D7FCA" w:rsidR="00F610C3" w:rsidRPr="003A5A2E" w:rsidRDefault="00F610C3" w:rsidP="002D5656">
      <w:pPr>
        <w:spacing w:before="0" w:after="0" w:line="240" w:lineRule="auto"/>
        <w:ind w:left="284"/>
        <w:rPr>
          <w:bCs/>
          <w:sz w:val="22"/>
        </w:rPr>
      </w:pPr>
      <w:r w:rsidRPr="003A5A2E">
        <w:rPr>
          <w:b/>
          <w:sz w:val="22"/>
        </w:rPr>
        <w:t xml:space="preserve">Staff Support: </w:t>
      </w:r>
      <w:r w:rsidRPr="003A5A2E">
        <w:rPr>
          <w:sz w:val="22"/>
        </w:rPr>
        <w:t>Cheryl-Ann Stadelbauer-Sampa, Executive Minister, Sue Duliban, Executive Assistant</w:t>
      </w:r>
    </w:p>
    <w:p w14:paraId="3B276AE9" w14:textId="3224B93C" w:rsidR="0009730D" w:rsidRPr="001F0B08" w:rsidRDefault="001F0B08" w:rsidP="0009730D">
      <w:pPr>
        <w:spacing w:before="0" w:after="0" w:line="240" w:lineRule="auto"/>
        <w:ind w:left="284"/>
        <w:rPr>
          <w:bCs/>
          <w:sz w:val="22"/>
        </w:rPr>
      </w:pPr>
      <w:r>
        <w:rPr>
          <w:b/>
          <w:bCs/>
          <w:sz w:val="22"/>
        </w:rPr>
        <w:t xml:space="preserve">Present: </w:t>
      </w:r>
      <w:r w:rsidR="007F2C37" w:rsidRPr="001F0B08">
        <w:rPr>
          <w:bCs/>
          <w:sz w:val="22"/>
        </w:rPr>
        <w:t xml:space="preserve">Robert Lawson (President), Lennox Scarlett (President Elect), John Hurst (Treasurer), Judith Gilliland, Marilyn Johnston, Sula Anne Kosacky, Deborah </w:t>
      </w:r>
      <w:proofErr w:type="spellStart"/>
      <w:r w:rsidR="007F2C37" w:rsidRPr="001F0B08">
        <w:rPr>
          <w:bCs/>
          <w:sz w:val="22"/>
        </w:rPr>
        <w:t>Laforet</w:t>
      </w:r>
      <w:proofErr w:type="spellEnd"/>
      <w:r w:rsidR="007F2C37" w:rsidRPr="001F0B08">
        <w:rPr>
          <w:bCs/>
          <w:sz w:val="22"/>
        </w:rPr>
        <w:t>, Wendy Lowden, Adrianne Robertson, Pat Tooley, Yvonne Wright</w:t>
      </w:r>
    </w:p>
    <w:p w14:paraId="312AF2B9" w14:textId="77777777" w:rsidR="0009730D" w:rsidRDefault="0009730D" w:rsidP="0009730D">
      <w:pPr>
        <w:spacing w:before="0" w:after="0" w:line="240" w:lineRule="auto"/>
        <w:ind w:left="284"/>
        <w:rPr>
          <w:sz w:val="22"/>
        </w:rPr>
      </w:pPr>
    </w:p>
    <w:p w14:paraId="18EEF74A" w14:textId="798DEC76"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3403B4" w:rsidRPr="003A5A2E">
        <w:rPr>
          <w:sz w:val="22"/>
        </w:rPr>
        <w:t>Robert</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15CEF94B" w:rsidR="008961B4" w:rsidRDefault="008961B4" w:rsidP="008961B4">
      <w:pPr>
        <w:spacing w:before="0" w:after="0" w:line="240" w:lineRule="auto"/>
        <w:ind w:left="284"/>
        <w:rPr>
          <w:b/>
          <w:sz w:val="22"/>
        </w:rPr>
      </w:pPr>
    </w:p>
    <w:p w14:paraId="61ADEC5B" w14:textId="1E38AC41" w:rsidR="0009730D" w:rsidRPr="007F2C37" w:rsidRDefault="008961B4" w:rsidP="0009730D">
      <w:pPr>
        <w:spacing w:before="0" w:after="0" w:line="240" w:lineRule="auto"/>
        <w:ind w:left="284"/>
        <w:rPr>
          <w:sz w:val="22"/>
        </w:rPr>
      </w:pPr>
      <w:r>
        <w:rPr>
          <w:b/>
          <w:sz w:val="22"/>
        </w:rPr>
        <w:t xml:space="preserve">Welcome </w:t>
      </w:r>
      <w:r w:rsidR="001F0B08">
        <w:rPr>
          <w:sz w:val="22"/>
        </w:rPr>
        <w:t xml:space="preserve">President </w:t>
      </w:r>
      <w:r w:rsidR="0009730D">
        <w:rPr>
          <w:sz w:val="22"/>
        </w:rPr>
        <w:t>Robert</w:t>
      </w:r>
      <w:r w:rsidR="001F0B08">
        <w:rPr>
          <w:sz w:val="22"/>
        </w:rPr>
        <w:t xml:space="preserve"> thanked </w:t>
      </w:r>
      <w:r w:rsidR="0009730D" w:rsidRPr="007F2C37">
        <w:rPr>
          <w:sz w:val="22"/>
        </w:rPr>
        <w:t xml:space="preserve">Lennox for stepping in </w:t>
      </w:r>
      <w:r w:rsidR="001F0B08">
        <w:rPr>
          <w:sz w:val="22"/>
        </w:rPr>
        <w:t xml:space="preserve">and taking the chair at the </w:t>
      </w:r>
      <w:r w:rsidR="0009730D" w:rsidRPr="007F2C37">
        <w:rPr>
          <w:sz w:val="22"/>
        </w:rPr>
        <w:t>last meeting.</w:t>
      </w:r>
    </w:p>
    <w:p w14:paraId="1177F931" w14:textId="77777777" w:rsidR="008961B4" w:rsidRDefault="008961B4" w:rsidP="008961B4">
      <w:pPr>
        <w:spacing w:before="0" w:after="0" w:line="240" w:lineRule="auto"/>
        <w:ind w:left="284"/>
        <w:rPr>
          <w:b/>
          <w:sz w:val="22"/>
        </w:rPr>
      </w:pPr>
    </w:p>
    <w:p w14:paraId="6A2E5F4F" w14:textId="100B4992" w:rsidR="00633A34" w:rsidRDefault="008961B4" w:rsidP="00633A34">
      <w:pPr>
        <w:spacing w:before="0" w:after="0" w:line="240" w:lineRule="auto"/>
        <w:ind w:left="284"/>
        <w:rPr>
          <w:b/>
          <w:sz w:val="22"/>
        </w:rPr>
      </w:pPr>
      <w:r w:rsidRPr="005A2FAD">
        <w:rPr>
          <w:b/>
          <w:sz w:val="22"/>
        </w:rPr>
        <w:t>Opening Worship</w:t>
      </w:r>
      <w:r w:rsidR="00633A34" w:rsidRPr="00633A34">
        <w:rPr>
          <w:b/>
          <w:sz w:val="22"/>
        </w:rPr>
        <w:t xml:space="preserve"> </w:t>
      </w:r>
      <w:r w:rsidR="00633A34" w:rsidRPr="005A2FAD">
        <w:rPr>
          <w:b/>
          <w:sz w:val="22"/>
        </w:rPr>
        <w:t>Acknowledging the Land</w:t>
      </w:r>
    </w:p>
    <w:p w14:paraId="7D4DC6D9" w14:textId="4DE0EA19" w:rsidR="008961B4" w:rsidRPr="0009730D" w:rsidRDefault="001F0B08" w:rsidP="008961B4">
      <w:pPr>
        <w:spacing w:before="0" w:after="0" w:line="240" w:lineRule="auto"/>
        <w:ind w:left="284"/>
        <w:rPr>
          <w:sz w:val="22"/>
        </w:rPr>
      </w:pPr>
      <w:r w:rsidRPr="001F0B08">
        <w:rPr>
          <w:sz w:val="22"/>
        </w:rPr>
        <w:t xml:space="preserve">Robert shared a quote from Lee </w:t>
      </w:r>
      <w:proofErr w:type="spellStart"/>
      <w:r w:rsidRPr="001F0B08">
        <w:rPr>
          <w:sz w:val="22"/>
        </w:rPr>
        <w:t>Maracle</w:t>
      </w:r>
      <w:proofErr w:type="spellEnd"/>
      <w:r w:rsidR="0009730D" w:rsidRPr="001F0B08">
        <w:rPr>
          <w:sz w:val="22"/>
        </w:rPr>
        <w:t xml:space="preserve">: </w:t>
      </w:r>
      <w:r w:rsidR="0009730D" w:rsidRPr="0009730D">
        <w:rPr>
          <w:sz w:val="22"/>
        </w:rPr>
        <w:t xml:space="preserve">“There is a direct connection between violence against the Earth and violence against women”. Robert asked those gathered to reflect on </w:t>
      </w:r>
      <w:r>
        <w:rPr>
          <w:sz w:val="22"/>
        </w:rPr>
        <w:t xml:space="preserve">the </w:t>
      </w:r>
      <w:r w:rsidR="0009730D" w:rsidRPr="0009730D">
        <w:rPr>
          <w:sz w:val="22"/>
        </w:rPr>
        <w:t>quote and</w:t>
      </w:r>
      <w:r>
        <w:rPr>
          <w:sz w:val="22"/>
        </w:rPr>
        <w:t xml:space="preserve"> to think about </w:t>
      </w:r>
      <w:r w:rsidR="0009730D" w:rsidRPr="0009730D">
        <w:rPr>
          <w:sz w:val="22"/>
        </w:rPr>
        <w:t xml:space="preserve">how </w:t>
      </w:r>
      <w:r>
        <w:rPr>
          <w:sz w:val="22"/>
        </w:rPr>
        <w:t>they might see the two as</w:t>
      </w:r>
      <w:r w:rsidR="0009730D" w:rsidRPr="0009730D">
        <w:rPr>
          <w:sz w:val="22"/>
        </w:rPr>
        <w:t xml:space="preserve"> being linked.</w:t>
      </w:r>
      <w:r w:rsidR="00ED790E">
        <w:rPr>
          <w:sz w:val="22"/>
        </w:rPr>
        <w:t xml:space="preserve"> </w:t>
      </w:r>
      <w:r>
        <w:rPr>
          <w:sz w:val="22"/>
        </w:rPr>
        <w:t>Robert closed with a brief prayer.</w:t>
      </w:r>
    </w:p>
    <w:p w14:paraId="7B81F9FD" w14:textId="77777777" w:rsidR="008961B4" w:rsidRPr="00E51804" w:rsidRDefault="008961B4" w:rsidP="008961B4">
      <w:pPr>
        <w:spacing w:before="0" w:after="0" w:line="240" w:lineRule="auto"/>
        <w:ind w:left="284"/>
        <w:rPr>
          <w:sz w:val="22"/>
        </w:rPr>
      </w:pPr>
    </w:p>
    <w:p w14:paraId="2BD26D44" w14:textId="77777777" w:rsidR="008961B4" w:rsidRPr="00D37AC4" w:rsidRDefault="008961B4" w:rsidP="008961B4">
      <w:pPr>
        <w:pStyle w:val="Heading1"/>
        <w:spacing w:before="0" w:line="240" w:lineRule="auto"/>
        <w:ind w:left="284"/>
        <w:rPr>
          <w:sz w:val="22"/>
          <w:szCs w:val="22"/>
        </w:rPr>
      </w:pPr>
      <w:r w:rsidRPr="00D37AC4">
        <w:rPr>
          <w:sz w:val="22"/>
          <w:szCs w:val="22"/>
        </w:rPr>
        <w:t>Opening Agreements</w:t>
      </w:r>
    </w:p>
    <w:p w14:paraId="50C87735" w14:textId="77777777" w:rsidR="00924D0C" w:rsidRDefault="008961B4" w:rsidP="00E56453">
      <w:pPr>
        <w:pStyle w:val="Heading2"/>
        <w:spacing w:before="0" w:line="240" w:lineRule="auto"/>
        <w:ind w:left="284"/>
        <w:rPr>
          <w:sz w:val="22"/>
          <w:szCs w:val="22"/>
        </w:rPr>
      </w:pPr>
      <w:r>
        <w:rPr>
          <w:sz w:val="22"/>
          <w:szCs w:val="22"/>
        </w:rPr>
        <w:t>Consent Docket</w:t>
      </w:r>
      <w:r w:rsidR="00D053B4">
        <w:rPr>
          <w:sz w:val="22"/>
          <w:szCs w:val="22"/>
        </w:rPr>
        <w:t>:</w:t>
      </w:r>
    </w:p>
    <w:p w14:paraId="1C72908E" w14:textId="77777777" w:rsidR="00924D0C" w:rsidRPr="00924D0C" w:rsidRDefault="00924D0C" w:rsidP="00924D0C">
      <w:pPr>
        <w:pStyle w:val="Heading2"/>
        <w:spacing w:before="0" w:line="240" w:lineRule="auto"/>
        <w:ind w:left="284"/>
        <w:rPr>
          <w:sz w:val="22"/>
          <w:szCs w:val="22"/>
        </w:rPr>
      </w:pPr>
      <w:r w:rsidRPr="00924D0C">
        <w:rPr>
          <w:sz w:val="22"/>
          <w:szCs w:val="22"/>
        </w:rPr>
        <w:t>Any of the following matters that require discussion can be lifted from the consent docket and voted upon separately:</w:t>
      </w:r>
    </w:p>
    <w:p w14:paraId="72205F84" w14:textId="77777777" w:rsidR="00924D0C" w:rsidRPr="00924D0C" w:rsidRDefault="00924D0C" w:rsidP="00924D0C">
      <w:pPr>
        <w:pStyle w:val="Heading2"/>
        <w:spacing w:before="0" w:line="240" w:lineRule="auto"/>
        <w:ind w:left="284"/>
        <w:rPr>
          <w:sz w:val="22"/>
          <w:szCs w:val="22"/>
        </w:rPr>
      </w:pPr>
      <w:r w:rsidRPr="00924D0C">
        <w:rPr>
          <w:sz w:val="22"/>
          <w:szCs w:val="22"/>
        </w:rPr>
        <w:t>A.</w:t>
      </w:r>
      <w:r w:rsidRPr="00924D0C">
        <w:rPr>
          <w:sz w:val="22"/>
          <w:szCs w:val="22"/>
        </w:rPr>
        <w:tab/>
        <w:t>Enabling Motions/Proposals</w:t>
      </w:r>
    </w:p>
    <w:p w14:paraId="5EFD332D" w14:textId="77777777" w:rsidR="00924D0C" w:rsidRPr="00924D0C" w:rsidRDefault="00924D0C" w:rsidP="00924D0C">
      <w:pPr>
        <w:pStyle w:val="Heading2"/>
        <w:spacing w:before="0" w:line="240" w:lineRule="auto"/>
        <w:ind w:left="1117" w:hanging="397"/>
        <w:rPr>
          <w:sz w:val="22"/>
          <w:szCs w:val="22"/>
        </w:rPr>
      </w:pPr>
      <w:r w:rsidRPr="00924D0C">
        <w:rPr>
          <w:sz w:val="22"/>
          <w:szCs w:val="22"/>
        </w:rPr>
        <w:t>1.</w:t>
      </w:r>
      <w:r w:rsidRPr="00924D0C">
        <w:rPr>
          <w:sz w:val="22"/>
          <w:szCs w:val="22"/>
        </w:rPr>
        <w:tab/>
        <w:t xml:space="preserve">That the proposed Agenda be approved as presented. </w:t>
      </w:r>
    </w:p>
    <w:p w14:paraId="32A138AA" w14:textId="4F9DBF8C" w:rsidR="00924D0C" w:rsidRPr="00924D0C" w:rsidRDefault="00924D0C" w:rsidP="00924D0C">
      <w:pPr>
        <w:pStyle w:val="Heading2"/>
        <w:spacing w:before="0" w:line="240" w:lineRule="auto"/>
        <w:ind w:left="1117" w:hanging="397"/>
        <w:rPr>
          <w:sz w:val="22"/>
          <w:szCs w:val="22"/>
        </w:rPr>
      </w:pPr>
      <w:r w:rsidRPr="00924D0C">
        <w:rPr>
          <w:sz w:val="22"/>
          <w:szCs w:val="22"/>
        </w:rPr>
        <w:t>2.</w:t>
      </w:r>
      <w:r w:rsidRPr="00924D0C">
        <w:rPr>
          <w:sz w:val="22"/>
          <w:szCs w:val="22"/>
        </w:rPr>
        <w:tab/>
        <w:t>That the minutes of the April 25 and April 26, 2023 meetings be approved as distributed.</w:t>
      </w:r>
      <w:r w:rsidR="00633A34">
        <w:rPr>
          <w:sz w:val="22"/>
          <w:szCs w:val="22"/>
        </w:rPr>
        <w:t xml:space="preserve"> Lennox Scarlett’s</w:t>
      </w:r>
      <w:r w:rsidR="001F0B08">
        <w:rPr>
          <w:sz w:val="22"/>
          <w:szCs w:val="22"/>
        </w:rPr>
        <w:t xml:space="preserve"> congregation is O</w:t>
      </w:r>
      <w:r w:rsidR="00ED790E">
        <w:rPr>
          <w:sz w:val="22"/>
          <w:szCs w:val="22"/>
        </w:rPr>
        <w:t>akland-Scotland</w:t>
      </w:r>
      <w:r w:rsidR="001F0B08">
        <w:rPr>
          <w:sz w:val="22"/>
          <w:szCs w:val="22"/>
        </w:rPr>
        <w:t>, to be corrected</w:t>
      </w:r>
      <w:r w:rsidR="00ED790E">
        <w:rPr>
          <w:sz w:val="22"/>
          <w:szCs w:val="22"/>
        </w:rPr>
        <w:t xml:space="preserve"> in </w:t>
      </w:r>
      <w:r w:rsidR="001F0B08">
        <w:rPr>
          <w:sz w:val="22"/>
          <w:szCs w:val="22"/>
        </w:rPr>
        <w:t xml:space="preserve">the </w:t>
      </w:r>
      <w:r w:rsidR="00ED790E">
        <w:rPr>
          <w:sz w:val="22"/>
          <w:szCs w:val="22"/>
        </w:rPr>
        <w:t>April 25</w:t>
      </w:r>
      <w:r w:rsidR="001F0B08" w:rsidRPr="001F0B08">
        <w:rPr>
          <w:sz w:val="22"/>
          <w:szCs w:val="22"/>
          <w:vertAlign w:val="superscript"/>
        </w:rPr>
        <w:t>th</w:t>
      </w:r>
      <w:r w:rsidR="001F0B08">
        <w:rPr>
          <w:sz w:val="22"/>
          <w:szCs w:val="22"/>
        </w:rPr>
        <w:t xml:space="preserve"> minutes.</w:t>
      </w:r>
    </w:p>
    <w:p w14:paraId="6E079A23" w14:textId="77777777" w:rsidR="00924D0C" w:rsidRPr="00924D0C" w:rsidRDefault="00924D0C" w:rsidP="00924D0C">
      <w:pPr>
        <w:pStyle w:val="Heading2"/>
        <w:spacing w:before="0" w:line="240" w:lineRule="auto"/>
        <w:ind w:left="1117" w:hanging="397"/>
        <w:rPr>
          <w:sz w:val="22"/>
          <w:szCs w:val="22"/>
        </w:rPr>
      </w:pPr>
      <w:r w:rsidRPr="00924D0C">
        <w:rPr>
          <w:sz w:val="22"/>
          <w:szCs w:val="22"/>
        </w:rPr>
        <w:t>3.</w:t>
      </w:r>
      <w:r w:rsidRPr="00924D0C">
        <w:rPr>
          <w:sz w:val="22"/>
          <w:szCs w:val="22"/>
        </w:rPr>
        <w:tab/>
        <w:t>That motions be written and given to the Secretary.</w:t>
      </w:r>
    </w:p>
    <w:p w14:paraId="099ADC8F" w14:textId="062CBBBB" w:rsidR="00924D0C" w:rsidRPr="00924D0C" w:rsidRDefault="00924D0C" w:rsidP="00924D0C">
      <w:pPr>
        <w:pStyle w:val="Heading2"/>
        <w:spacing w:before="0" w:line="240" w:lineRule="auto"/>
        <w:ind w:left="284"/>
        <w:rPr>
          <w:sz w:val="22"/>
          <w:szCs w:val="22"/>
        </w:rPr>
      </w:pPr>
      <w:r w:rsidRPr="00924D0C">
        <w:rPr>
          <w:sz w:val="22"/>
          <w:szCs w:val="22"/>
        </w:rPr>
        <w:t xml:space="preserve">B.  </w:t>
      </w:r>
      <w:r>
        <w:rPr>
          <w:sz w:val="22"/>
          <w:szCs w:val="22"/>
        </w:rPr>
        <w:t xml:space="preserve">  </w:t>
      </w:r>
      <w:r w:rsidRPr="00924D0C">
        <w:rPr>
          <w:sz w:val="22"/>
          <w:szCs w:val="22"/>
        </w:rPr>
        <w:t xml:space="preserve"> Correspondence Received</w:t>
      </w:r>
    </w:p>
    <w:p w14:paraId="150BFE38" w14:textId="0CC7785A" w:rsidR="00924D0C" w:rsidRDefault="00924D0C" w:rsidP="00924D0C">
      <w:pPr>
        <w:pStyle w:val="Heading2"/>
        <w:numPr>
          <w:ilvl w:val="0"/>
          <w:numId w:val="47"/>
        </w:numPr>
        <w:spacing w:before="0" w:line="240" w:lineRule="auto"/>
        <w:rPr>
          <w:sz w:val="22"/>
          <w:szCs w:val="22"/>
        </w:rPr>
      </w:pPr>
      <w:r w:rsidRPr="00924D0C">
        <w:rPr>
          <w:sz w:val="22"/>
          <w:szCs w:val="22"/>
        </w:rPr>
        <w:t>Cave Springs Application for UCC Camp Grant in the amount of $4,000.00 (for approval by Executive; to be forwarded to UCC Financial Support Grants for final approval).</w:t>
      </w:r>
    </w:p>
    <w:p w14:paraId="47C70735" w14:textId="78F29672" w:rsidR="00A11251" w:rsidRPr="00ED790E" w:rsidRDefault="008961B4" w:rsidP="00E56453">
      <w:pPr>
        <w:pStyle w:val="Heading2"/>
        <w:spacing w:before="0" w:line="240" w:lineRule="auto"/>
        <w:ind w:left="284"/>
        <w:rPr>
          <w:rFonts w:ascii="Calibri" w:eastAsia="Calibri" w:hAnsi="Calibri" w:cs="Calibri"/>
          <w:sz w:val="22"/>
        </w:rPr>
      </w:pPr>
      <w:r w:rsidRPr="000C41AB">
        <w:rPr>
          <w:rFonts w:ascii="Calibri" w:eastAsia="Calibri" w:hAnsi="Calibri" w:cs="Calibri"/>
          <w:b/>
          <w:sz w:val="22"/>
        </w:rPr>
        <w:t>M</w:t>
      </w:r>
      <w:r w:rsidR="00A11251">
        <w:rPr>
          <w:rFonts w:ascii="Calibri" w:eastAsia="Calibri" w:hAnsi="Calibri" w:cs="Calibri"/>
          <w:b/>
          <w:sz w:val="22"/>
        </w:rPr>
        <w:t xml:space="preserve">OTION: </w:t>
      </w:r>
      <w:r w:rsidR="00ED790E" w:rsidRPr="00ED790E">
        <w:rPr>
          <w:rFonts w:ascii="Calibri" w:eastAsia="Calibri" w:hAnsi="Calibri" w:cs="Calibri"/>
          <w:sz w:val="22"/>
        </w:rPr>
        <w:t>John Hurst / Yvonne Wright</w:t>
      </w:r>
    </w:p>
    <w:p w14:paraId="728D6A19" w14:textId="396C5A37" w:rsidR="008961B4" w:rsidRDefault="008961B4" w:rsidP="00E56453">
      <w:pPr>
        <w:pStyle w:val="Heading2"/>
        <w:spacing w:before="0" w:line="240" w:lineRule="auto"/>
        <w:ind w:left="284"/>
        <w:rPr>
          <w:rFonts w:ascii="Calibri" w:eastAsia="Calibri" w:hAnsi="Calibri" w:cs="Calibri"/>
          <w:sz w:val="22"/>
          <w:lang w:bidi="he-IL"/>
        </w:rPr>
      </w:pPr>
      <w:r w:rsidRPr="00D36A84">
        <w:rPr>
          <w:rFonts w:ascii="Calibri" w:eastAsia="Calibri" w:hAnsi="Calibri" w:cs="Calibri"/>
          <w:sz w:val="22"/>
        </w:rPr>
        <w:t xml:space="preserve">That the Consent Docket for the HFRC Executive meeting of </w:t>
      </w:r>
      <w:r w:rsidR="00924D0C">
        <w:rPr>
          <w:rFonts w:ascii="Calibri" w:eastAsia="Calibri" w:hAnsi="Calibri" w:cs="Calibri"/>
          <w:sz w:val="22"/>
        </w:rPr>
        <w:t>May 24, 2023</w:t>
      </w:r>
      <w:r>
        <w:rPr>
          <w:rFonts w:ascii="Calibri" w:eastAsia="Calibri" w:hAnsi="Calibri" w:cs="Calibri"/>
          <w:sz w:val="22"/>
        </w:rPr>
        <w:t xml:space="preserve"> </w:t>
      </w:r>
      <w:r w:rsidRPr="00D36A84">
        <w:rPr>
          <w:rFonts w:ascii="Calibri" w:eastAsia="Calibri" w:hAnsi="Calibri" w:cs="Calibri"/>
          <w:sz w:val="22"/>
        </w:rPr>
        <w:t xml:space="preserve">be adopted </w:t>
      </w:r>
      <w:r w:rsidRPr="00D36A84">
        <w:rPr>
          <w:rFonts w:ascii="Calibri" w:eastAsia="Calibri" w:hAnsi="Calibri" w:cs="Calibri"/>
          <w:sz w:val="22"/>
          <w:lang w:bidi="he-IL"/>
        </w:rPr>
        <w:t xml:space="preserve">as </w:t>
      </w:r>
      <w:r>
        <w:rPr>
          <w:rFonts w:ascii="Calibri" w:eastAsia="Calibri" w:hAnsi="Calibri" w:cs="Calibri"/>
          <w:sz w:val="22"/>
          <w:lang w:bidi="he-IL"/>
        </w:rPr>
        <w:t>circulated.</w:t>
      </w:r>
    </w:p>
    <w:p w14:paraId="62553FAC" w14:textId="6A16A28B" w:rsidR="00804E4C" w:rsidRPr="00ED790E" w:rsidRDefault="00ED790E" w:rsidP="00804E4C">
      <w:pPr>
        <w:spacing w:before="0" w:after="0" w:line="240" w:lineRule="auto"/>
        <w:rPr>
          <w:b/>
          <w:sz w:val="22"/>
          <w:lang w:bidi="he-IL"/>
        </w:rPr>
      </w:pPr>
      <w:r>
        <w:rPr>
          <w:lang w:bidi="he-IL"/>
        </w:rPr>
        <w:t xml:space="preserve">     </w:t>
      </w:r>
      <w:r w:rsidRPr="00ED790E">
        <w:rPr>
          <w:b/>
          <w:sz w:val="22"/>
          <w:lang w:bidi="he-IL"/>
        </w:rPr>
        <w:t xml:space="preserve"> CARRIED</w:t>
      </w:r>
    </w:p>
    <w:p w14:paraId="0166924E" w14:textId="77777777" w:rsidR="00ED790E" w:rsidRPr="00804E4C" w:rsidRDefault="00ED790E" w:rsidP="00804E4C">
      <w:pPr>
        <w:spacing w:before="0" w:after="0" w:line="240" w:lineRule="auto"/>
        <w:rPr>
          <w:lang w:bidi="he-IL"/>
        </w:rPr>
      </w:pPr>
    </w:p>
    <w:p w14:paraId="5C51B061" w14:textId="24CE9382" w:rsidR="003B0874" w:rsidRPr="003B0874" w:rsidRDefault="007E6E1A" w:rsidP="00804E4C">
      <w:pPr>
        <w:spacing w:before="0" w:after="0" w:line="240" w:lineRule="auto"/>
        <w:rPr>
          <w:rFonts w:eastAsiaTheme="majorEastAsia" w:cstheme="minorHAnsi"/>
          <w:b/>
          <w:sz w:val="22"/>
        </w:rPr>
      </w:pPr>
      <w:r>
        <w:rPr>
          <w:rFonts w:eastAsiaTheme="majorEastAsia" w:cstheme="minorHAnsi"/>
          <w:b/>
          <w:sz w:val="22"/>
        </w:rPr>
        <w:t xml:space="preserve">      </w:t>
      </w:r>
      <w:r w:rsidR="003B0874" w:rsidRPr="003B0874">
        <w:rPr>
          <w:rFonts w:eastAsiaTheme="majorEastAsia" w:cstheme="minorHAnsi"/>
          <w:b/>
          <w:sz w:val="22"/>
        </w:rPr>
        <w:t>Business Arising</w:t>
      </w:r>
    </w:p>
    <w:p w14:paraId="44E86CDA" w14:textId="4F14FD72" w:rsidR="003B0874" w:rsidRPr="003B0874" w:rsidRDefault="003B0874" w:rsidP="00804E4C">
      <w:pPr>
        <w:numPr>
          <w:ilvl w:val="0"/>
          <w:numId w:val="2"/>
        </w:numPr>
        <w:spacing w:before="0" w:after="0" w:line="240" w:lineRule="auto"/>
        <w:ind w:left="284" w:firstLine="0"/>
        <w:rPr>
          <w:sz w:val="22"/>
        </w:rPr>
      </w:pPr>
      <w:r w:rsidRPr="003B0874">
        <w:rPr>
          <w:sz w:val="22"/>
        </w:rPr>
        <w:t>Commission Reports</w:t>
      </w:r>
    </w:p>
    <w:p w14:paraId="23A4CB74" w14:textId="0E8DC863" w:rsidR="003B0874" w:rsidRPr="003B0874" w:rsidRDefault="003B0874" w:rsidP="003B0874">
      <w:pPr>
        <w:numPr>
          <w:ilvl w:val="1"/>
          <w:numId w:val="3"/>
        </w:numPr>
        <w:spacing w:before="0" w:after="0" w:line="240" w:lineRule="auto"/>
        <w:rPr>
          <w:sz w:val="22"/>
        </w:rPr>
      </w:pPr>
      <w:r w:rsidRPr="003B0874">
        <w:rPr>
          <w:sz w:val="22"/>
        </w:rPr>
        <w:t>Co</w:t>
      </w:r>
      <w:r w:rsidR="00991246">
        <w:rPr>
          <w:sz w:val="22"/>
        </w:rPr>
        <w:t>ngregational Support</w:t>
      </w:r>
      <w:r w:rsidRPr="003B0874">
        <w:rPr>
          <w:sz w:val="22"/>
        </w:rPr>
        <w:t xml:space="preserve"> Commission</w:t>
      </w:r>
      <w:r w:rsidR="007F2C37">
        <w:rPr>
          <w:sz w:val="22"/>
        </w:rPr>
        <w:t>: Written report received</w:t>
      </w:r>
      <w:r w:rsidR="00ED790E">
        <w:rPr>
          <w:sz w:val="22"/>
        </w:rPr>
        <w:t>. Adrianne added one thing</w:t>
      </w:r>
      <w:r w:rsidR="00633A34">
        <w:rPr>
          <w:sz w:val="22"/>
        </w:rPr>
        <w:t xml:space="preserve"> to her report. The Commission is</w:t>
      </w:r>
      <w:r w:rsidR="00ED790E">
        <w:rPr>
          <w:sz w:val="22"/>
        </w:rPr>
        <w:t xml:space="preserve"> still working with Peoples Memorial, </w:t>
      </w:r>
      <w:r w:rsidR="00633A34">
        <w:rPr>
          <w:sz w:val="22"/>
        </w:rPr>
        <w:t xml:space="preserve">and they are </w:t>
      </w:r>
      <w:r w:rsidR="00ED790E">
        <w:rPr>
          <w:sz w:val="22"/>
        </w:rPr>
        <w:t>working towards their final service.</w:t>
      </w:r>
      <w:r w:rsidR="00221CE4">
        <w:rPr>
          <w:sz w:val="22"/>
        </w:rPr>
        <w:t xml:space="preserve"> Tr</w:t>
      </w:r>
      <w:r w:rsidR="00ED790E">
        <w:rPr>
          <w:sz w:val="22"/>
        </w:rPr>
        <w:t xml:space="preserve">ustees named </w:t>
      </w:r>
      <w:r w:rsidR="00633A34">
        <w:rPr>
          <w:sz w:val="22"/>
        </w:rPr>
        <w:t xml:space="preserve">to manage the property after the final service </w:t>
      </w:r>
      <w:r w:rsidR="00ED790E">
        <w:rPr>
          <w:sz w:val="22"/>
        </w:rPr>
        <w:t>are: Bill Leighfield, Diane Walker, Martha Lockwood.</w:t>
      </w:r>
    </w:p>
    <w:p w14:paraId="041DD5F8" w14:textId="21BF6036" w:rsidR="003B0874" w:rsidRDefault="003B0874" w:rsidP="003B0874">
      <w:pPr>
        <w:numPr>
          <w:ilvl w:val="1"/>
          <w:numId w:val="3"/>
        </w:numPr>
        <w:spacing w:before="0" w:after="0" w:line="240" w:lineRule="auto"/>
        <w:rPr>
          <w:sz w:val="22"/>
        </w:rPr>
      </w:pPr>
      <w:r w:rsidRPr="003B0874">
        <w:rPr>
          <w:sz w:val="22"/>
        </w:rPr>
        <w:t>Human Resources Commission</w:t>
      </w:r>
      <w:r w:rsidR="00804E4C">
        <w:rPr>
          <w:sz w:val="22"/>
        </w:rPr>
        <w:t>: Written report received</w:t>
      </w:r>
      <w:r w:rsidR="00C11333">
        <w:rPr>
          <w:sz w:val="22"/>
        </w:rPr>
        <w:t xml:space="preserve"> (Pat Tooley)</w:t>
      </w:r>
    </w:p>
    <w:p w14:paraId="6F5C3B4D" w14:textId="2A9C499D" w:rsidR="00ED790E" w:rsidRPr="003B0874" w:rsidRDefault="00ED790E" w:rsidP="00ED790E">
      <w:pPr>
        <w:spacing w:before="0" w:after="0" w:line="240" w:lineRule="auto"/>
        <w:ind w:left="1080"/>
        <w:rPr>
          <w:sz w:val="22"/>
        </w:rPr>
      </w:pPr>
      <w:r>
        <w:rPr>
          <w:sz w:val="22"/>
        </w:rPr>
        <w:lastRenderedPageBreak/>
        <w:t>Robert asked about the survey</w:t>
      </w:r>
      <w:r w:rsidR="00C11333">
        <w:rPr>
          <w:sz w:val="22"/>
        </w:rPr>
        <w:t>, was it</w:t>
      </w:r>
      <w:r>
        <w:rPr>
          <w:sz w:val="22"/>
        </w:rPr>
        <w:t xml:space="preserve"> written and circulated by </w:t>
      </w:r>
      <w:r w:rsidR="00C11333">
        <w:rPr>
          <w:sz w:val="22"/>
        </w:rPr>
        <w:t xml:space="preserve">the </w:t>
      </w:r>
      <w:r>
        <w:rPr>
          <w:sz w:val="22"/>
        </w:rPr>
        <w:t>HR Commission</w:t>
      </w:r>
      <w:bookmarkStart w:id="0" w:name="_GoBack"/>
      <w:bookmarkEnd w:id="0"/>
      <w:r>
        <w:rPr>
          <w:sz w:val="22"/>
        </w:rPr>
        <w:t xml:space="preserve">. </w:t>
      </w:r>
      <w:r w:rsidR="00C11333">
        <w:rPr>
          <w:sz w:val="22"/>
        </w:rPr>
        <w:t>Pat confirmed, yes it was. A sub</w:t>
      </w:r>
      <w:r>
        <w:rPr>
          <w:sz w:val="22"/>
        </w:rPr>
        <w:t xml:space="preserve"> working group </w:t>
      </w:r>
      <w:r w:rsidR="00C11333">
        <w:rPr>
          <w:sz w:val="22"/>
        </w:rPr>
        <w:t xml:space="preserve">is </w:t>
      </w:r>
      <w:r>
        <w:rPr>
          <w:sz w:val="22"/>
        </w:rPr>
        <w:t>tabulating</w:t>
      </w:r>
      <w:r w:rsidR="00C11333">
        <w:rPr>
          <w:sz w:val="22"/>
        </w:rPr>
        <w:t xml:space="preserve"> the responses</w:t>
      </w:r>
      <w:r>
        <w:rPr>
          <w:sz w:val="22"/>
        </w:rPr>
        <w:t>, working on next steps.</w:t>
      </w:r>
    </w:p>
    <w:p w14:paraId="07A640BF" w14:textId="4FC90D24" w:rsidR="003B0874" w:rsidRPr="003B0874" w:rsidRDefault="00991246" w:rsidP="003B0874">
      <w:pPr>
        <w:numPr>
          <w:ilvl w:val="1"/>
          <w:numId w:val="3"/>
        </w:numPr>
        <w:spacing w:before="0" w:after="0" w:line="240" w:lineRule="auto"/>
        <w:rPr>
          <w:sz w:val="22"/>
        </w:rPr>
      </w:pPr>
      <w:r>
        <w:rPr>
          <w:sz w:val="22"/>
        </w:rPr>
        <w:t>Discipleship and Justice</w:t>
      </w:r>
      <w:r w:rsidR="003B0874" w:rsidRPr="003B0874">
        <w:rPr>
          <w:sz w:val="22"/>
        </w:rPr>
        <w:t xml:space="preserve"> Commission</w:t>
      </w:r>
      <w:r w:rsidR="00ED790E">
        <w:rPr>
          <w:sz w:val="22"/>
        </w:rPr>
        <w:t xml:space="preserve">: </w:t>
      </w:r>
      <w:r w:rsidR="00C11333">
        <w:rPr>
          <w:sz w:val="22"/>
        </w:rPr>
        <w:t>Sula noted that the next Discipleship and Justice Commission meeting will be next week. Technical difficulties prevented any further updates</w:t>
      </w:r>
      <w:r w:rsidR="00633A34">
        <w:rPr>
          <w:sz w:val="22"/>
        </w:rPr>
        <w:t>; a more robust update will be provided at the next meeting.</w:t>
      </w:r>
    </w:p>
    <w:p w14:paraId="3F431B47" w14:textId="77777777" w:rsidR="00825124" w:rsidRPr="00825124" w:rsidRDefault="003B0874" w:rsidP="00825124">
      <w:pPr>
        <w:numPr>
          <w:ilvl w:val="1"/>
          <w:numId w:val="3"/>
        </w:numPr>
        <w:spacing w:before="0" w:after="0" w:line="240" w:lineRule="auto"/>
        <w:rPr>
          <w:vanish/>
          <w:sz w:val="22"/>
          <w:specVanish/>
        </w:rPr>
      </w:pPr>
      <w:r w:rsidRPr="003B0874">
        <w:rPr>
          <w:sz w:val="22"/>
        </w:rPr>
        <w:t>UCW</w:t>
      </w:r>
    </w:p>
    <w:p w14:paraId="5E4A8BD4" w14:textId="59D9EF77" w:rsidR="00825124" w:rsidRDefault="00ED790E" w:rsidP="009A53B5">
      <w:pPr>
        <w:spacing w:before="0" w:after="0" w:line="240" w:lineRule="auto"/>
        <w:ind w:left="720"/>
        <w:rPr>
          <w:sz w:val="22"/>
        </w:rPr>
      </w:pPr>
      <w:r>
        <w:rPr>
          <w:sz w:val="22"/>
        </w:rPr>
        <w:t>: Marilyn Johnston</w:t>
      </w:r>
      <w:r w:rsidR="00633A34">
        <w:rPr>
          <w:sz w:val="22"/>
        </w:rPr>
        <w:t xml:space="preserve"> shared that the UCW regional </w:t>
      </w:r>
      <w:proofErr w:type="spellStart"/>
      <w:r w:rsidR="00633A34">
        <w:rPr>
          <w:sz w:val="22"/>
        </w:rPr>
        <w:t>agm</w:t>
      </w:r>
      <w:proofErr w:type="spellEnd"/>
      <w:r w:rsidR="00633A34">
        <w:rPr>
          <w:sz w:val="22"/>
        </w:rPr>
        <w:t>/day of renewal was held on April 2</w:t>
      </w:r>
      <w:r w:rsidR="005F4655">
        <w:rPr>
          <w:sz w:val="22"/>
        </w:rPr>
        <w:t>9</w:t>
      </w:r>
      <w:r w:rsidR="00633A34" w:rsidRPr="00633A34">
        <w:rPr>
          <w:sz w:val="22"/>
          <w:vertAlign w:val="superscript"/>
        </w:rPr>
        <w:t>th</w:t>
      </w:r>
      <w:r w:rsidR="00633A34">
        <w:rPr>
          <w:sz w:val="22"/>
        </w:rPr>
        <w:t xml:space="preserve"> at Five Oaks. Over sixty women attended and new officers were installed for next year. Keynote speaker Alison Mock spoke on “Joy”. Marilyn will continue as president for another year. Marilyn noted that they were disappointed in the</w:t>
      </w:r>
      <w:r w:rsidR="005F4655">
        <w:rPr>
          <w:sz w:val="22"/>
        </w:rPr>
        <w:t xml:space="preserve"> </w:t>
      </w:r>
      <w:r w:rsidR="00633A34">
        <w:rPr>
          <w:sz w:val="22"/>
        </w:rPr>
        <w:t xml:space="preserve">service provided by Five Oaks and will go back to holding their </w:t>
      </w:r>
      <w:proofErr w:type="spellStart"/>
      <w:r w:rsidR="00633A34">
        <w:rPr>
          <w:sz w:val="22"/>
        </w:rPr>
        <w:t>agm</w:t>
      </w:r>
      <w:proofErr w:type="spellEnd"/>
      <w:r w:rsidR="00633A34">
        <w:rPr>
          <w:sz w:val="22"/>
        </w:rPr>
        <w:t xml:space="preserve"> at churches. Otherwise, they had a great day.  </w:t>
      </w:r>
    </w:p>
    <w:p w14:paraId="5D09D557" w14:textId="77777777" w:rsidR="00195B06" w:rsidRPr="00195B06" w:rsidRDefault="00195B06" w:rsidP="00195B06">
      <w:pPr>
        <w:pStyle w:val="ListParagraph"/>
        <w:numPr>
          <w:ilvl w:val="0"/>
          <w:numId w:val="0"/>
        </w:numPr>
        <w:spacing w:before="0" w:after="0" w:line="240" w:lineRule="auto"/>
        <w:ind w:left="720"/>
        <w:rPr>
          <w:sz w:val="22"/>
        </w:rPr>
      </w:pPr>
    </w:p>
    <w:p w14:paraId="25C9BC09" w14:textId="3094DD3C" w:rsidR="002E6897" w:rsidRPr="003A5A2E" w:rsidRDefault="002E6897" w:rsidP="00A0244A">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0EA01259" w14:textId="549334BF" w:rsidR="00A0244A" w:rsidRDefault="00924D0C" w:rsidP="00A0244A">
      <w:pPr>
        <w:pStyle w:val="ListParagraph"/>
        <w:numPr>
          <w:ilvl w:val="0"/>
          <w:numId w:val="44"/>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Proposal 1: Business Trust</w:t>
      </w:r>
    </w:p>
    <w:p w14:paraId="0A6465B3" w14:textId="59790707" w:rsidR="00A11251" w:rsidRPr="00C11333" w:rsidRDefault="00A11251" w:rsidP="00A11251">
      <w:pPr>
        <w:pStyle w:val="ListParagraph"/>
        <w:numPr>
          <w:ilvl w:val="0"/>
          <w:numId w:val="0"/>
        </w:numPr>
        <w:spacing w:before="0" w:after="0" w:line="240" w:lineRule="auto"/>
        <w:ind w:left="720"/>
        <w:rPr>
          <w:rFonts w:ascii="Calibri" w:eastAsia="Calibri" w:hAnsi="Calibri" w:cs="Calibri"/>
          <w:bCs/>
          <w:sz w:val="22"/>
          <w:lang w:eastAsia="en-CA"/>
        </w:rPr>
      </w:pPr>
      <w:r w:rsidRPr="00A11251">
        <w:rPr>
          <w:rFonts w:ascii="Calibri" w:eastAsia="Calibri" w:hAnsi="Calibri" w:cs="Calibri"/>
          <w:b/>
          <w:bCs/>
          <w:sz w:val="22"/>
          <w:lang w:eastAsia="en-CA"/>
        </w:rPr>
        <w:t>MOTION:</w:t>
      </w:r>
      <w:r w:rsidRPr="00C11333">
        <w:rPr>
          <w:rFonts w:ascii="Calibri" w:eastAsia="Calibri" w:hAnsi="Calibri" w:cs="Calibri"/>
          <w:bCs/>
          <w:sz w:val="22"/>
          <w:lang w:eastAsia="en-CA"/>
        </w:rPr>
        <w:t xml:space="preserve"> </w:t>
      </w:r>
      <w:r w:rsidR="00C11333" w:rsidRPr="00C11333">
        <w:rPr>
          <w:rFonts w:ascii="Calibri" w:eastAsia="Calibri" w:hAnsi="Calibri" w:cs="Calibri"/>
          <w:bCs/>
          <w:sz w:val="22"/>
          <w:lang w:eastAsia="en-CA"/>
        </w:rPr>
        <w:t>Yvonne Wright / Adrianne Robertson</w:t>
      </w:r>
    </w:p>
    <w:p w14:paraId="0A7D8516" w14:textId="77777777" w:rsidR="00A11251" w:rsidRDefault="00A11251" w:rsidP="00A11251">
      <w:pPr>
        <w:pStyle w:val="ListParagraph"/>
        <w:numPr>
          <w:ilvl w:val="0"/>
          <w:numId w:val="0"/>
        </w:numPr>
        <w:spacing w:before="0" w:after="0" w:line="240" w:lineRule="auto"/>
        <w:ind w:left="720"/>
        <w:rPr>
          <w:rFonts w:ascii="Calibri" w:eastAsia="Calibri" w:hAnsi="Calibri" w:cs="Calibri"/>
          <w:bCs/>
          <w:sz w:val="22"/>
          <w:lang w:eastAsia="en-CA"/>
        </w:rPr>
      </w:pPr>
      <w:r>
        <w:rPr>
          <w:rFonts w:ascii="Calibri" w:eastAsia="Calibri" w:hAnsi="Calibri" w:cs="Calibri"/>
          <w:bCs/>
          <w:sz w:val="22"/>
          <w:lang w:eastAsia="en-CA"/>
        </w:rPr>
        <w:t xml:space="preserve">HFRC Executive </w:t>
      </w:r>
    </w:p>
    <w:p w14:paraId="31CD2E14" w14:textId="69E44750" w:rsidR="00A11251" w:rsidRPr="00A11251" w:rsidRDefault="00A11251" w:rsidP="00A11251">
      <w:pPr>
        <w:pStyle w:val="ListParagraph"/>
        <w:numPr>
          <w:ilvl w:val="0"/>
          <w:numId w:val="48"/>
        </w:numPr>
        <w:spacing w:before="0" w:after="0" w:line="240" w:lineRule="auto"/>
        <w:rPr>
          <w:rFonts w:ascii="Calibri" w:eastAsia="Calibri" w:hAnsi="Calibri" w:cs="Calibri"/>
          <w:bCs/>
          <w:sz w:val="22"/>
          <w:lang w:eastAsia="en-CA"/>
        </w:rPr>
      </w:pPr>
      <w:r w:rsidRPr="00A11251">
        <w:rPr>
          <w:rFonts w:ascii="Calibri" w:eastAsia="Calibri" w:hAnsi="Calibri" w:cs="Calibri"/>
          <w:bCs/>
          <w:sz w:val="22"/>
          <w:lang w:eastAsia="en-CA"/>
        </w:rPr>
        <w:t>endorse</w:t>
      </w:r>
      <w:r>
        <w:rPr>
          <w:rFonts w:ascii="Calibri" w:eastAsia="Calibri" w:hAnsi="Calibri" w:cs="Calibri"/>
          <w:bCs/>
          <w:sz w:val="22"/>
          <w:lang w:eastAsia="en-CA"/>
        </w:rPr>
        <w:t xml:space="preserve">s </w:t>
      </w:r>
      <w:r w:rsidRPr="00A11251">
        <w:rPr>
          <w:rFonts w:ascii="Calibri" w:eastAsia="Calibri" w:hAnsi="Calibri" w:cs="Calibri"/>
          <w:bCs/>
          <w:sz w:val="22"/>
          <w:lang w:eastAsia="en-CA"/>
        </w:rPr>
        <w:t>this approach to the management of real property within Horseshoe Falls Regional Council;</w:t>
      </w:r>
    </w:p>
    <w:p w14:paraId="276D71E2" w14:textId="120A590C" w:rsidR="00A11251" w:rsidRPr="00A11251" w:rsidRDefault="00A11251" w:rsidP="00A11251">
      <w:pPr>
        <w:pStyle w:val="ListParagraph"/>
        <w:numPr>
          <w:ilvl w:val="0"/>
          <w:numId w:val="48"/>
        </w:numPr>
        <w:spacing w:before="0" w:after="0" w:line="240" w:lineRule="auto"/>
        <w:rPr>
          <w:rFonts w:ascii="Calibri" w:eastAsia="Calibri" w:hAnsi="Calibri" w:cs="Calibri"/>
          <w:bCs/>
          <w:sz w:val="22"/>
          <w:lang w:eastAsia="en-CA"/>
        </w:rPr>
      </w:pPr>
      <w:r w:rsidRPr="00A11251">
        <w:rPr>
          <w:rFonts w:ascii="Calibri" w:eastAsia="Calibri" w:hAnsi="Calibri" w:cs="Calibri"/>
          <w:bCs/>
          <w:sz w:val="22"/>
          <w:lang w:eastAsia="en-CA"/>
        </w:rPr>
        <w:t>authorize</w:t>
      </w:r>
      <w:r>
        <w:rPr>
          <w:rFonts w:ascii="Calibri" w:eastAsia="Calibri" w:hAnsi="Calibri" w:cs="Calibri"/>
          <w:bCs/>
          <w:sz w:val="22"/>
          <w:lang w:eastAsia="en-CA"/>
        </w:rPr>
        <w:t>s</w:t>
      </w:r>
      <w:r w:rsidRPr="00A11251">
        <w:rPr>
          <w:rFonts w:ascii="Calibri" w:eastAsia="Calibri" w:hAnsi="Calibri" w:cs="Calibri"/>
          <w:bCs/>
          <w:sz w:val="22"/>
          <w:lang w:eastAsia="en-CA"/>
        </w:rPr>
        <w:t xml:space="preserve"> the Executive Minister and the Treasurer to proceed with negotiating the terms of the Business Trust;</w:t>
      </w:r>
    </w:p>
    <w:p w14:paraId="1896D9EF" w14:textId="606C5442" w:rsidR="00A11251" w:rsidRDefault="00A11251" w:rsidP="00C11333">
      <w:pPr>
        <w:pStyle w:val="ListParagraph"/>
        <w:numPr>
          <w:ilvl w:val="0"/>
          <w:numId w:val="48"/>
        </w:numPr>
        <w:spacing w:before="0" w:after="0" w:line="240" w:lineRule="auto"/>
        <w:contextualSpacing w:val="0"/>
        <w:rPr>
          <w:rFonts w:ascii="Calibri" w:eastAsia="Calibri" w:hAnsi="Calibri" w:cs="Calibri"/>
          <w:bCs/>
          <w:sz w:val="22"/>
          <w:lang w:eastAsia="en-CA"/>
        </w:rPr>
      </w:pPr>
      <w:r w:rsidRPr="00A11251">
        <w:rPr>
          <w:rFonts w:ascii="Calibri" w:eastAsia="Calibri" w:hAnsi="Calibri" w:cs="Calibri"/>
          <w:bCs/>
          <w:sz w:val="22"/>
          <w:lang w:eastAsia="en-CA"/>
        </w:rPr>
        <w:t>authorize</w:t>
      </w:r>
      <w:r>
        <w:rPr>
          <w:rFonts w:ascii="Calibri" w:eastAsia="Calibri" w:hAnsi="Calibri" w:cs="Calibri"/>
          <w:bCs/>
          <w:sz w:val="22"/>
          <w:lang w:eastAsia="en-CA"/>
        </w:rPr>
        <w:t xml:space="preserve">s </w:t>
      </w:r>
      <w:r w:rsidRPr="00A11251">
        <w:rPr>
          <w:rFonts w:ascii="Calibri" w:eastAsia="Calibri" w:hAnsi="Calibri" w:cs="Calibri"/>
          <w:bCs/>
          <w:sz w:val="22"/>
          <w:lang w:eastAsia="en-CA"/>
        </w:rPr>
        <w:t>any legal expenses associated with the same.</w:t>
      </w:r>
    </w:p>
    <w:p w14:paraId="36E95D8A" w14:textId="307EF244" w:rsidR="00C11333" w:rsidRPr="00C11333" w:rsidRDefault="00C11333" w:rsidP="00C11333">
      <w:pPr>
        <w:pStyle w:val="ListParagraph"/>
        <w:numPr>
          <w:ilvl w:val="0"/>
          <w:numId w:val="0"/>
        </w:numPr>
        <w:spacing w:before="0" w:after="0" w:line="240" w:lineRule="auto"/>
        <w:ind w:left="720"/>
        <w:contextualSpacing w:val="0"/>
        <w:rPr>
          <w:rFonts w:ascii="Calibri" w:eastAsia="Calibri" w:hAnsi="Calibri" w:cs="Calibri"/>
          <w:b/>
          <w:bCs/>
          <w:sz w:val="22"/>
          <w:lang w:eastAsia="en-CA"/>
        </w:rPr>
      </w:pPr>
      <w:r w:rsidRPr="00C11333">
        <w:rPr>
          <w:rFonts w:ascii="Calibri" w:eastAsia="Calibri" w:hAnsi="Calibri" w:cs="Calibri"/>
          <w:b/>
          <w:bCs/>
          <w:sz w:val="22"/>
          <w:lang w:eastAsia="en-CA"/>
        </w:rPr>
        <w:t>CARRIED</w:t>
      </w:r>
    </w:p>
    <w:p w14:paraId="1120EF00" w14:textId="77777777" w:rsidR="00C11333" w:rsidRPr="00C11333" w:rsidRDefault="00C11333" w:rsidP="00C11333">
      <w:pPr>
        <w:pStyle w:val="ListParagraph"/>
        <w:numPr>
          <w:ilvl w:val="0"/>
          <w:numId w:val="0"/>
        </w:numPr>
        <w:spacing w:before="0" w:after="0" w:line="240" w:lineRule="auto"/>
        <w:ind w:left="720"/>
        <w:contextualSpacing w:val="0"/>
        <w:rPr>
          <w:rFonts w:ascii="Calibri" w:eastAsia="Calibri" w:hAnsi="Calibri" w:cs="Calibri"/>
          <w:bCs/>
          <w:sz w:val="22"/>
          <w:lang w:eastAsia="en-CA"/>
        </w:rPr>
      </w:pPr>
    </w:p>
    <w:p w14:paraId="2CD2B517" w14:textId="3063C8D9" w:rsidR="00924D0C" w:rsidRDefault="00924D0C" w:rsidP="00A0244A">
      <w:pPr>
        <w:pStyle w:val="ListParagraph"/>
        <w:numPr>
          <w:ilvl w:val="0"/>
          <w:numId w:val="44"/>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Proposal 2: Salem-Atherton Cemetery</w:t>
      </w:r>
    </w:p>
    <w:p w14:paraId="40E90900" w14:textId="2BEBDD83" w:rsidR="00A11251" w:rsidRPr="00633A34" w:rsidRDefault="00A11251" w:rsidP="00A11251">
      <w:pPr>
        <w:pStyle w:val="ListParagraph"/>
        <w:numPr>
          <w:ilvl w:val="0"/>
          <w:numId w:val="0"/>
        </w:numPr>
        <w:spacing w:before="0" w:after="0" w:line="240" w:lineRule="auto"/>
        <w:ind w:left="720"/>
        <w:contextualSpacing w:val="0"/>
        <w:rPr>
          <w:rFonts w:ascii="Calibri" w:eastAsia="Calibri" w:hAnsi="Calibri" w:cs="Calibri"/>
          <w:bCs/>
          <w:sz w:val="22"/>
          <w:lang w:eastAsia="en-CA"/>
        </w:rPr>
      </w:pPr>
      <w:bookmarkStart w:id="1" w:name="_Hlk135747661"/>
      <w:r w:rsidRPr="00A11251">
        <w:rPr>
          <w:rFonts w:ascii="Calibri" w:eastAsia="Calibri" w:hAnsi="Calibri" w:cs="Calibri"/>
          <w:b/>
          <w:bCs/>
          <w:sz w:val="22"/>
          <w:lang w:eastAsia="en-CA"/>
        </w:rPr>
        <w:t>MOTION</w:t>
      </w:r>
      <w:r>
        <w:rPr>
          <w:rFonts w:ascii="Calibri" w:eastAsia="Calibri" w:hAnsi="Calibri" w:cs="Calibri"/>
          <w:b/>
          <w:bCs/>
          <w:sz w:val="22"/>
          <w:lang w:eastAsia="en-CA"/>
        </w:rPr>
        <w:t xml:space="preserve">: </w:t>
      </w:r>
      <w:r w:rsidRPr="00A11251">
        <w:rPr>
          <w:rFonts w:ascii="Calibri" w:eastAsia="Calibri" w:hAnsi="Calibri" w:cs="Calibri"/>
          <w:b/>
          <w:bCs/>
          <w:sz w:val="22"/>
          <w:lang w:eastAsia="en-CA"/>
        </w:rPr>
        <w:t xml:space="preserve"> </w:t>
      </w:r>
      <w:r w:rsidR="00633A34" w:rsidRPr="00633A34">
        <w:rPr>
          <w:rFonts w:ascii="Calibri" w:eastAsia="Calibri" w:hAnsi="Calibri" w:cs="Calibri"/>
          <w:bCs/>
          <w:sz w:val="22"/>
          <w:lang w:eastAsia="en-CA"/>
        </w:rPr>
        <w:t xml:space="preserve">Adrianne Robertson / </w:t>
      </w:r>
      <w:r w:rsidR="00633A34">
        <w:rPr>
          <w:rFonts w:ascii="Calibri" w:eastAsia="Calibri" w:hAnsi="Calibri" w:cs="Calibri"/>
          <w:bCs/>
          <w:sz w:val="22"/>
          <w:lang w:eastAsia="en-CA"/>
        </w:rPr>
        <w:t>Lennox Scarlett</w:t>
      </w:r>
    </w:p>
    <w:p w14:paraId="5E8613DE" w14:textId="4CD6E0E3" w:rsidR="00A11251" w:rsidRPr="00A11251" w:rsidRDefault="00A11251" w:rsidP="00A11251">
      <w:pPr>
        <w:pStyle w:val="ListParagraph"/>
        <w:numPr>
          <w:ilvl w:val="0"/>
          <w:numId w:val="0"/>
        </w:numPr>
        <w:spacing w:before="0" w:after="0" w:line="240" w:lineRule="auto"/>
        <w:ind w:left="720"/>
        <w:rPr>
          <w:rFonts w:ascii="Calibri" w:eastAsia="Calibri" w:hAnsi="Calibri" w:cs="Calibri"/>
          <w:bCs/>
          <w:sz w:val="22"/>
          <w:lang w:eastAsia="en-CA"/>
        </w:rPr>
      </w:pPr>
      <w:r>
        <w:rPr>
          <w:rFonts w:ascii="Calibri" w:eastAsia="Calibri" w:hAnsi="Calibri" w:cs="Calibri"/>
          <w:bCs/>
          <w:sz w:val="22"/>
          <w:lang w:eastAsia="en-CA"/>
        </w:rPr>
        <w:t>HFRC Executive</w:t>
      </w:r>
      <w:r w:rsidRPr="00A11251">
        <w:t xml:space="preserve"> </w:t>
      </w:r>
      <w:r>
        <w:t>a</w:t>
      </w:r>
      <w:r w:rsidRPr="00A11251">
        <w:rPr>
          <w:rFonts w:ascii="Calibri" w:eastAsia="Calibri" w:hAnsi="Calibri" w:cs="Calibri"/>
          <w:bCs/>
          <w:sz w:val="22"/>
          <w:lang w:eastAsia="en-CA"/>
        </w:rPr>
        <w:t>uthorize</w:t>
      </w:r>
      <w:r>
        <w:rPr>
          <w:rFonts w:ascii="Calibri" w:eastAsia="Calibri" w:hAnsi="Calibri" w:cs="Calibri"/>
          <w:bCs/>
          <w:sz w:val="22"/>
          <w:lang w:eastAsia="en-CA"/>
        </w:rPr>
        <w:t>s</w:t>
      </w:r>
      <w:bookmarkEnd w:id="1"/>
      <w:r w:rsidRPr="00A11251">
        <w:rPr>
          <w:rFonts w:ascii="Calibri" w:eastAsia="Calibri" w:hAnsi="Calibri" w:cs="Calibri"/>
          <w:bCs/>
          <w:sz w:val="22"/>
          <w:lang w:eastAsia="en-CA"/>
        </w:rPr>
        <w:t xml:space="preserve"> the General Council to update title to </w:t>
      </w:r>
    </w:p>
    <w:p w14:paraId="58B512F9" w14:textId="5F6F0049" w:rsidR="00A11251" w:rsidRPr="00A11251" w:rsidRDefault="00A11251" w:rsidP="00A11251">
      <w:pPr>
        <w:pStyle w:val="ListParagraph"/>
        <w:numPr>
          <w:ilvl w:val="0"/>
          <w:numId w:val="49"/>
        </w:numPr>
        <w:spacing w:before="0" w:after="0" w:line="240" w:lineRule="auto"/>
        <w:rPr>
          <w:rFonts w:ascii="Calibri" w:eastAsia="Calibri" w:hAnsi="Calibri" w:cs="Calibri"/>
          <w:bCs/>
          <w:sz w:val="22"/>
          <w:lang w:eastAsia="en-CA"/>
        </w:rPr>
      </w:pPr>
      <w:r w:rsidRPr="00A11251">
        <w:rPr>
          <w:rFonts w:ascii="Calibri" w:eastAsia="Calibri" w:hAnsi="Calibri" w:cs="Calibri"/>
          <w:bCs/>
          <w:sz w:val="22"/>
          <w:lang w:eastAsia="en-CA"/>
        </w:rPr>
        <w:t>PT LT 12 CON 11 CHARLOTTEVILLE; NORFOLK COUNTY held in the name of the Wesleyan Methodist New Connection and transfer the same to Norfolk County; and</w:t>
      </w:r>
    </w:p>
    <w:p w14:paraId="7F1CF489" w14:textId="7029FBB3" w:rsidR="00A11251" w:rsidRDefault="00A11251" w:rsidP="00A11251">
      <w:pPr>
        <w:pStyle w:val="ListParagraph"/>
        <w:numPr>
          <w:ilvl w:val="0"/>
          <w:numId w:val="49"/>
        </w:numPr>
        <w:spacing w:before="0" w:after="0" w:line="240" w:lineRule="auto"/>
        <w:contextualSpacing w:val="0"/>
        <w:rPr>
          <w:rFonts w:ascii="Calibri" w:eastAsia="Calibri" w:hAnsi="Calibri" w:cs="Calibri"/>
          <w:bCs/>
          <w:sz w:val="22"/>
          <w:lang w:eastAsia="en-CA"/>
        </w:rPr>
      </w:pPr>
      <w:r w:rsidRPr="00A11251">
        <w:rPr>
          <w:rFonts w:ascii="Calibri" w:eastAsia="Calibri" w:hAnsi="Calibri" w:cs="Calibri"/>
          <w:bCs/>
          <w:sz w:val="22"/>
          <w:lang w:eastAsia="en-CA"/>
        </w:rPr>
        <w:t>Authorize any legal expenses attached to this transfer.</w:t>
      </w:r>
    </w:p>
    <w:p w14:paraId="20A7652B" w14:textId="23EAA589" w:rsidR="00A11251" w:rsidRDefault="00633A34" w:rsidP="00A11251">
      <w:pPr>
        <w:pStyle w:val="ListParagraph"/>
        <w:numPr>
          <w:ilvl w:val="0"/>
          <w:numId w:val="0"/>
        </w:numPr>
        <w:spacing w:before="0" w:after="0" w:line="240" w:lineRule="auto"/>
        <w:ind w:left="720"/>
        <w:contextualSpacing w:val="0"/>
        <w:rPr>
          <w:rFonts w:ascii="Calibri" w:eastAsia="Calibri" w:hAnsi="Calibri" w:cs="Calibri"/>
          <w:b/>
          <w:bCs/>
          <w:sz w:val="22"/>
          <w:lang w:eastAsia="en-CA"/>
        </w:rPr>
      </w:pPr>
      <w:r w:rsidRPr="00633A34">
        <w:rPr>
          <w:rFonts w:ascii="Calibri" w:eastAsia="Calibri" w:hAnsi="Calibri" w:cs="Calibri"/>
          <w:b/>
          <w:bCs/>
          <w:sz w:val="22"/>
          <w:lang w:eastAsia="en-CA"/>
        </w:rPr>
        <w:t>CARRIED</w:t>
      </w:r>
    </w:p>
    <w:p w14:paraId="7BDD2CD7" w14:textId="77777777" w:rsidR="00633A34" w:rsidRPr="00633A34" w:rsidRDefault="00633A34" w:rsidP="00A11251">
      <w:pPr>
        <w:pStyle w:val="ListParagraph"/>
        <w:numPr>
          <w:ilvl w:val="0"/>
          <w:numId w:val="0"/>
        </w:numPr>
        <w:spacing w:before="0" w:after="0" w:line="240" w:lineRule="auto"/>
        <w:ind w:left="720"/>
        <w:contextualSpacing w:val="0"/>
        <w:rPr>
          <w:rFonts w:ascii="Calibri" w:eastAsia="Calibri" w:hAnsi="Calibri" w:cs="Calibri"/>
          <w:b/>
          <w:bCs/>
          <w:sz w:val="22"/>
          <w:lang w:eastAsia="en-CA"/>
        </w:rPr>
      </w:pPr>
    </w:p>
    <w:p w14:paraId="7044A724" w14:textId="6942C3CC" w:rsidR="00924D0C" w:rsidRDefault="00924D0C" w:rsidP="00A0244A">
      <w:pPr>
        <w:pStyle w:val="ListParagraph"/>
        <w:numPr>
          <w:ilvl w:val="0"/>
          <w:numId w:val="44"/>
        </w:numPr>
        <w:spacing w:before="0" w:after="0" w:line="240" w:lineRule="auto"/>
        <w:contextualSpacing w:val="0"/>
        <w:rPr>
          <w:rFonts w:ascii="Calibri" w:eastAsia="Calibri" w:hAnsi="Calibri" w:cs="Calibri"/>
          <w:bCs/>
          <w:sz w:val="22"/>
          <w:lang w:eastAsia="en-CA"/>
        </w:rPr>
      </w:pPr>
      <w:r>
        <w:rPr>
          <w:rFonts w:ascii="Calibri" w:eastAsia="Calibri" w:hAnsi="Calibri" w:cs="Calibri"/>
          <w:bCs/>
          <w:sz w:val="22"/>
          <w:lang w:eastAsia="en-CA"/>
        </w:rPr>
        <w:t>Proposal 3: Walsh UC Cemetery</w:t>
      </w:r>
    </w:p>
    <w:p w14:paraId="286FF950" w14:textId="168AF5C4" w:rsidR="00A11251" w:rsidRPr="00633A34" w:rsidRDefault="00A11251" w:rsidP="00A11251">
      <w:pPr>
        <w:spacing w:before="0" w:after="0" w:line="240" w:lineRule="auto"/>
        <w:ind w:left="720"/>
        <w:rPr>
          <w:rFonts w:ascii="Calibri" w:eastAsia="Calibri" w:hAnsi="Calibri" w:cs="Calibri"/>
          <w:bCs/>
          <w:sz w:val="22"/>
          <w:lang w:eastAsia="en-CA"/>
        </w:rPr>
      </w:pPr>
      <w:r w:rsidRPr="00A11251">
        <w:rPr>
          <w:rFonts w:ascii="Calibri" w:eastAsia="Calibri" w:hAnsi="Calibri" w:cs="Calibri"/>
          <w:b/>
          <w:bCs/>
          <w:sz w:val="22"/>
          <w:lang w:eastAsia="en-CA"/>
        </w:rPr>
        <w:t>MOTION</w:t>
      </w:r>
      <w:r>
        <w:rPr>
          <w:rFonts w:ascii="Calibri" w:eastAsia="Calibri" w:hAnsi="Calibri" w:cs="Calibri"/>
          <w:b/>
          <w:bCs/>
          <w:sz w:val="22"/>
          <w:lang w:eastAsia="en-CA"/>
        </w:rPr>
        <w:t xml:space="preserve">: </w:t>
      </w:r>
      <w:r w:rsidRPr="00A11251">
        <w:rPr>
          <w:rFonts w:ascii="Calibri" w:eastAsia="Calibri" w:hAnsi="Calibri" w:cs="Calibri"/>
          <w:b/>
          <w:bCs/>
          <w:sz w:val="22"/>
          <w:lang w:eastAsia="en-CA"/>
        </w:rPr>
        <w:t xml:space="preserve"> </w:t>
      </w:r>
      <w:r w:rsidR="00633A34">
        <w:rPr>
          <w:rFonts w:ascii="Calibri" w:eastAsia="Calibri" w:hAnsi="Calibri" w:cs="Calibri"/>
          <w:bCs/>
          <w:sz w:val="22"/>
          <w:lang w:eastAsia="en-CA"/>
        </w:rPr>
        <w:t>Yvonne Wright / Lennox Scarlett</w:t>
      </w:r>
    </w:p>
    <w:p w14:paraId="59F038F0" w14:textId="52011963" w:rsidR="00A11251" w:rsidRPr="00A11251" w:rsidRDefault="00A11251" w:rsidP="00A11251">
      <w:pPr>
        <w:spacing w:before="0" w:after="0" w:line="240" w:lineRule="auto"/>
        <w:ind w:left="720"/>
        <w:rPr>
          <w:rFonts w:ascii="Calibri" w:eastAsia="Calibri" w:hAnsi="Calibri" w:cs="Calibri"/>
          <w:bCs/>
          <w:sz w:val="22"/>
          <w:lang w:eastAsia="en-CA"/>
        </w:rPr>
      </w:pPr>
      <w:r w:rsidRPr="00A11251">
        <w:rPr>
          <w:rFonts w:ascii="Calibri" w:eastAsia="Calibri" w:hAnsi="Calibri" w:cs="Calibri"/>
          <w:bCs/>
          <w:sz w:val="22"/>
          <w:lang w:eastAsia="en-CA"/>
        </w:rPr>
        <w:t xml:space="preserve">HFRC Executive </w:t>
      </w:r>
    </w:p>
    <w:p w14:paraId="6FC5340A" w14:textId="7A108AD0" w:rsidR="00A11251" w:rsidRPr="00A11251" w:rsidRDefault="00A11251" w:rsidP="00A11251">
      <w:pPr>
        <w:pStyle w:val="ListParagraph"/>
        <w:numPr>
          <w:ilvl w:val="0"/>
          <w:numId w:val="50"/>
        </w:numPr>
        <w:spacing w:before="0" w:after="0" w:line="240" w:lineRule="auto"/>
        <w:rPr>
          <w:rFonts w:ascii="Calibri" w:eastAsia="Calibri" w:hAnsi="Calibri" w:cs="Calibri"/>
          <w:bCs/>
          <w:sz w:val="22"/>
          <w:lang w:eastAsia="en-CA"/>
        </w:rPr>
      </w:pPr>
      <w:r w:rsidRPr="00A11251">
        <w:rPr>
          <w:rFonts w:ascii="Calibri" w:eastAsia="Calibri" w:hAnsi="Calibri" w:cs="Calibri"/>
          <w:bCs/>
          <w:sz w:val="22"/>
          <w:lang w:eastAsia="en-CA"/>
        </w:rPr>
        <w:t>Authorize</w:t>
      </w:r>
      <w:r>
        <w:rPr>
          <w:rFonts w:ascii="Calibri" w:eastAsia="Calibri" w:hAnsi="Calibri" w:cs="Calibri"/>
          <w:bCs/>
          <w:sz w:val="22"/>
          <w:lang w:eastAsia="en-CA"/>
        </w:rPr>
        <w:t xml:space="preserve">s </w:t>
      </w:r>
      <w:r w:rsidRPr="00A11251">
        <w:rPr>
          <w:rFonts w:ascii="Calibri" w:eastAsia="Calibri" w:hAnsi="Calibri" w:cs="Calibri"/>
          <w:bCs/>
          <w:sz w:val="22"/>
          <w:lang w:eastAsia="en-CA"/>
        </w:rPr>
        <w:t>the transfer of PT LT 12 CON 5 CHARLOTTEVILLE AS IN NR279902; NORFOLK COUNTY, known as Walsh United Church Cemetery, to Norfolk County; and</w:t>
      </w:r>
    </w:p>
    <w:p w14:paraId="7B6A5033" w14:textId="67AA552E" w:rsidR="00A11251" w:rsidRPr="00A11251" w:rsidRDefault="00A11251" w:rsidP="00A11251">
      <w:pPr>
        <w:pStyle w:val="ListParagraph"/>
        <w:numPr>
          <w:ilvl w:val="0"/>
          <w:numId w:val="50"/>
        </w:numPr>
        <w:spacing w:before="0" w:after="0" w:line="240" w:lineRule="auto"/>
        <w:rPr>
          <w:rFonts w:ascii="Calibri" w:eastAsia="Calibri" w:hAnsi="Calibri" w:cs="Calibri"/>
          <w:bCs/>
          <w:sz w:val="22"/>
          <w:lang w:eastAsia="en-CA"/>
        </w:rPr>
      </w:pPr>
      <w:r w:rsidRPr="00A11251">
        <w:rPr>
          <w:rFonts w:ascii="Calibri" w:eastAsia="Calibri" w:hAnsi="Calibri" w:cs="Calibri"/>
          <w:bCs/>
          <w:sz w:val="22"/>
          <w:lang w:eastAsia="en-CA"/>
        </w:rPr>
        <w:t>Authorize</w:t>
      </w:r>
      <w:r>
        <w:rPr>
          <w:rFonts w:ascii="Calibri" w:eastAsia="Calibri" w:hAnsi="Calibri" w:cs="Calibri"/>
          <w:bCs/>
          <w:sz w:val="22"/>
          <w:lang w:eastAsia="en-CA"/>
        </w:rPr>
        <w:t>s</w:t>
      </w:r>
      <w:r w:rsidRPr="00A11251">
        <w:rPr>
          <w:rFonts w:ascii="Calibri" w:eastAsia="Calibri" w:hAnsi="Calibri" w:cs="Calibri"/>
          <w:bCs/>
          <w:sz w:val="22"/>
          <w:lang w:eastAsia="en-CA"/>
        </w:rPr>
        <w:t xml:space="preserve"> any legal expenses attached to this transfer.</w:t>
      </w:r>
    </w:p>
    <w:p w14:paraId="415E52AF" w14:textId="2E5CCAA2" w:rsidR="00A11251" w:rsidRDefault="00633A34" w:rsidP="00A11251">
      <w:pPr>
        <w:spacing w:before="0" w:after="0" w:line="240" w:lineRule="auto"/>
        <w:rPr>
          <w:rFonts w:ascii="Calibri" w:eastAsia="Calibri" w:hAnsi="Calibri" w:cs="Calibri"/>
          <w:b/>
          <w:bCs/>
          <w:sz w:val="22"/>
          <w:lang w:eastAsia="en-CA"/>
        </w:rPr>
      </w:pPr>
      <w:r>
        <w:rPr>
          <w:rFonts w:ascii="Calibri" w:eastAsia="Calibri" w:hAnsi="Calibri" w:cs="Calibri"/>
          <w:bCs/>
          <w:sz w:val="22"/>
          <w:lang w:eastAsia="en-CA"/>
        </w:rPr>
        <w:tab/>
      </w:r>
      <w:r w:rsidRPr="00633A34">
        <w:rPr>
          <w:rFonts w:ascii="Calibri" w:eastAsia="Calibri" w:hAnsi="Calibri" w:cs="Calibri"/>
          <w:b/>
          <w:bCs/>
          <w:sz w:val="22"/>
          <w:lang w:eastAsia="en-CA"/>
        </w:rPr>
        <w:t>CARRIED</w:t>
      </w:r>
    </w:p>
    <w:p w14:paraId="77980797" w14:textId="77777777" w:rsidR="001F0B08" w:rsidRDefault="001F0B08" w:rsidP="00A11251">
      <w:pPr>
        <w:spacing w:before="0" w:after="0" w:line="240" w:lineRule="auto"/>
        <w:rPr>
          <w:rFonts w:ascii="Calibri" w:eastAsia="Calibri" w:hAnsi="Calibri" w:cs="Calibri"/>
          <w:b/>
          <w:bCs/>
          <w:sz w:val="22"/>
          <w:lang w:eastAsia="en-CA"/>
        </w:rPr>
      </w:pPr>
    </w:p>
    <w:p w14:paraId="38D66C23" w14:textId="2D4AB953" w:rsidR="001F0B08" w:rsidRPr="001F0B08" w:rsidRDefault="001F0B08" w:rsidP="00A11251">
      <w:pPr>
        <w:spacing w:before="0" w:after="0" w:line="240" w:lineRule="auto"/>
        <w:rPr>
          <w:rFonts w:ascii="Calibri" w:eastAsia="Calibri" w:hAnsi="Calibri" w:cs="Calibri"/>
          <w:bCs/>
          <w:sz w:val="22"/>
          <w:lang w:eastAsia="en-CA"/>
        </w:rPr>
      </w:pPr>
      <w:r w:rsidRPr="001F0B08">
        <w:rPr>
          <w:rFonts w:ascii="Calibri" w:eastAsia="Calibri" w:hAnsi="Calibri" w:cs="Calibri"/>
          <w:bCs/>
          <w:sz w:val="22"/>
          <w:lang w:eastAsia="en-CA"/>
        </w:rPr>
        <w:t xml:space="preserve">Robert thanked </w:t>
      </w:r>
      <w:r>
        <w:rPr>
          <w:rFonts w:ascii="Calibri" w:eastAsia="Calibri" w:hAnsi="Calibri" w:cs="Calibri"/>
          <w:bCs/>
          <w:sz w:val="22"/>
          <w:lang w:eastAsia="en-CA"/>
        </w:rPr>
        <w:t>S</w:t>
      </w:r>
      <w:r w:rsidRPr="001F0B08">
        <w:rPr>
          <w:rFonts w:ascii="Calibri" w:eastAsia="Calibri" w:hAnsi="Calibri" w:cs="Calibri"/>
          <w:bCs/>
          <w:sz w:val="22"/>
          <w:lang w:eastAsia="en-CA"/>
        </w:rPr>
        <w:t xml:space="preserve">ula and Lennox for </w:t>
      </w:r>
      <w:r>
        <w:rPr>
          <w:rFonts w:ascii="Calibri" w:eastAsia="Calibri" w:hAnsi="Calibri" w:cs="Calibri"/>
          <w:bCs/>
          <w:sz w:val="22"/>
          <w:lang w:eastAsia="en-CA"/>
        </w:rPr>
        <w:t xml:space="preserve">their </w:t>
      </w:r>
      <w:r w:rsidRPr="001F0B08">
        <w:rPr>
          <w:rFonts w:ascii="Calibri" w:eastAsia="Calibri" w:hAnsi="Calibri" w:cs="Calibri"/>
          <w:bCs/>
          <w:sz w:val="22"/>
          <w:lang w:eastAsia="en-CA"/>
        </w:rPr>
        <w:t>great work done on volunteer recruiting.</w:t>
      </w:r>
    </w:p>
    <w:p w14:paraId="1B789688" w14:textId="7BC84F46" w:rsidR="001F0B08" w:rsidRPr="001F0B08" w:rsidRDefault="001F0B08" w:rsidP="00A11251">
      <w:pPr>
        <w:spacing w:before="0" w:after="0" w:line="240" w:lineRule="auto"/>
        <w:rPr>
          <w:rFonts w:ascii="Calibri" w:eastAsia="Calibri" w:hAnsi="Calibri" w:cs="Calibri"/>
          <w:bCs/>
          <w:sz w:val="22"/>
          <w:lang w:eastAsia="en-CA"/>
        </w:rPr>
      </w:pPr>
    </w:p>
    <w:p w14:paraId="4E961881" w14:textId="30741F6B" w:rsidR="001F0B08" w:rsidRPr="001F0B08" w:rsidRDefault="001F0B08" w:rsidP="00A11251">
      <w:pPr>
        <w:spacing w:before="0" w:after="0" w:line="240" w:lineRule="auto"/>
        <w:rPr>
          <w:rFonts w:ascii="Calibri" w:eastAsia="Calibri" w:hAnsi="Calibri" w:cs="Calibri"/>
          <w:bCs/>
          <w:sz w:val="22"/>
          <w:lang w:eastAsia="en-CA"/>
        </w:rPr>
      </w:pPr>
      <w:r w:rsidRPr="001F0B08">
        <w:rPr>
          <w:rFonts w:ascii="Calibri" w:eastAsia="Calibri" w:hAnsi="Calibri" w:cs="Calibri"/>
          <w:bCs/>
          <w:sz w:val="22"/>
          <w:lang w:eastAsia="en-CA"/>
        </w:rPr>
        <w:t xml:space="preserve">Robert thanked all for supporting him in his time as President. The Executive thanked him for his work and leadership. As it was Robert’s last Executive meeting as President, he closed with the priestly blessing. </w:t>
      </w:r>
    </w:p>
    <w:p w14:paraId="73BD8273" w14:textId="77777777" w:rsidR="00633A34" w:rsidRPr="00A11251" w:rsidRDefault="00633A34" w:rsidP="00A11251">
      <w:pPr>
        <w:spacing w:before="0" w:after="0" w:line="240" w:lineRule="auto"/>
        <w:rPr>
          <w:rFonts w:ascii="Calibri" w:eastAsia="Calibri" w:hAnsi="Calibri" w:cs="Calibri"/>
          <w:bCs/>
          <w:sz w:val="22"/>
          <w:lang w:eastAsia="en-CA"/>
        </w:rPr>
      </w:pPr>
    </w:p>
    <w:p w14:paraId="1DE86BFA" w14:textId="2E373963" w:rsidR="003B0874" w:rsidRPr="00A11251" w:rsidRDefault="007120FC" w:rsidP="009A53B5">
      <w:pPr>
        <w:spacing w:before="0" w:after="0" w:line="240" w:lineRule="auto"/>
        <w:ind w:left="284"/>
        <w:rPr>
          <w:rFonts w:ascii="Calibri" w:eastAsia="Calibri" w:hAnsi="Calibri" w:cs="Calibri"/>
          <w:bCs/>
          <w:sz w:val="22"/>
          <w:lang w:eastAsia="en-CA"/>
        </w:rPr>
      </w:pPr>
      <w:r w:rsidRPr="00A11251">
        <w:rPr>
          <w:rFonts w:ascii="Calibri" w:eastAsia="Calibri" w:hAnsi="Calibri" w:cs="Calibri"/>
          <w:bCs/>
          <w:sz w:val="22"/>
          <w:lang w:eastAsia="en-CA"/>
        </w:rPr>
        <w:t>U</w:t>
      </w:r>
      <w:r w:rsidR="008961B4" w:rsidRPr="00A11251">
        <w:rPr>
          <w:rFonts w:ascii="Calibri" w:eastAsia="Calibri" w:hAnsi="Calibri" w:cs="Calibri"/>
          <w:bCs/>
          <w:sz w:val="22"/>
          <w:lang w:eastAsia="en-CA"/>
        </w:rPr>
        <w:t>pcoming</w:t>
      </w:r>
      <w:r w:rsidR="00E025CC" w:rsidRPr="00A11251">
        <w:rPr>
          <w:rFonts w:ascii="Calibri" w:eastAsia="Calibri" w:hAnsi="Calibri" w:cs="Calibri"/>
          <w:bCs/>
          <w:sz w:val="22"/>
          <w:lang w:eastAsia="en-CA"/>
        </w:rPr>
        <w:t xml:space="preserve"> Meetings</w:t>
      </w:r>
    </w:p>
    <w:p w14:paraId="67D0DED6" w14:textId="2218E9F9" w:rsidR="00924D0C" w:rsidRDefault="00924D0C" w:rsidP="00BD3E97">
      <w:pPr>
        <w:pStyle w:val="ListParagraph"/>
        <w:numPr>
          <w:ilvl w:val="0"/>
          <w:numId w:val="42"/>
        </w:numPr>
        <w:spacing w:before="0" w:after="0" w:line="240" w:lineRule="auto"/>
        <w:ind w:left="709"/>
        <w:rPr>
          <w:rFonts w:ascii="Calibri" w:eastAsia="Calibri" w:hAnsi="Calibri" w:cs="Calibri"/>
          <w:bCs/>
          <w:sz w:val="22"/>
          <w:lang w:eastAsia="en-CA"/>
        </w:rPr>
      </w:pPr>
      <w:r>
        <w:rPr>
          <w:rFonts w:ascii="Calibri" w:eastAsia="Calibri" w:hAnsi="Calibri" w:cs="Calibri"/>
          <w:bCs/>
          <w:sz w:val="22"/>
          <w:lang w:eastAsia="en-CA"/>
        </w:rPr>
        <w:t>HFRC June 8 and June 10</w:t>
      </w:r>
    </w:p>
    <w:p w14:paraId="382C43F6" w14:textId="6F0E3D85" w:rsidR="00FE36A1" w:rsidRDefault="00804E4C" w:rsidP="00FE5624">
      <w:pPr>
        <w:pStyle w:val="ListParagraph"/>
        <w:numPr>
          <w:ilvl w:val="0"/>
          <w:numId w:val="42"/>
        </w:numPr>
        <w:spacing w:before="0" w:after="0" w:line="240" w:lineRule="auto"/>
        <w:ind w:left="709"/>
        <w:rPr>
          <w:rFonts w:ascii="Calibri" w:eastAsia="Calibri" w:hAnsi="Calibri" w:cs="Calibri"/>
          <w:bCs/>
          <w:sz w:val="22"/>
          <w:lang w:eastAsia="en-CA"/>
        </w:rPr>
      </w:pPr>
      <w:r w:rsidRPr="00924D0C">
        <w:rPr>
          <w:rFonts w:ascii="Calibri" w:eastAsia="Calibri" w:hAnsi="Calibri" w:cs="Calibri"/>
          <w:bCs/>
          <w:sz w:val="22"/>
          <w:lang w:eastAsia="en-CA"/>
        </w:rPr>
        <w:t>June 15, 2023: 10 AM, Regional Council Office</w:t>
      </w:r>
      <w:r w:rsidR="00900AAF" w:rsidRPr="00924D0C">
        <w:rPr>
          <w:rFonts w:ascii="Calibri" w:eastAsia="Calibri" w:hAnsi="Calibri" w:cs="Calibri"/>
          <w:bCs/>
          <w:sz w:val="22"/>
          <w:lang w:eastAsia="en-CA"/>
        </w:rPr>
        <w:t>: RC Evaluation Report presentation/Executive</w:t>
      </w:r>
    </w:p>
    <w:p w14:paraId="105B1C9E" w14:textId="0F110A2D" w:rsidR="00633A34" w:rsidRDefault="00633A34" w:rsidP="00633A34">
      <w:pPr>
        <w:spacing w:before="0" w:after="0" w:line="240" w:lineRule="auto"/>
        <w:rPr>
          <w:rFonts w:ascii="Calibri" w:eastAsia="Calibri" w:hAnsi="Calibri" w:cs="Calibri"/>
          <w:bCs/>
          <w:sz w:val="22"/>
          <w:lang w:eastAsia="en-CA"/>
        </w:rPr>
      </w:pPr>
    </w:p>
    <w:p w14:paraId="2A9F26E6" w14:textId="56699010" w:rsidR="00633A34" w:rsidRPr="00633A34" w:rsidRDefault="00633A34" w:rsidP="00633A34">
      <w:pPr>
        <w:spacing w:before="0" w:after="0" w:line="240" w:lineRule="auto"/>
        <w:rPr>
          <w:rFonts w:ascii="Calibri" w:eastAsia="Calibri" w:hAnsi="Calibri" w:cs="Calibri"/>
          <w:bCs/>
          <w:sz w:val="22"/>
          <w:lang w:eastAsia="en-CA"/>
        </w:rPr>
      </w:pPr>
      <w:r>
        <w:rPr>
          <w:rFonts w:ascii="Calibri" w:eastAsia="Calibri" w:hAnsi="Calibri" w:cs="Calibri"/>
          <w:bCs/>
          <w:sz w:val="22"/>
          <w:lang w:eastAsia="en-CA"/>
        </w:rPr>
        <w:t>Adjournment.</w:t>
      </w:r>
    </w:p>
    <w:sectPr w:rsidR="00633A34" w:rsidRPr="00633A34" w:rsidSect="00A11251">
      <w:headerReference w:type="default" r:id="rId10"/>
      <w:pgSz w:w="12240" w:h="15840"/>
      <w:pgMar w:top="1021" w:right="900" w:bottom="1021" w:left="1276" w:header="397"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7B6A" w14:textId="77777777" w:rsidR="00003C76" w:rsidRDefault="00003C76" w:rsidP="005C4E1A">
      <w:r>
        <w:separator/>
      </w:r>
    </w:p>
  </w:endnote>
  <w:endnote w:type="continuationSeparator" w:id="0">
    <w:p w14:paraId="1FDD9611" w14:textId="77777777" w:rsidR="00003C76" w:rsidRDefault="00003C76"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405E" w14:textId="77777777" w:rsidR="00003C76" w:rsidRDefault="00003C76" w:rsidP="005C4E1A">
      <w:r>
        <w:separator/>
      </w:r>
    </w:p>
  </w:footnote>
  <w:footnote w:type="continuationSeparator" w:id="0">
    <w:p w14:paraId="74E61F73" w14:textId="77777777" w:rsidR="00003C76" w:rsidRDefault="00003C76"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6975" w14:textId="5737DBC9" w:rsidR="00A11251" w:rsidRPr="00A11251" w:rsidRDefault="00A11251" w:rsidP="00A11251">
    <w:pPr>
      <w:pStyle w:val="Header"/>
      <w:rPr>
        <w:sz w:val="20"/>
        <w:szCs w:val="20"/>
      </w:rPr>
    </w:pPr>
    <w:r w:rsidRPr="00A11251">
      <w:rPr>
        <w:sz w:val="20"/>
        <w:szCs w:val="20"/>
      </w:rPr>
      <w:t>May 24, 2023</w:t>
    </w:r>
    <w:r w:rsidRPr="00A11251">
      <w:rPr>
        <w:sz w:val="20"/>
        <w:szCs w:val="20"/>
      </w:rPr>
      <w:tab/>
    </w:r>
    <w:r w:rsidRPr="00A11251">
      <w:rPr>
        <w:sz w:val="20"/>
        <w:szCs w:val="20"/>
      </w:rPr>
      <w:tab/>
      <w:t>23-</w:t>
    </w:r>
    <w:sdt>
      <w:sdtPr>
        <w:rPr>
          <w:sz w:val="20"/>
          <w:szCs w:val="20"/>
        </w:rPr>
        <w:id w:val="-212353262"/>
        <w:docPartObj>
          <w:docPartGallery w:val="Page Numbers (Top of Page)"/>
          <w:docPartUnique/>
        </w:docPartObj>
      </w:sdtPr>
      <w:sdtEndPr>
        <w:rPr>
          <w:noProof/>
        </w:rPr>
      </w:sdtEndPr>
      <w:sdtContent>
        <w:r w:rsidRPr="00A11251">
          <w:rPr>
            <w:sz w:val="20"/>
            <w:szCs w:val="20"/>
          </w:rPr>
          <w:fldChar w:fldCharType="begin"/>
        </w:r>
        <w:r w:rsidRPr="00A11251">
          <w:rPr>
            <w:sz w:val="20"/>
            <w:szCs w:val="20"/>
          </w:rPr>
          <w:instrText xml:space="preserve"> PAGE   \* MERGEFORMAT </w:instrText>
        </w:r>
        <w:r w:rsidRPr="00A11251">
          <w:rPr>
            <w:sz w:val="20"/>
            <w:szCs w:val="20"/>
          </w:rPr>
          <w:fldChar w:fldCharType="separate"/>
        </w:r>
        <w:r w:rsidRPr="00A11251">
          <w:rPr>
            <w:noProof/>
            <w:sz w:val="20"/>
            <w:szCs w:val="20"/>
          </w:rPr>
          <w:t>2</w:t>
        </w:r>
        <w:r w:rsidRPr="00A11251">
          <w:rPr>
            <w:noProof/>
            <w:sz w:val="20"/>
            <w:szCs w:val="20"/>
          </w:rPr>
          <w:fldChar w:fldCharType="end"/>
        </w:r>
      </w:sdtContent>
    </w:sdt>
  </w:p>
  <w:p w14:paraId="35E9209B" w14:textId="7EB213EB" w:rsidR="005C4E1A" w:rsidRPr="00A11251" w:rsidRDefault="005C4E1A" w:rsidP="00D36A84">
    <w:pPr>
      <w:spacing w:before="0" w:after="0" w:line="240" w:lineRule="auto"/>
      <w:rPr>
        <w:rFonts w:ascii="Calibri" w:hAnsi="Calibri" w:cs="Calibri"/>
        <w:bCs/>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8924C8F8"/>
    <w:lvl w:ilvl="0" w:tplc="5B486CBC">
      <w:start w:val="1"/>
      <w:numFmt w:val="upperLetter"/>
      <w:lvlText w:val="%1."/>
      <w:lvlJc w:val="left"/>
      <w:pPr>
        <w:ind w:left="720" w:hanging="360"/>
      </w:pPr>
      <w:rPr>
        <w:b/>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475B0"/>
    <w:multiLevelType w:val="hybridMultilevel"/>
    <w:tmpl w:val="727206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 w15:restartNumberingAfterBreak="0">
    <w:nsid w:val="0D5A7424"/>
    <w:multiLevelType w:val="hybridMultilevel"/>
    <w:tmpl w:val="B3E2771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F9059B"/>
    <w:multiLevelType w:val="hybridMultilevel"/>
    <w:tmpl w:val="A9DA9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177B7EDE"/>
    <w:multiLevelType w:val="hybridMultilevel"/>
    <w:tmpl w:val="F0021626"/>
    <w:lvl w:ilvl="0" w:tplc="A77CAEF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1A0C0335"/>
    <w:multiLevelType w:val="hybridMultilevel"/>
    <w:tmpl w:val="8514BAB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10"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E5A1F24"/>
    <w:multiLevelType w:val="hybridMultilevel"/>
    <w:tmpl w:val="A65825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0C90322"/>
    <w:multiLevelType w:val="hybridMultilevel"/>
    <w:tmpl w:val="DB5A97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4307234"/>
    <w:multiLevelType w:val="hybridMultilevel"/>
    <w:tmpl w:val="CDFE40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583391D"/>
    <w:multiLevelType w:val="hybridMultilevel"/>
    <w:tmpl w:val="88F0C41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6D21317"/>
    <w:multiLevelType w:val="hybridMultilevel"/>
    <w:tmpl w:val="2E48E8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8521C68"/>
    <w:multiLevelType w:val="hybridMultilevel"/>
    <w:tmpl w:val="D9F4F7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15:restartNumberingAfterBreak="0">
    <w:nsid w:val="2F5B756F"/>
    <w:multiLevelType w:val="hybridMultilevel"/>
    <w:tmpl w:val="CA12B756"/>
    <w:lvl w:ilvl="0" w:tplc="59D818DA">
      <w:start w:val="1"/>
      <w:numFmt w:val="decimal"/>
      <w:lvlText w:val="%1."/>
      <w:lvlJc w:val="left"/>
      <w:pPr>
        <w:ind w:left="1160" w:hanging="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487588C"/>
    <w:multiLevelType w:val="hybridMultilevel"/>
    <w:tmpl w:val="591E2E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5"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71F256A"/>
    <w:multiLevelType w:val="hybridMultilevel"/>
    <w:tmpl w:val="43BE5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467C36"/>
    <w:multiLevelType w:val="hybridMultilevel"/>
    <w:tmpl w:val="CAB03F4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F5362F0"/>
    <w:multiLevelType w:val="hybridMultilevel"/>
    <w:tmpl w:val="96966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A32A59"/>
    <w:multiLevelType w:val="hybridMultilevel"/>
    <w:tmpl w:val="C0D8ADA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1A564F9"/>
    <w:multiLevelType w:val="hybridMultilevel"/>
    <w:tmpl w:val="F2C4D38A"/>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B4657D2"/>
    <w:multiLevelType w:val="hybridMultilevel"/>
    <w:tmpl w:val="A9BAE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38" w15:restartNumberingAfterBreak="0">
    <w:nsid w:val="6461376F"/>
    <w:multiLevelType w:val="hybridMultilevel"/>
    <w:tmpl w:val="AE128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1"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9679EE"/>
    <w:multiLevelType w:val="hybridMultilevel"/>
    <w:tmpl w:val="B42815E8"/>
    <w:lvl w:ilvl="0" w:tplc="A4D4FD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34"/>
  </w:num>
  <w:num w:numId="3">
    <w:abstractNumId w:val="42"/>
  </w:num>
  <w:num w:numId="4">
    <w:abstractNumId w:val="24"/>
  </w:num>
  <w:num w:numId="5">
    <w:abstractNumId w:val="44"/>
  </w:num>
  <w:num w:numId="6">
    <w:abstractNumId w:val="47"/>
  </w:num>
  <w:num w:numId="7">
    <w:abstractNumId w:val="15"/>
  </w:num>
  <w:num w:numId="8">
    <w:abstractNumId w:val="43"/>
  </w:num>
  <w:num w:numId="9">
    <w:abstractNumId w:val="25"/>
  </w:num>
  <w:num w:numId="10">
    <w:abstractNumId w:val="35"/>
  </w:num>
  <w:num w:numId="11">
    <w:abstractNumId w:val="27"/>
  </w:num>
  <w:num w:numId="12">
    <w:abstractNumId w:val="11"/>
  </w:num>
  <w:num w:numId="13">
    <w:abstractNumId w:val="30"/>
  </w:num>
  <w:num w:numId="14">
    <w:abstractNumId w:val="26"/>
  </w:num>
  <w:num w:numId="15">
    <w:abstractNumId w:val="39"/>
  </w:num>
  <w:num w:numId="16">
    <w:abstractNumId w:val="37"/>
  </w:num>
  <w:num w:numId="17">
    <w:abstractNumId w:val="13"/>
  </w:num>
  <w:num w:numId="18">
    <w:abstractNumId w:val="40"/>
  </w:num>
  <w:num w:numId="19">
    <w:abstractNumId w:val="7"/>
  </w:num>
  <w:num w:numId="20">
    <w:abstractNumId w:val="5"/>
  </w:num>
  <w:num w:numId="21">
    <w:abstractNumId w:val="20"/>
  </w:num>
  <w:num w:numId="22">
    <w:abstractNumId w:val="23"/>
  </w:num>
  <w:num w:numId="23">
    <w:abstractNumId w:val="45"/>
  </w:num>
  <w:num w:numId="24">
    <w:abstractNumId w:val="9"/>
  </w:num>
  <w:num w:numId="25">
    <w:abstractNumId w:val="46"/>
  </w:num>
  <w:num w:numId="26">
    <w:abstractNumId w:val="32"/>
  </w:num>
  <w:num w:numId="27">
    <w:abstractNumId w:val="0"/>
  </w:num>
  <w:num w:numId="28">
    <w:abstractNumId w:val="48"/>
  </w:num>
  <w:num w:numId="29">
    <w:abstractNumId w:val="10"/>
  </w:num>
  <w:num w:numId="30">
    <w:abstractNumId w:val="41"/>
  </w:num>
  <w:num w:numId="31">
    <w:abstractNumId w:val="46"/>
    <w:lvlOverride w:ilvl="0">
      <w:startOverride w:val="1"/>
    </w:lvlOverride>
  </w:num>
  <w:num w:numId="32">
    <w:abstractNumId w:val="36"/>
  </w:num>
  <w:num w:numId="33">
    <w:abstractNumId w:val="31"/>
  </w:num>
  <w:num w:numId="34">
    <w:abstractNumId w:val="4"/>
  </w:num>
  <w:num w:numId="35">
    <w:abstractNumId w:val="28"/>
  </w:num>
  <w:num w:numId="36">
    <w:abstractNumId w:val="22"/>
  </w:num>
  <w:num w:numId="37">
    <w:abstractNumId w:val="33"/>
  </w:num>
  <w:num w:numId="38">
    <w:abstractNumId w:val="16"/>
  </w:num>
  <w:num w:numId="39">
    <w:abstractNumId w:val="6"/>
  </w:num>
  <w:num w:numId="40">
    <w:abstractNumId w:val="18"/>
  </w:num>
  <w:num w:numId="41">
    <w:abstractNumId w:val="2"/>
  </w:num>
  <w:num w:numId="42">
    <w:abstractNumId w:val="38"/>
  </w:num>
  <w:num w:numId="43">
    <w:abstractNumId w:val="12"/>
  </w:num>
  <w:num w:numId="44">
    <w:abstractNumId w:val="14"/>
  </w:num>
  <w:num w:numId="45">
    <w:abstractNumId w:val="19"/>
  </w:num>
  <w:num w:numId="46">
    <w:abstractNumId w:val="1"/>
  </w:num>
  <w:num w:numId="47">
    <w:abstractNumId w:val="21"/>
  </w:num>
  <w:num w:numId="48">
    <w:abstractNumId w:val="29"/>
  </w:num>
  <w:num w:numId="49">
    <w:abstractNumId w:val="8"/>
  </w:num>
  <w:num w:numId="5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41F30"/>
    <w:rsid w:val="00043C32"/>
    <w:rsid w:val="0004692C"/>
    <w:rsid w:val="000620A0"/>
    <w:rsid w:val="00064F0E"/>
    <w:rsid w:val="0006740E"/>
    <w:rsid w:val="000868F9"/>
    <w:rsid w:val="00090D83"/>
    <w:rsid w:val="0009730D"/>
    <w:rsid w:val="000A0121"/>
    <w:rsid w:val="000A40D5"/>
    <w:rsid w:val="000B3033"/>
    <w:rsid w:val="000B4924"/>
    <w:rsid w:val="000B5B71"/>
    <w:rsid w:val="000C2E1F"/>
    <w:rsid w:val="000C41AB"/>
    <w:rsid w:val="000C6BE6"/>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95B06"/>
    <w:rsid w:val="001A42AD"/>
    <w:rsid w:val="001A7D82"/>
    <w:rsid w:val="001B633A"/>
    <w:rsid w:val="001B740F"/>
    <w:rsid w:val="001C2409"/>
    <w:rsid w:val="001E34D4"/>
    <w:rsid w:val="001F0B08"/>
    <w:rsid w:val="00202D8B"/>
    <w:rsid w:val="002068BF"/>
    <w:rsid w:val="00216B32"/>
    <w:rsid w:val="002204D0"/>
    <w:rsid w:val="00221CE4"/>
    <w:rsid w:val="002379C6"/>
    <w:rsid w:val="00252B52"/>
    <w:rsid w:val="00253D07"/>
    <w:rsid w:val="00277059"/>
    <w:rsid w:val="0029197B"/>
    <w:rsid w:val="002973C9"/>
    <w:rsid w:val="002B18E6"/>
    <w:rsid w:val="002C0D1F"/>
    <w:rsid w:val="002C2AB6"/>
    <w:rsid w:val="002C67A7"/>
    <w:rsid w:val="002C67E9"/>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67C61"/>
    <w:rsid w:val="0037226B"/>
    <w:rsid w:val="00376726"/>
    <w:rsid w:val="00381858"/>
    <w:rsid w:val="00395BB0"/>
    <w:rsid w:val="003A5A2E"/>
    <w:rsid w:val="003B0874"/>
    <w:rsid w:val="003B1554"/>
    <w:rsid w:val="003C1AAF"/>
    <w:rsid w:val="00414319"/>
    <w:rsid w:val="0041574E"/>
    <w:rsid w:val="00422173"/>
    <w:rsid w:val="00425152"/>
    <w:rsid w:val="00427619"/>
    <w:rsid w:val="0043312E"/>
    <w:rsid w:val="00440E4C"/>
    <w:rsid w:val="00441706"/>
    <w:rsid w:val="00453488"/>
    <w:rsid w:val="00466262"/>
    <w:rsid w:val="00467605"/>
    <w:rsid w:val="004725E5"/>
    <w:rsid w:val="004740C5"/>
    <w:rsid w:val="004823E7"/>
    <w:rsid w:val="00482B5C"/>
    <w:rsid w:val="004947A0"/>
    <w:rsid w:val="004970EB"/>
    <w:rsid w:val="004C00EB"/>
    <w:rsid w:val="004C32FF"/>
    <w:rsid w:val="004D012A"/>
    <w:rsid w:val="0050032E"/>
    <w:rsid w:val="005066A6"/>
    <w:rsid w:val="00527030"/>
    <w:rsid w:val="00543B71"/>
    <w:rsid w:val="00551551"/>
    <w:rsid w:val="00560E9A"/>
    <w:rsid w:val="005A44A4"/>
    <w:rsid w:val="005B538C"/>
    <w:rsid w:val="005C4E1A"/>
    <w:rsid w:val="005E3001"/>
    <w:rsid w:val="005E522D"/>
    <w:rsid w:val="005E5BA7"/>
    <w:rsid w:val="005E6D3D"/>
    <w:rsid w:val="005F4655"/>
    <w:rsid w:val="005F4B6F"/>
    <w:rsid w:val="006038D9"/>
    <w:rsid w:val="0060612D"/>
    <w:rsid w:val="00633A34"/>
    <w:rsid w:val="00635230"/>
    <w:rsid w:val="006378F4"/>
    <w:rsid w:val="00637941"/>
    <w:rsid w:val="00644E94"/>
    <w:rsid w:val="00655A06"/>
    <w:rsid w:val="00656F0C"/>
    <w:rsid w:val="0066190A"/>
    <w:rsid w:val="00665968"/>
    <w:rsid w:val="00671C0B"/>
    <w:rsid w:val="0067379F"/>
    <w:rsid w:val="00674E77"/>
    <w:rsid w:val="00684B1A"/>
    <w:rsid w:val="00685AFC"/>
    <w:rsid w:val="006A0766"/>
    <w:rsid w:val="006A689C"/>
    <w:rsid w:val="006A7818"/>
    <w:rsid w:val="006B4018"/>
    <w:rsid w:val="006B673C"/>
    <w:rsid w:val="006D0CE1"/>
    <w:rsid w:val="006D2F07"/>
    <w:rsid w:val="006D6CE1"/>
    <w:rsid w:val="006E4BB9"/>
    <w:rsid w:val="006F1592"/>
    <w:rsid w:val="007120FC"/>
    <w:rsid w:val="00724303"/>
    <w:rsid w:val="0073420B"/>
    <w:rsid w:val="0074561A"/>
    <w:rsid w:val="00746EB3"/>
    <w:rsid w:val="0075330A"/>
    <w:rsid w:val="00773B64"/>
    <w:rsid w:val="007804F0"/>
    <w:rsid w:val="00795349"/>
    <w:rsid w:val="007A2ADD"/>
    <w:rsid w:val="007B4753"/>
    <w:rsid w:val="007B4EC7"/>
    <w:rsid w:val="007B4F6B"/>
    <w:rsid w:val="007B639D"/>
    <w:rsid w:val="007C518E"/>
    <w:rsid w:val="007C6955"/>
    <w:rsid w:val="007C75FB"/>
    <w:rsid w:val="007D0AE3"/>
    <w:rsid w:val="007E013F"/>
    <w:rsid w:val="007E2543"/>
    <w:rsid w:val="007E6E1A"/>
    <w:rsid w:val="007E780D"/>
    <w:rsid w:val="007F2C37"/>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91"/>
    <w:rsid w:val="00881DC2"/>
    <w:rsid w:val="00892DC8"/>
    <w:rsid w:val="008961B4"/>
    <w:rsid w:val="008A7855"/>
    <w:rsid w:val="008B6BB5"/>
    <w:rsid w:val="008E5AD9"/>
    <w:rsid w:val="008F7B6E"/>
    <w:rsid w:val="00900AAF"/>
    <w:rsid w:val="00905B34"/>
    <w:rsid w:val="009077C0"/>
    <w:rsid w:val="009223B2"/>
    <w:rsid w:val="00924D0C"/>
    <w:rsid w:val="009302C1"/>
    <w:rsid w:val="0093117A"/>
    <w:rsid w:val="009418D0"/>
    <w:rsid w:val="00941C9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E08D7"/>
    <w:rsid w:val="009F392A"/>
    <w:rsid w:val="00A01229"/>
    <w:rsid w:val="00A0244A"/>
    <w:rsid w:val="00A04A6E"/>
    <w:rsid w:val="00A064AC"/>
    <w:rsid w:val="00A11251"/>
    <w:rsid w:val="00A2640A"/>
    <w:rsid w:val="00A3100A"/>
    <w:rsid w:val="00A31154"/>
    <w:rsid w:val="00A32755"/>
    <w:rsid w:val="00A327E7"/>
    <w:rsid w:val="00A3281E"/>
    <w:rsid w:val="00A3471B"/>
    <w:rsid w:val="00A36029"/>
    <w:rsid w:val="00A50769"/>
    <w:rsid w:val="00A55FC0"/>
    <w:rsid w:val="00A56D4C"/>
    <w:rsid w:val="00A601EE"/>
    <w:rsid w:val="00A615D4"/>
    <w:rsid w:val="00A90B95"/>
    <w:rsid w:val="00A975DB"/>
    <w:rsid w:val="00AA5E51"/>
    <w:rsid w:val="00AA6A26"/>
    <w:rsid w:val="00AD3393"/>
    <w:rsid w:val="00AE145B"/>
    <w:rsid w:val="00AE2DD1"/>
    <w:rsid w:val="00AF7657"/>
    <w:rsid w:val="00B122C3"/>
    <w:rsid w:val="00B30F87"/>
    <w:rsid w:val="00B365AF"/>
    <w:rsid w:val="00B50710"/>
    <w:rsid w:val="00B64955"/>
    <w:rsid w:val="00B67941"/>
    <w:rsid w:val="00B70232"/>
    <w:rsid w:val="00B717E8"/>
    <w:rsid w:val="00B747EF"/>
    <w:rsid w:val="00B75218"/>
    <w:rsid w:val="00B808C4"/>
    <w:rsid w:val="00B8571C"/>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333"/>
    <w:rsid w:val="00C11FA4"/>
    <w:rsid w:val="00C136E6"/>
    <w:rsid w:val="00C144A3"/>
    <w:rsid w:val="00C45808"/>
    <w:rsid w:val="00C502FB"/>
    <w:rsid w:val="00C511A8"/>
    <w:rsid w:val="00C51D26"/>
    <w:rsid w:val="00C564A0"/>
    <w:rsid w:val="00C63BF0"/>
    <w:rsid w:val="00C709D9"/>
    <w:rsid w:val="00C71942"/>
    <w:rsid w:val="00C8436B"/>
    <w:rsid w:val="00C85532"/>
    <w:rsid w:val="00CA2A6F"/>
    <w:rsid w:val="00CA5511"/>
    <w:rsid w:val="00CB6020"/>
    <w:rsid w:val="00CC130A"/>
    <w:rsid w:val="00CC6D51"/>
    <w:rsid w:val="00CD08AE"/>
    <w:rsid w:val="00CD361A"/>
    <w:rsid w:val="00CD3F43"/>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5756"/>
    <w:rsid w:val="00D71919"/>
    <w:rsid w:val="00D72062"/>
    <w:rsid w:val="00DB67E4"/>
    <w:rsid w:val="00DC3BAF"/>
    <w:rsid w:val="00DD0893"/>
    <w:rsid w:val="00DD0993"/>
    <w:rsid w:val="00DE795F"/>
    <w:rsid w:val="00DF198C"/>
    <w:rsid w:val="00E025CC"/>
    <w:rsid w:val="00E16ACD"/>
    <w:rsid w:val="00E2096A"/>
    <w:rsid w:val="00E25FFD"/>
    <w:rsid w:val="00E26232"/>
    <w:rsid w:val="00E307A2"/>
    <w:rsid w:val="00E510DB"/>
    <w:rsid w:val="00E51804"/>
    <w:rsid w:val="00E56453"/>
    <w:rsid w:val="00E65EF5"/>
    <w:rsid w:val="00E81663"/>
    <w:rsid w:val="00E9194B"/>
    <w:rsid w:val="00E93CB9"/>
    <w:rsid w:val="00EA1B02"/>
    <w:rsid w:val="00EB1C28"/>
    <w:rsid w:val="00EC1C12"/>
    <w:rsid w:val="00EC6766"/>
    <w:rsid w:val="00ED2E55"/>
    <w:rsid w:val="00ED790E"/>
    <w:rsid w:val="00EE3771"/>
    <w:rsid w:val="00EE5F8F"/>
    <w:rsid w:val="00F0669D"/>
    <w:rsid w:val="00F13AED"/>
    <w:rsid w:val="00F33B41"/>
    <w:rsid w:val="00F33D0E"/>
    <w:rsid w:val="00F34FBF"/>
    <w:rsid w:val="00F4387F"/>
    <w:rsid w:val="00F606CB"/>
    <w:rsid w:val="00F610C3"/>
    <w:rsid w:val="00F679BD"/>
    <w:rsid w:val="00F71CBC"/>
    <w:rsid w:val="00F75A51"/>
    <w:rsid w:val="00F77A86"/>
    <w:rsid w:val="00F849A4"/>
    <w:rsid w:val="00F967EF"/>
    <w:rsid w:val="00FC05BF"/>
    <w:rsid w:val="00FD31FB"/>
    <w:rsid w:val="00FE36A1"/>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8D2228FD-470B-4DDC-AB8A-A0B4CA1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5D44-3040-4623-9358-7C7DC57F00F8}">
  <ds:schemaRefs>
    <ds:schemaRef ds:uri="http://schemas.openxmlformats.org/package/2006/metadata/core-properties"/>
    <ds:schemaRef ds:uri="http://schemas.microsoft.com/office/2006/documentManagement/types"/>
    <ds:schemaRef ds:uri="http://purl.org/dc/elements/1.1/"/>
    <ds:schemaRef ds:uri="d49a5a0e-e988-4822-9061-2c6defc229cc"/>
    <ds:schemaRef ds:uri="http://schemas.microsoft.com/office/2006/metadata/properties"/>
    <ds:schemaRef ds:uri="http://www.w3.org/XML/1998/namespace"/>
    <ds:schemaRef ds:uri="http://purl.org/dc/terms/"/>
    <ds:schemaRef ds:uri="http://schemas.microsoft.com/office/infopath/2007/PartnerControls"/>
    <ds:schemaRef ds:uri="1449126a-7bd7-4714-b12d-8db2cffeabc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94</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6</cp:revision>
  <dcterms:created xsi:type="dcterms:W3CDTF">2023-05-23T19:13:00Z</dcterms:created>
  <dcterms:modified xsi:type="dcterms:W3CDTF">2023-06-26T17:40:00Z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