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739504" cy="25400"/>
                        </a:xfrm>
                        <a:prstGeom prst="rect"/>
                        <a:ln/>
                      </pic:spPr>
                    </pic:pic>
                  </a:graphicData>
                </a:graphic>
              </wp:anchor>
            </w:drawing>
          </mc:Fallback>
        </mc:AlternateContent>
      </w:r>
    </w:p>
    <w:p w14:paraId="47EF2E66" w14:textId="363526B7" w:rsidR="003126B7" w:rsidRDefault="007A0D04" w:rsidP="00E80F59">
      <w:pPr>
        <w:widowControl w:val="0"/>
        <w:tabs>
          <w:tab w:val="center" w:pos="4680"/>
          <w:tab w:val="left" w:pos="6720"/>
        </w:tabs>
        <w:spacing w:before="0" w:after="0"/>
        <w:jc w:val="center"/>
        <w:rPr>
          <w:b/>
          <w:i/>
          <w:color w:val="C00000"/>
        </w:rPr>
      </w:pPr>
      <w:r>
        <w:rPr>
          <w:b/>
          <w:i/>
          <w:color w:val="C00000"/>
        </w:rPr>
        <w:t>APPROVED</w:t>
      </w:r>
      <w:r w:rsidR="00384BD6">
        <w:rPr>
          <w:b/>
          <w:i/>
          <w:color w:val="C00000"/>
        </w:rPr>
        <w:t xml:space="preserve"> </w:t>
      </w:r>
      <w:r w:rsidR="00BF1A02">
        <w:rPr>
          <w:b/>
          <w:i/>
          <w:color w:val="C00000"/>
        </w:rPr>
        <w:t>Minutes</w:t>
      </w:r>
    </w:p>
    <w:p w14:paraId="0AAD2FE4" w14:textId="1021BC1F" w:rsidR="00194CA9" w:rsidRDefault="005C0398">
      <w:pPr>
        <w:widowControl w:val="0"/>
        <w:tabs>
          <w:tab w:val="center" w:pos="4680"/>
          <w:tab w:val="left" w:pos="6720"/>
        </w:tabs>
        <w:spacing w:before="0" w:after="0"/>
        <w:jc w:val="center"/>
        <w:rPr>
          <w:b/>
          <w:color w:val="000000"/>
        </w:rPr>
      </w:pPr>
      <w:r>
        <w:rPr>
          <w:b/>
          <w:color w:val="000000"/>
        </w:rPr>
        <w:t>November 30, 2023</w:t>
      </w:r>
    </w:p>
    <w:p w14:paraId="6A725CD4" w14:textId="27B39B2E" w:rsidR="00DC5AAB" w:rsidRDefault="005C0398">
      <w:pPr>
        <w:widowControl w:val="0"/>
        <w:tabs>
          <w:tab w:val="center" w:pos="4680"/>
          <w:tab w:val="left" w:pos="6720"/>
        </w:tabs>
        <w:spacing w:before="0" w:after="0"/>
        <w:jc w:val="center"/>
        <w:rPr>
          <w:b/>
          <w:color w:val="000000"/>
        </w:rPr>
      </w:pPr>
      <w:r>
        <w:rPr>
          <w:b/>
          <w:color w:val="000000"/>
        </w:rPr>
        <w:t>9:00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5D9FA704" w:rsidR="003126B7" w:rsidRDefault="00384BD6" w:rsidP="00194CA9">
      <w:pPr>
        <w:spacing w:after="0"/>
        <w:ind w:left="851"/>
      </w:pPr>
      <w:r>
        <w:t xml:space="preserve">           </w:t>
      </w:r>
      <w:r w:rsidR="003F2709">
        <w:t>Elizabeth Marshall</w:t>
      </w:r>
      <w:r>
        <w:t xml:space="preserve">, Administrative Assistant </w:t>
      </w:r>
    </w:p>
    <w:p w14:paraId="45683AE9" w14:textId="1D1A125E" w:rsidR="003126B7" w:rsidRDefault="1E13086C">
      <w:pPr>
        <w:ind w:left="851" w:hanging="851"/>
      </w:pPr>
      <w:r w:rsidRPr="1E13086C">
        <w:rPr>
          <w:b/>
          <w:bCs/>
        </w:rPr>
        <w:t>Present</w:t>
      </w:r>
      <w:r>
        <w:t xml:space="preserve">:  </w:t>
      </w:r>
      <w:r w:rsidR="00E80F59">
        <w:t>Adrianne Robertson, Mary Anderson, Steven Lowden, Judy Chartrand, Shawn Bausch, Ross Gowan,</w:t>
      </w:r>
      <w:r w:rsidR="007051D7">
        <w:t xml:space="preserve"> Jane Capstick,</w:t>
      </w:r>
      <w:r w:rsidR="00E80F59">
        <w:t xml:space="preserve"> Karen Tobey</w:t>
      </w:r>
    </w:p>
    <w:p w14:paraId="4D523F3A" w14:textId="2E30EFF4" w:rsidR="003126B7" w:rsidRDefault="1E13086C">
      <w:pPr>
        <w:ind w:left="851" w:hanging="851"/>
      </w:pPr>
      <w:r w:rsidRPr="1E13086C">
        <w:rPr>
          <w:b/>
          <w:bCs/>
        </w:rPr>
        <w:t xml:space="preserve">Regrets:  </w:t>
      </w:r>
      <w:r w:rsidR="00CA111E" w:rsidRPr="003F2709">
        <w:t>Jane Wyl</w:t>
      </w:r>
      <w:r w:rsidR="003F2709" w:rsidRPr="003F2709">
        <w:t>lie</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0C3F53ED"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E80F59">
        <w:rPr>
          <w:color w:val="000000" w:themeColor="text1"/>
        </w:rPr>
        <w:t>Adrianne Robertson</w:t>
      </w:r>
      <w:r w:rsidR="007051D7">
        <w:rPr>
          <w:color w:val="000000" w:themeColor="text1"/>
        </w:rPr>
        <w:t>.</w:t>
      </w:r>
    </w:p>
    <w:p w14:paraId="633168AE" w14:textId="48B5BE65" w:rsidR="003126B7" w:rsidRPr="00E80F59" w:rsidRDefault="1E13086C" w:rsidP="1E13086C">
      <w:pPr>
        <w:keepNext/>
        <w:keepLines/>
        <w:spacing w:after="0"/>
      </w:pPr>
      <w:r w:rsidRPr="1E13086C">
        <w:rPr>
          <w:b/>
          <w:bCs/>
          <w:u w:val="single"/>
        </w:rPr>
        <w:t>Acknowledging the Land</w:t>
      </w:r>
      <w:r w:rsidR="007051D7">
        <w:rPr>
          <w:b/>
          <w:bCs/>
          <w:u w:val="single"/>
        </w:rPr>
        <w:t>, Opening Worship &amp; Prayer</w:t>
      </w:r>
      <w:r w:rsidRPr="1E13086C">
        <w:rPr>
          <w:b/>
          <w:bCs/>
          <w:u w:val="single"/>
        </w:rPr>
        <w:t>:</w:t>
      </w:r>
      <w:r w:rsidRPr="1E13086C">
        <w:rPr>
          <w:b/>
          <w:bCs/>
        </w:rPr>
        <w:t xml:space="preserve">  </w:t>
      </w:r>
      <w:r w:rsidR="00E80F59">
        <w:t>Adrianne Robertson</w:t>
      </w:r>
    </w:p>
    <w:p w14:paraId="46C7D3C6" w14:textId="7DF4D9E0" w:rsidR="003126B7" w:rsidRPr="00E80F59" w:rsidRDefault="1E13086C">
      <w:pPr>
        <w:keepNext/>
        <w:keepLines/>
        <w:spacing w:after="0"/>
      </w:pPr>
      <w:r w:rsidRPr="1E13086C">
        <w:rPr>
          <w:b/>
          <w:bCs/>
          <w:u w:val="single"/>
        </w:rPr>
        <w:t>Opening Worship:</w:t>
      </w:r>
      <w:r w:rsidRPr="1E13086C">
        <w:rPr>
          <w:b/>
          <w:bCs/>
        </w:rPr>
        <w:t xml:space="preserve">  </w:t>
      </w:r>
      <w:r w:rsidR="00E80F59">
        <w:t>Karen Tobey</w:t>
      </w:r>
    </w:p>
    <w:p w14:paraId="40B9E796" w14:textId="71C3FD0F" w:rsidR="003126B7" w:rsidRPr="00B61FAD" w:rsidRDefault="007051D7">
      <w:pPr>
        <w:pBdr>
          <w:top w:val="nil"/>
          <w:left w:val="nil"/>
          <w:bottom w:val="nil"/>
          <w:right w:val="nil"/>
          <w:between w:val="nil"/>
        </w:pBdr>
        <w:spacing w:line="240" w:lineRule="auto"/>
        <w:rPr>
          <w:b/>
        </w:rPr>
      </w:pPr>
      <w:r>
        <w:rPr>
          <w:b/>
          <w:u w:val="single"/>
        </w:rPr>
        <w:br/>
      </w:r>
      <w:r w:rsidR="00384BD6" w:rsidRPr="00B61FAD">
        <w:rPr>
          <w:b/>
        </w:rPr>
        <w:t>Approval of Agenda:</w:t>
      </w:r>
      <w:r w:rsidR="00384BD6" w:rsidRPr="00B61FAD">
        <w:rPr>
          <w:b/>
        </w:rPr>
        <w:tab/>
      </w:r>
    </w:p>
    <w:p w14:paraId="5372A523" w14:textId="793331BE" w:rsidR="003126B7" w:rsidRDefault="1E13086C" w:rsidP="73160516">
      <w:pPr>
        <w:pBdr>
          <w:top w:val="nil"/>
          <w:left w:val="nil"/>
          <w:bottom w:val="nil"/>
          <w:right w:val="nil"/>
          <w:between w:val="nil"/>
        </w:pBdr>
        <w:spacing w:line="240" w:lineRule="auto"/>
        <w:ind w:left="851"/>
        <w:rPr>
          <w:color w:val="000000"/>
        </w:rPr>
      </w:pPr>
      <w:bookmarkStart w:id="1" w:name="_heading=h.3dy6vkm"/>
      <w:bookmarkEnd w:id="1"/>
      <w:r w:rsidRPr="73160516">
        <w:rPr>
          <w:color w:val="000000" w:themeColor="text1"/>
        </w:rPr>
        <w:t xml:space="preserve">MOTION by </w:t>
      </w:r>
      <w:r w:rsidR="00326196" w:rsidRPr="73160516">
        <w:rPr>
          <w:color w:val="000000" w:themeColor="text1"/>
        </w:rPr>
        <w:t>Judy</w:t>
      </w:r>
      <w:r w:rsidR="5779CB4D" w:rsidRPr="73160516">
        <w:rPr>
          <w:color w:val="000000" w:themeColor="text1"/>
        </w:rPr>
        <w:t xml:space="preserve"> Chartrand</w:t>
      </w:r>
      <w:r w:rsidR="007051D7">
        <w:rPr>
          <w:color w:val="000000" w:themeColor="text1"/>
        </w:rPr>
        <w:t xml:space="preserve"> </w:t>
      </w:r>
      <w:r w:rsidR="00326196" w:rsidRPr="73160516">
        <w:rPr>
          <w:color w:val="000000" w:themeColor="text1"/>
        </w:rPr>
        <w:t>/</w:t>
      </w:r>
      <w:r w:rsidR="007051D7">
        <w:rPr>
          <w:color w:val="000000" w:themeColor="text1"/>
        </w:rPr>
        <w:t xml:space="preserve"> </w:t>
      </w:r>
      <w:r w:rsidR="00326196" w:rsidRPr="73160516">
        <w:rPr>
          <w:color w:val="000000" w:themeColor="text1"/>
        </w:rPr>
        <w:t>Karen</w:t>
      </w:r>
      <w:r w:rsidR="63C0E0B7" w:rsidRPr="73160516">
        <w:rPr>
          <w:color w:val="000000" w:themeColor="text1"/>
        </w:rPr>
        <w:t xml:space="preserve"> Tobey</w:t>
      </w:r>
      <w:r w:rsidR="00CE34F8" w:rsidRPr="73160516">
        <w:rPr>
          <w:color w:val="000000" w:themeColor="text1"/>
        </w:rPr>
        <w:t xml:space="preserve"> </w:t>
      </w:r>
      <w:r w:rsidRPr="73160516">
        <w:rPr>
          <w:color w:val="000000" w:themeColor="text1"/>
        </w:rPr>
        <w:t>that the agenda be accepted as circulated.</w:t>
      </w:r>
      <w:r w:rsidR="007051D7">
        <w:rPr>
          <w:color w:val="000000" w:themeColor="text1"/>
        </w:rPr>
        <w:br/>
        <w:t>CARRIED</w:t>
      </w:r>
      <w:r>
        <w:br/>
      </w:r>
    </w:p>
    <w:p w14:paraId="3B18E1EA" w14:textId="01882E68" w:rsidR="003126B7" w:rsidRDefault="1E13086C">
      <w:pPr>
        <w:pBdr>
          <w:top w:val="nil"/>
          <w:left w:val="nil"/>
          <w:bottom w:val="nil"/>
          <w:right w:val="nil"/>
          <w:between w:val="nil"/>
        </w:pBdr>
        <w:spacing w:line="240" w:lineRule="auto"/>
        <w:rPr>
          <w:b/>
          <w:color w:val="000000"/>
        </w:rPr>
      </w:pPr>
      <w:bookmarkStart w:id="2" w:name="_heading=h.3znysh7"/>
      <w:bookmarkEnd w:id="2"/>
      <w:r w:rsidRPr="1E13086C">
        <w:rPr>
          <w:b/>
          <w:bCs/>
          <w:color w:val="000000" w:themeColor="text1"/>
        </w:rPr>
        <w:t>Corresponding Members:</w:t>
      </w:r>
      <w:r w:rsidR="00443D3A">
        <w:rPr>
          <w:b/>
          <w:bCs/>
          <w:color w:val="000000" w:themeColor="text1"/>
        </w:rPr>
        <w:t xml:space="preserve"> Kris Tavella</w:t>
      </w:r>
    </w:p>
    <w:p w14:paraId="21F9ED95" w14:textId="77777777" w:rsidR="007051D7" w:rsidRDefault="00443D3A" w:rsidP="007051D7">
      <w:pPr>
        <w:pBdr>
          <w:top w:val="nil"/>
          <w:left w:val="nil"/>
          <w:bottom w:val="nil"/>
          <w:right w:val="nil"/>
          <w:between w:val="nil"/>
        </w:pBdr>
        <w:spacing w:line="240" w:lineRule="auto"/>
        <w:ind w:left="720"/>
        <w:rPr>
          <w:b/>
          <w:color w:val="000000"/>
        </w:rPr>
      </w:pPr>
      <w:r>
        <w:t xml:space="preserve">MOTION by  </w:t>
      </w:r>
      <w:sdt>
        <w:sdtPr>
          <w:tag w:val="Name"/>
          <w:id w:val="-1391111772"/>
          <w:placeholder>
            <w:docPart w:val="CBA0DBE36B0F4EB2B2C81CBF25EFF6DC"/>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483E9F">
            <w:t>Steve Lowden</w:t>
          </w:r>
        </w:sdtContent>
      </w:sdt>
      <w:r>
        <w:rPr>
          <w:color w:val="000000" w:themeColor="text1"/>
        </w:rPr>
        <w:t xml:space="preserve"> </w:t>
      </w:r>
      <w:r>
        <w:t xml:space="preserve">/ </w:t>
      </w:r>
      <w:sdt>
        <w:sdtPr>
          <w:tag w:val="Name"/>
          <w:id w:val="1146471557"/>
          <w:placeholder>
            <w:docPart w:val="D3222A4D206C41528F82A3908ACD09B2"/>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483E9F">
            <w:t>Ross Gowan</w:t>
          </w:r>
        </w:sdtContent>
      </w:sdt>
      <w:r>
        <w:t xml:space="preserve"> That Congregational Support Commission of Horseshoe Falls Regional Council make Kris Tavella of Kindred Works a corresponding member for this meeting.  </w:t>
      </w:r>
      <w:r w:rsidR="00384BD6">
        <w:rPr>
          <w:b/>
          <w:color w:val="000000"/>
        </w:rPr>
        <w:tab/>
      </w:r>
    </w:p>
    <w:p w14:paraId="5DAB6C7B" w14:textId="61BDB1FC" w:rsidR="003126B7" w:rsidRPr="007051D7" w:rsidRDefault="007051D7" w:rsidP="007051D7">
      <w:pPr>
        <w:pBdr>
          <w:top w:val="nil"/>
          <w:left w:val="nil"/>
          <w:bottom w:val="nil"/>
          <w:right w:val="nil"/>
          <w:between w:val="nil"/>
        </w:pBdr>
        <w:spacing w:line="240" w:lineRule="auto"/>
        <w:ind w:left="720"/>
        <w:rPr>
          <w:bCs/>
          <w:color w:val="000000"/>
        </w:rPr>
      </w:pPr>
      <w:r w:rsidRPr="007051D7">
        <w:rPr>
          <w:bCs/>
          <w:color w:val="000000"/>
        </w:rPr>
        <w:t>CARRIED</w:t>
      </w:r>
      <w:r w:rsidR="00384BD6" w:rsidRPr="007051D7">
        <w:rPr>
          <w:bCs/>
          <w:color w:val="000000"/>
        </w:rPr>
        <w:tab/>
      </w:r>
      <w:r w:rsidR="00384BD6" w:rsidRPr="007051D7">
        <w:rPr>
          <w:bCs/>
          <w:color w:val="000000"/>
        </w:rPr>
        <w:tab/>
      </w:r>
      <w:r w:rsidR="00384BD6" w:rsidRPr="007051D7">
        <w:rPr>
          <w:bCs/>
          <w:color w:val="000000"/>
        </w:rPr>
        <w:tab/>
      </w:r>
    </w:p>
    <w:p w14:paraId="488A1E33" w14:textId="4561F0FB" w:rsidR="00DC5AAB" w:rsidRDefault="007051D7">
      <w:pPr>
        <w:spacing w:before="0" w:after="0"/>
        <w:rPr>
          <w:b/>
          <w:u w:val="single"/>
        </w:rPr>
      </w:pPr>
      <w:r>
        <w:rPr>
          <w:b/>
          <w:u w:val="single"/>
        </w:rPr>
        <w:lastRenderedPageBreak/>
        <w:br/>
      </w:r>
      <w:r w:rsidR="00DC5AAB">
        <w:rPr>
          <w:b/>
          <w:u w:val="single"/>
        </w:rPr>
        <w:t>Property</w:t>
      </w:r>
    </w:p>
    <w:p w14:paraId="7BE41A9C" w14:textId="77777777" w:rsidR="00402A77" w:rsidRDefault="00402A77">
      <w:pPr>
        <w:spacing w:before="0" w:after="0"/>
        <w:rPr>
          <w:b/>
          <w:u w:val="single"/>
        </w:rPr>
      </w:pPr>
    </w:p>
    <w:p w14:paraId="14C18AF8" w14:textId="77777777" w:rsidR="00402A77" w:rsidRPr="00443D3A" w:rsidRDefault="00402A77" w:rsidP="00402A77">
      <w:pPr>
        <w:spacing w:before="0" w:after="0"/>
        <w:rPr>
          <w:b/>
        </w:rPr>
      </w:pPr>
      <w:r w:rsidRPr="00443D3A">
        <w:rPr>
          <w:b/>
        </w:rPr>
        <w:t>St. Paul’s United Church, Oakville</w:t>
      </w:r>
    </w:p>
    <w:p w14:paraId="5FFD16CC" w14:textId="77777777" w:rsidR="00402A77" w:rsidRDefault="00402A77" w:rsidP="00402A77">
      <w:pPr>
        <w:spacing w:before="0" w:after="0"/>
      </w:pPr>
      <w:r>
        <w:t xml:space="preserve"> - Report from Kindred Works re: property value and sale agreement</w:t>
      </w:r>
    </w:p>
    <w:p w14:paraId="0B606DA0" w14:textId="50D211FB" w:rsidR="00402A77" w:rsidRDefault="007051D7" w:rsidP="00402A77">
      <w:pPr>
        <w:spacing w:before="0" w:after="0"/>
      </w:pPr>
      <w:r>
        <w:t xml:space="preserve"> </w:t>
      </w:r>
      <w:r w:rsidR="00402A77">
        <w:t>- Discussion</w:t>
      </w:r>
    </w:p>
    <w:p w14:paraId="62772FB9" w14:textId="1C3065C3" w:rsidR="004B1EA3" w:rsidRDefault="007051D7" w:rsidP="00402A77">
      <w:pPr>
        <w:spacing w:before="0" w:after="0"/>
      </w:pPr>
      <w:r>
        <w:t xml:space="preserve"> - </w:t>
      </w:r>
      <w:r w:rsidR="004B1EA3">
        <w:t xml:space="preserve">Concerns </w:t>
      </w:r>
      <w:r>
        <w:br/>
      </w:r>
    </w:p>
    <w:p w14:paraId="19A32805" w14:textId="2CA40CE7" w:rsidR="002D36B9" w:rsidRDefault="00B5205D" w:rsidP="00402A77">
      <w:pPr>
        <w:spacing w:before="0" w:after="0"/>
      </w:pPr>
      <w:r w:rsidRPr="00B5205D">
        <w:t>We cannot approve the proposed sale for the following reasons (though not exhaustive):</w:t>
      </w:r>
    </w:p>
    <w:p w14:paraId="0F4CC827" w14:textId="6D27D8D9" w:rsidR="002D36B9" w:rsidRDefault="00B5205D" w:rsidP="00402A77">
      <w:pPr>
        <w:spacing w:before="0" w:after="0"/>
      </w:pPr>
      <w:r w:rsidRPr="00B5205D">
        <w:t>•</w:t>
      </w:r>
      <w:r w:rsidRPr="00B5205D">
        <w:tab/>
        <w:t xml:space="preserve">HFRC’s policy is that congregations must receive fair market value for the sale of real </w:t>
      </w:r>
      <w:r w:rsidR="00A22B08">
        <w:tab/>
      </w:r>
      <w:r w:rsidRPr="00B5205D">
        <w:t>property; this is well below that amount</w:t>
      </w:r>
    </w:p>
    <w:p w14:paraId="2A962376" w14:textId="2CB6FEFC" w:rsidR="002D36B9" w:rsidRDefault="00B5205D" w:rsidP="00402A77">
      <w:pPr>
        <w:spacing w:before="0" w:after="0"/>
      </w:pPr>
      <w:r w:rsidRPr="00B5205D">
        <w:t>•</w:t>
      </w:r>
      <w:r w:rsidRPr="00B5205D">
        <w:tab/>
        <w:t>The property tax liability</w:t>
      </w:r>
      <w:r w:rsidR="0073018B">
        <w:t xml:space="preserve"> must</w:t>
      </w:r>
      <w:r w:rsidRPr="00B5205D">
        <w:t xml:space="preserve"> not be born by the congregation</w:t>
      </w:r>
    </w:p>
    <w:p w14:paraId="6C9EC9CC" w14:textId="0360D0A8" w:rsidR="002D36B9" w:rsidRDefault="00B5205D" w:rsidP="00402A77">
      <w:pPr>
        <w:spacing w:before="0" w:after="0"/>
      </w:pPr>
      <w:r w:rsidRPr="00B5205D">
        <w:t>•</w:t>
      </w:r>
      <w:r w:rsidRPr="00B5205D">
        <w:tab/>
        <w:t xml:space="preserve">VTB rate must be </w:t>
      </w:r>
      <w:r w:rsidR="30D28AF0" w:rsidRPr="00B5205D">
        <w:t>market rate</w:t>
      </w:r>
    </w:p>
    <w:p w14:paraId="5B03EFEE" w14:textId="34317EF8" w:rsidR="002D36B9" w:rsidRDefault="00B5205D" w:rsidP="00402A77">
      <w:pPr>
        <w:spacing w:before="0" w:after="0"/>
      </w:pPr>
      <w:r w:rsidRPr="00B5205D">
        <w:t>•</w:t>
      </w:r>
      <w:r w:rsidRPr="00B5205D">
        <w:tab/>
        <w:t>No trustees resolution approving the sale</w:t>
      </w:r>
    </w:p>
    <w:p w14:paraId="0EC2CB05" w14:textId="69E0C3F0" w:rsidR="002D36B9" w:rsidRDefault="00B5205D" w:rsidP="00402A77">
      <w:pPr>
        <w:spacing w:before="0" w:after="0"/>
      </w:pPr>
      <w:r w:rsidRPr="00B5205D">
        <w:t>•</w:t>
      </w:r>
      <w:r w:rsidRPr="00B5205D">
        <w:tab/>
        <w:t xml:space="preserve">Lack of a plan for the continuation or non-continuation of the congregation following a </w:t>
      </w:r>
      <w:r w:rsidR="00A22B08">
        <w:tab/>
      </w:r>
      <w:r w:rsidRPr="00B5205D">
        <w:t>sale</w:t>
      </w:r>
    </w:p>
    <w:p w14:paraId="3C8CD4E0" w14:textId="3B1F791A" w:rsidR="002D36B9" w:rsidRDefault="00B5205D" w:rsidP="00402A77">
      <w:pPr>
        <w:spacing w:before="0" w:after="0"/>
      </w:pPr>
      <w:r w:rsidRPr="00B5205D">
        <w:cr/>
        <w:t>To assist</w:t>
      </w:r>
      <w:r w:rsidR="00183ACB">
        <w:t xml:space="preserve"> we</w:t>
      </w:r>
      <w:r w:rsidRPr="00B5205D">
        <w:t xml:space="preserve"> can offer the following</w:t>
      </w:r>
      <w:r w:rsidR="00183ACB">
        <w:t>:</w:t>
      </w:r>
      <w:r w:rsidRPr="00B5205D">
        <w:cr/>
        <w:t>•</w:t>
      </w:r>
      <w:r w:rsidRPr="00B5205D">
        <w:tab/>
      </w:r>
      <w:r w:rsidR="0073018B">
        <w:t>Recommend to executive that they provide a bridge financing loan</w:t>
      </w:r>
      <w:r w:rsidR="002D36B9">
        <w:t xml:space="preserve"> </w:t>
      </w:r>
      <w:r w:rsidR="00014705">
        <w:t xml:space="preserve">to meet operating </w:t>
      </w:r>
      <w:r w:rsidR="00014705">
        <w:tab/>
        <w:t xml:space="preserve">expenses </w:t>
      </w:r>
    </w:p>
    <w:p w14:paraId="11B2C9D1" w14:textId="2C8FD34F" w:rsidR="00B5205D" w:rsidRDefault="00B5205D" w:rsidP="00402A77">
      <w:pPr>
        <w:spacing w:before="0" w:after="0"/>
      </w:pPr>
      <w:r w:rsidRPr="00B5205D">
        <w:t>•</w:t>
      </w:r>
      <w:r w:rsidRPr="00B5205D">
        <w:tab/>
      </w:r>
      <w:r w:rsidR="00A22B08">
        <w:t>The Congregational Support Commission will c</w:t>
      </w:r>
      <w:r w:rsidR="007C7067">
        <w:t xml:space="preserve">onsult with the </w:t>
      </w:r>
      <w:r w:rsidR="00A22B08">
        <w:t xml:space="preserve">congregation in the </w:t>
      </w:r>
      <w:r w:rsidR="00A22B08">
        <w:tab/>
        <w:t>formation of their future ministry</w:t>
      </w:r>
      <w:r w:rsidRPr="00B5205D">
        <w:t xml:space="preserve"> plan</w:t>
      </w:r>
    </w:p>
    <w:p w14:paraId="6E7189D4" w14:textId="77777777" w:rsidR="00402A77" w:rsidRDefault="00402A77">
      <w:pPr>
        <w:spacing w:before="0" w:after="0"/>
        <w:rPr>
          <w:b/>
          <w:u w:val="single"/>
        </w:rPr>
      </w:pPr>
    </w:p>
    <w:p w14:paraId="10FB9BC1" w14:textId="0C860C37" w:rsidR="00A7626F" w:rsidRDefault="00F5261E" w:rsidP="73160516">
      <w:pPr>
        <w:pStyle w:val="paragraph"/>
        <w:spacing w:before="0" w:beforeAutospacing="0" w:after="0" w:afterAutospacing="0"/>
        <w:ind w:left="840"/>
        <w:textAlignment w:val="baseline"/>
        <w:rPr>
          <w:rStyle w:val="normaltextrun"/>
          <w:rFonts w:ascii="Calibri" w:hAnsi="Calibri" w:cs="Calibri"/>
          <w:color w:val="000000"/>
        </w:rPr>
      </w:pPr>
      <w:r w:rsidRPr="73160516">
        <w:rPr>
          <w:rStyle w:val="normaltextrun"/>
          <w:rFonts w:ascii="Calibri" w:hAnsi="Calibri" w:cs="Calibri"/>
          <w:color w:val="000000" w:themeColor="text1"/>
        </w:rPr>
        <w:t xml:space="preserve">MOTION by  </w:t>
      </w:r>
      <w:r w:rsidR="00E5180F" w:rsidRPr="73160516">
        <w:rPr>
          <w:rStyle w:val="normaltextrun"/>
          <w:rFonts w:ascii="Calibri" w:hAnsi="Calibri" w:cs="Calibri"/>
          <w:color w:val="000000" w:themeColor="text1"/>
        </w:rPr>
        <w:t>Shawn</w:t>
      </w:r>
      <w:r w:rsidR="01A2CF0A" w:rsidRPr="73160516">
        <w:rPr>
          <w:rStyle w:val="normaltextrun"/>
          <w:rFonts w:ascii="Calibri" w:hAnsi="Calibri" w:cs="Calibri"/>
          <w:color w:val="000000" w:themeColor="text1"/>
        </w:rPr>
        <w:t xml:space="preserve"> Bausch</w:t>
      </w:r>
      <w:r w:rsidR="00183ACB">
        <w:rPr>
          <w:rStyle w:val="normaltextrun"/>
          <w:rFonts w:ascii="Calibri" w:hAnsi="Calibri" w:cs="Calibri"/>
          <w:color w:val="000000" w:themeColor="text1"/>
        </w:rPr>
        <w:t xml:space="preserve"> </w:t>
      </w:r>
      <w:r w:rsidR="00E5180F" w:rsidRPr="73160516">
        <w:rPr>
          <w:rStyle w:val="normaltextrun"/>
          <w:rFonts w:ascii="Calibri" w:hAnsi="Calibri" w:cs="Calibri"/>
          <w:color w:val="000000" w:themeColor="text1"/>
        </w:rPr>
        <w:t>/</w:t>
      </w:r>
      <w:r w:rsidR="00183ACB">
        <w:rPr>
          <w:rStyle w:val="normaltextrun"/>
          <w:rFonts w:ascii="Calibri" w:hAnsi="Calibri" w:cs="Calibri"/>
          <w:color w:val="000000" w:themeColor="text1"/>
        </w:rPr>
        <w:t xml:space="preserve"> </w:t>
      </w:r>
      <w:r w:rsidR="00E5180F" w:rsidRPr="73160516">
        <w:rPr>
          <w:rStyle w:val="normaltextrun"/>
          <w:rFonts w:ascii="Calibri" w:hAnsi="Calibri" w:cs="Calibri"/>
          <w:color w:val="000000" w:themeColor="text1"/>
        </w:rPr>
        <w:t>Ross</w:t>
      </w:r>
      <w:r w:rsidR="134E3301" w:rsidRPr="73160516">
        <w:rPr>
          <w:rStyle w:val="normaltextrun"/>
          <w:rFonts w:ascii="Calibri" w:hAnsi="Calibri" w:cs="Calibri"/>
          <w:color w:val="000000" w:themeColor="text1"/>
        </w:rPr>
        <w:t xml:space="preserve"> Gowan</w:t>
      </w:r>
      <w:r w:rsidR="00A7626F" w:rsidRPr="73160516">
        <w:rPr>
          <w:rStyle w:val="normaltextrun"/>
          <w:rFonts w:ascii="Calibri" w:hAnsi="Calibri" w:cs="Calibri"/>
          <w:color w:val="000000" w:themeColor="text1"/>
        </w:rPr>
        <w:t xml:space="preserve"> </w:t>
      </w:r>
      <w:r w:rsidR="00183ACB">
        <w:rPr>
          <w:rStyle w:val="normaltextrun"/>
          <w:rFonts w:ascii="Calibri" w:hAnsi="Calibri" w:cs="Calibri"/>
          <w:color w:val="000000" w:themeColor="text1"/>
        </w:rPr>
        <w:t xml:space="preserve"> t</w:t>
      </w:r>
      <w:r w:rsidRPr="73160516">
        <w:rPr>
          <w:rStyle w:val="normaltextrun"/>
          <w:rFonts w:ascii="Calibri" w:hAnsi="Calibri" w:cs="Calibri"/>
          <w:color w:val="000000" w:themeColor="text1"/>
        </w:rPr>
        <w:t>hat the Congregational Support Commission of Horseshoe Falls Regional Council does not consent to the request from St. Paul’s United Church, Oakville</w:t>
      </w:r>
    </w:p>
    <w:p w14:paraId="743558C6" w14:textId="01C8D763" w:rsidR="00F5261E" w:rsidRDefault="00F5261E" w:rsidP="00F5261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lang w:val="en-US"/>
        </w:rPr>
        <w:t> </w:t>
      </w:r>
      <w:r>
        <w:rPr>
          <w:rStyle w:val="eop"/>
          <w:rFonts w:ascii="Calibri" w:hAnsi="Calibri" w:cs="Calibri"/>
          <w:color w:val="000000"/>
        </w:rPr>
        <w:t> </w:t>
      </w:r>
    </w:p>
    <w:p w14:paraId="78351326" w14:textId="068A192F" w:rsidR="00443D3A" w:rsidRDefault="00F5261E" w:rsidP="73160516">
      <w:pPr>
        <w:pStyle w:val="paragraph"/>
        <w:spacing w:before="0" w:beforeAutospacing="0" w:after="0" w:afterAutospacing="0"/>
        <w:ind w:left="840"/>
        <w:textAlignment w:val="baseline"/>
        <w:rPr>
          <w:rStyle w:val="normaltextrun"/>
          <w:rFonts w:ascii="Calibri" w:hAnsi="Calibri" w:cs="Calibri"/>
          <w:color w:val="000000"/>
        </w:rPr>
      </w:pPr>
      <w:r w:rsidRPr="73160516">
        <w:rPr>
          <w:rStyle w:val="normaltextrun"/>
          <w:rFonts w:ascii="Calibri" w:hAnsi="Calibri" w:cs="Calibri"/>
          <w:color w:val="000000" w:themeColor="text1"/>
        </w:rPr>
        <w:t>1) to the sale of certain Real Property, the legal description of which is PT LT 19, CON 3 Trafalgar, South of Dundas Street, as in 178151, 64823; Except PT 2, 3 20R6778; Oakville/Trafalgar being all of PIN 24835-0072, and the municipal address of which is 454 Rebecca Street, Oakville Ontario, pursuant to an agreement between the Trustees of St. Paul’s United Church, a congregation of the United Church of Canada, as vendor and Fernbrook Homes Inc., as Purchaser</w:t>
      </w:r>
      <w:r w:rsidR="001F7277" w:rsidRPr="73160516">
        <w:rPr>
          <w:rStyle w:val="normaltextrun"/>
          <w:rFonts w:ascii="Calibri" w:hAnsi="Calibri" w:cs="Calibri"/>
          <w:color w:val="000000" w:themeColor="text1"/>
        </w:rPr>
        <w:t xml:space="preserve"> dated </w:t>
      </w:r>
      <w:r w:rsidR="00E5180F" w:rsidRPr="73160516">
        <w:rPr>
          <w:rStyle w:val="normaltextrun"/>
          <w:rFonts w:ascii="Calibri" w:hAnsi="Calibri" w:cs="Calibri"/>
          <w:color w:val="000000" w:themeColor="text1"/>
        </w:rPr>
        <w:t>September 20</w:t>
      </w:r>
      <w:r w:rsidR="001F7277" w:rsidRPr="73160516">
        <w:rPr>
          <w:rStyle w:val="normaltextrun"/>
          <w:rFonts w:ascii="Calibri" w:hAnsi="Calibri" w:cs="Calibri"/>
          <w:color w:val="000000" w:themeColor="text1"/>
        </w:rPr>
        <w:t>, 2023</w:t>
      </w:r>
      <w:r w:rsidR="3156BD12" w:rsidRPr="73160516">
        <w:rPr>
          <w:rStyle w:val="normaltextrun"/>
          <w:rFonts w:ascii="Calibri" w:hAnsi="Calibri" w:cs="Calibri"/>
          <w:color w:val="000000" w:themeColor="text1"/>
        </w:rPr>
        <w:t xml:space="preserve"> </w:t>
      </w:r>
    </w:p>
    <w:p w14:paraId="540130ED" w14:textId="03D4C6F2" w:rsidR="00136C27" w:rsidRDefault="00183ACB" w:rsidP="001F7277">
      <w:pPr>
        <w:pStyle w:val="paragraph"/>
        <w:spacing w:before="0" w:beforeAutospacing="0" w:after="0" w:afterAutospacing="0"/>
        <w:ind w:left="840"/>
        <w:textAlignment w:val="baseline"/>
        <w:rPr>
          <w:rStyle w:val="normaltextrun"/>
          <w:rFonts w:ascii="Calibri" w:hAnsi="Calibri" w:cs="Calibri"/>
          <w:color w:val="000000"/>
        </w:rPr>
      </w:pPr>
      <w:r>
        <w:rPr>
          <w:rStyle w:val="normaltextrun"/>
          <w:rFonts w:ascii="Calibri" w:hAnsi="Calibri" w:cs="Calibri"/>
          <w:color w:val="000000"/>
        </w:rPr>
        <w:t>CARRIED</w:t>
      </w:r>
      <w:r w:rsidR="00402A77">
        <w:rPr>
          <w:rStyle w:val="normaltextrun"/>
          <w:rFonts w:ascii="Calibri" w:hAnsi="Calibri" w:cs="Calibri"/>
          <w:color w:val="000000"/>
        </w:rPr>
        <w:t>, Mary Anderson abstained</w:t>
      </w:r>
    </w:p>
    <w:p w14:paraId="5F90BA16" w14:textId="77777777" w:rsidR="00402A77" w:rsidRDefault="00402A77" w:rsidP="001F7277">
      <w:pPr>
        <w:pStyle w:val="paragraph"/>
        <w:spacing w:before="0" w:beforeAutospacing="0" w:after="0" w:afterAutospacing="0"/>
        <w:ind w:left="840"/>
        <w:textAlignment w:val="baseline"/>
        <w:rPr>
          <w:rStyle w:val="normaltextrun"/>
          <w:rFonts w:ascii="Calibri" w:hAnsi="Calibri" w:cs="Calibri"/>
          <w:color w:val="000000"/>
        </w:rPr>
      </w:pPr>
    </w:p>
    <w:p w14:paraId="45CE7E67" w14:textId="4175BCD4" w:rsidR="002F0DE4" w:rsidRPr="008B3DA4" w:rsidRDefault="002F0DE4">
      <w:pPr>
        <w:spacing w:before="0" w:after="0"/>
        <w:rPr>
          <w:bCs/>
        </w:rPr>
      </w:pPr>
      <w:r w:rsidRPr="008B3DA4">
        <w:rPr>
          <w:bCs/>
        </w:rPr>
        <w:t xml:space="preserve">Adrianne will call the congregation to </w:t>
      </w:r>
      <w:r w:rsidR="00AF7EC4">
        <w:rPr>
          <w:bCs/>
        </w:rPr>
        <w:t>relay the decision of the commission</w:t>
      </w:r>
      <w:r w:rsidR="00183ACB">
        <w:rPr>
          <w:bCs/>
        </w:rPr>
        <w:t>.</w:t>
      </w:r>
    </w:p>
    <w:p w14:paraId="7BB23165" w14:textId="77777777" w:rsidR="0061442A" w:rsidRDefault="0061442A">
      <w:pPr>
        <w:spacing w:before="0" w:after="0"/>
      </w:pPr>
    </w:p>
    <w:p w14:paraId="0E37E201" w14:textId="7F34BE80" w:rsidR="00183ACB" w:rsidRPr="00824D15" w:rsidRDefault="003A1E63" w:rsidP="007C27C6">
      <w:pPr>
        <w:spacing w:before="0" w:after="0"/>
        <w:rPr>
          <w:b/>
          <w:u w:val="single"/>
        </w:rPr>
      </w:pPr>
      <w:hyperlink r:id="rId12">
        <w:r w:rsidR="1E13086C" w:rsidRPr="1E13086C">
          <w:rPr>
            <w:b/>
            <w:bCs/>
            <w:u w:val="single"/>
          </w:rPr>
          <w:t>Other</w:t>
        </w:r>
      </w:hyperlink>
      <w:r w:rsidR="1E13086C" w:rsidRPr="1E13086C">
        <w:rPr>
          <w:b/>
          <w:bCs/>
          <w:u w:val="single"/>
        </w:rPr>
        <w:t xml:space="preserve"> Business:</w:t>
      </w:r>
    </w:p>
    <w:p w14:paraId="10E5F74A" w14:textId="41ABE687" w:rsidR="00183ACB" w:rsidRDefault="00183ACB" w:rsidP="00183ACB">
      <w:pPr>
        <w:pStyle w:val="paragraph"/>
        <w:spacing w:before="0" w:beforeAutospacing="0" w:after="0" w:afterAutospacing="0"/>
        <w:ind w:left="840"/>
        <w:textAlignment w:val="baseline"/>
        <w:rPr>
          <w:rStyle w:val="normaltextrun"/>
          <w:rFonts w:ascii="Calibri" w:hAnsi="Calibri" w:cs="Calibri"/>
          <w:color w:val="000000"/>
        </w:rPr>
      </w:pPr>
      <w:r w:rsidRPr="73160516">
        <w:rPr>
          <w:rStyle w:val="normaltextrun"/>
          <w:rFonts w:ascii="Calibri" w:hAnsi="Calibri" w:cs="Calibri"/>
          <w:color w:val="000000" w:themeColor="text1"/>
        </w:rPr>
        <w:t>MOTION by </w:t>
      </w:r>
      <w:r>
        <w:rPr>
          <w:rStyle w:val="normaltextrun"/>
          <w:rFonts w:ascii="Calibri" w:hAnsi="Calibri" w:cs="Calibri"/>
          <w:color w:val="000000" w:themeColor="text1"/>
        </w:rPr>
        <w:t xml:space="preserve">Mary Anderson </w:t>
      </w:r>
      <w:r w:rsidRPr="73160516">
        <w:rPr>
          <w:rStyle w:val="normaltextrun"/>
          <w:rFonts w:ascii="Calibri" w:hAnsi="Calibri" w:cs="Calibri"/>
          <w:color w:val="000000" w:themeColor="text1"/>
        </w:rPr>
        <w:t>/</w:t>
      </w:r>
      <w:r>
        <w:rPr>
          <w:rStyle w:val="normaltextrun"/>
          <w:rFonts w:ascii="Calibri" w:hAnsi="Calibri" w:cs="Calibri"/>
          <w:color w:val="000000" w:themeColor="text1"/>
        </w:rPr>
        <w:t xml:space="preserve"> Jane Capstick </w:t>
      </w:r>
      <w:r w:rsidR="00824D15">
        <w:rPr>
          <w:rStyle w:val="normaltextrun"/>
          <w:rFonts w:ascii="Calibri" w:hAnsi="Calibri" w:cs="Calibri"/>
          <w:color w:val="000000" w:themeColor="text1"/>
        </w:rPr>
        <w:t>to adjourn.</w:t>
      </w:r>
    </w:p>
    <w:p w14:paraId="0235118A" w14:textId="7C7E23FF" w:rsidR="1E13086C" w:rsidRDefault="001F67ED" w:rsidP="007C27C6">
      <w:pPr>
        <w:spacing w:before="0" w:after="0"/>
      </w:pPr>
      <w:r>
        <w:br/>
      </w:r>
    </w:p>
    <w:p w14:paraId="7B65C74F" w14:textId="00410822" w:rsidR="003126B7" w:rsidRDefault="1E13086C" w:rsidP="1E13086C">
      <w:pPr>
        <w:keepNext/>
        <w:keepLines/>
        <w:spacing w:after="0"/>
        <w:rPr>
          <w:b/>
          <w:bCs/>
          <w:u w:val="single"/>
        </w:rPr>
      </w:pPr>
      <w:r w:rsidRPr="73160516">
        <w:rPr>
          <w:b/>
          <w:bCs/>
          <w:u w:val="single"/>
        </w:rPr>
        <w:lastRenderedPageBreak/>
        <w:t xml:space="preserve">Next Meeting: </w:t>
      </w:r>
      <w:r>
        <w:t xml:space="preserve"> </w:t>
      </w:r>
      <w:r w:rsidR="0E7B40E3">
        <w:t xml:space="preserve"> December 12, 2023</w:t>
      </w:r>
    </w:p>
    <w:p w14:paraId="585EFACE" w14:textId="38B21220" w:rsidR="003126B7" w:rsidRDefault="00384BD6">
      <w:r>
        <w:tab/>
        <w:t xml:space="preserve">Territorial Acknowledgement: </w:t>
      </w:r>
    </w:p>
    <w:p w14:paraId="3C708EE9" w14:textId="112F11A0" w:rsidR="000641C2" w:rsidRDefault="00C2283A">
      <w:r>
        <w:tab/>
      </w:r>
      <w:r w:rsidR="00384BD6">
        <w:t>Worship by:</w:t>
      </w:r>
      <w:r w:rsidR="00384BD6">
        <w:rPr>
          <w:color w:val="000000"/>
        </w:rPr>
        <w:t xml:space="preserve"> </w:t>
      </w:r>
      <w:r w:rsidR="00384BD6">
        <w:t xml:space="preserve"> </w:t>
      </w:r>
      <w:r w:rsidR="00183ACB">
        <w:br/>
      </w:r>
    </w:p>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bookmarkStart w:id="3" w:name="_Hlk129354138"/>
      <w:bookmarkEnd w:id="3"/>
    </w:p>
    <w:sectPr w:rsidR="00194CA9" w:rsidSect="00BF1A02">
      <w:headerReference w:type="default" r:id="rId13"/>
      <w:pgSz w:w="12240" w:h="15840"/>
      <w:pgMar w:top="1134" w:right="1440" w:bottom="1440" w:left="1440" w:header="709" w:footer="709" w:gutter="0"/>
      <w:pgNumType w:start="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B54B" w14:textId="77777777" w:rsidR="003A1E63" w:rsidRDefault="003A1E63">
      <w:pPr>
        <w:spacing w:before="0" w:after="0" w:line="240" w:lineRule="auto"/>
      </w:pPr>
      <w:r>
        <w:separator/>
      </w:r>
    </w:p>
  </w:endnote>
  <w:endnote w:type="continuationSeparator" w:id="0">
    <w:p w14:paraId="11DC25A6" w14:textId="77777777" w:rsidR="003A1E63" w:rsidRDefault="003A1E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8698" w14:textId="77777777" w:rsidR="003A1E63" w:rsidRDefault="003A1E63">
      <w:pPr>
        <w:spacing w:before="0" w:after="0" w:line="240" w:lineRule="auto"/>
      </w:pPr>
      <w:r>
        <w:separator/>
      </w:r>
    </w:p>
  </w:footnote>
  <w:footnote w:type="continuationSeparator" w:id="0">
    <w:p w14:paraId="410D62D0" w14:textId="77777777" w:rsidR="003A1E63" w:rsidRDefault="003A1E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5419"/>
      <w:docPartObj>
        <w:docPartGallery w:val="Page Numbers (Top of Page)"/>
        <w:docPartUnique/>
      </w:docPartObj>
    </w:sdtPr>
    <w:sdtEndPr>
      <w:rPr>
        <w:noProof/>
      </w:rPr>
    </w:sdtEndPr>
    <w:sdtContent>
      <w:p w14:paraId="7A6C821B" w14:textId="38752CE0" w:rsidR="00E80F59" w:rsidRDefault="00E80F59" w:rsidP="00E80F59">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240F4F93"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4705"/>
    <w:rsid w:val="00016D58"/>
    <w:rsid w:val="00043F86"/>
    <w:rsid w:val="000641C2"/>
    <w:rsid w:val="00091ED0"/>
    <w:rsid w:val="000B0485"/>
    <w:rsid w:val="000C3A98"/>
    <w:rsid w:val="000E63B1"/>
    <w:rsid w:val="000F3C8F"/>
    <w:rsid w:val="001078BC"/>
    <w:rsid w:val="00126055"/>
    <w:rsid w:val="00136C27"/>
    <w:rsid w:val="001520D0"/>
    <w:rsid w:val="00152139"/>
    <w:rsid w:val="00183ACB"/>
    <w:rsid w:val="00187CC7"/>
    <w:rsid w:val="00194CA9"/>
    <w:rsid w:val="001B0482"/>
    <w:rsid w:val="001B2EB8"/>
    <w:rsid w:val="001E07F6"/>
    <w:rsid w:val="001F67ED"/>
    <w:rsid w:val="001F7277"/>
    <w:rsid w:val="002200E1"/>
    <w:rsid w:val="002947BE"/>
    <w:rsid w:val="002B11CF"/>
    <w:rsid w:val="002B1778"/>
    <w:rsid w:val="002B4355"/>
    <w:rsid w:val="002B7D01"/>
    <w:rsid w:val="002D36B9"/>
    <w:rsid w:val="002F0DE4"/>
    <w:rsid w:val="00311027"/>
    <w:rsid w:val="003126B7"/>
    <w:rsid w:val="00326196"/>
    <w:rsid w:val="0037070B"/>
    <w:rsid w:val="00384BD6"/>
    <w:rsid w:val="00391F71"/>
    <w:rsid w:val="003A1E63"/>
    <w:rsid w:val="003B0906"/>
    <w:rsid w:val="003D635F"/>
    <w:rsid w:val="003F25FF"/>
    <w:rsid w:val="003F2709"/>
    <w:rsid w:val="00402A77"/>
    <w:rsid w:val="004223D6"/>
    <w:rsid w:val="004351C0"/>
    <w:rsid w:val="00443D3A"/>
    <w:rsid w:val="00454E0A"/>
    <w:rsid w:val="00475E21"/>
    <w:rsid w:val="00483E9F"/>
    <w:rsid w:val="004929DB"/>
    <w:rsid w:val="004B1EA3"/>
    <w:rsid w:val="004B3160"/>
    <w:rsid w:val="004E0C4D"/>
    <w:rsid w:val="004E77BE"/>
    <w:rsid w:val="0055628B"/>
    <w:rsid w:val="00563A2C"/>
    <w:rsid w:val="00567773"/>
    <w:rsid w:val="00591CE1"/>
    <w:rsid w:val="005C0398"/>
    <w:rsid w:val="005C2EF0"/>
    <w:rsid w:val="005D7FB1"/>
    <w:rsid w:val="006050CE"/>
    <w:rsid w:val="0061442A"/>
    <w:rsid w:val="00626160"/>
    <w:rsid w:val="00630A85"/>
    <w:rsid w:val="00643B9D"/>
    <w:rsid w:val="00660703"/>
    <w:rsid w:val="00672514"/>
    <w:rsid w:val="00684E72"/>
    <w:rsid w:val="006B202D"/>
    <w:rsid w:val="006C11DE"/>
    <w:rsid w:val="00703079"/>
    <w:rsid w:val="007051D7"/>
    <w:rsid w:val="00711E11"/>
    <w:rsid w:val="0073018B"/>
    <w:rsid w:val="0074491B"/>
    <w:rsid w:val="00790E69"/>
    <w:rsid w:val="007A0D04"/>
    <w:rsid w:val="007B202F"/>
    <w:rsid w:val="007C27C6"/>
    <w:rsid w:val="007C7067"/>
    <w:rsid w:val="008030E5"/>
    <w:rsid w:val="008038AE"/>
    <w:rsid w:val="0081790B"/>
    <w:rsid w:val="0082229F"/>
    <w:rsid w:val="00824D15"/>
    <w:rsid w:val="00841A43"/>
    <w:rsid w:val="00850A88"/>
    <w:rsid w:val="008B3DA4"/>
    <w:rsid w:val="008F0B7F"/>
    <w:rsid w:val="00914F44"/>
    <w:rsid w:val="009702E5"/>
    <w:rsid w:val="00992134"/>
    <w:rsid w:val="009A2B12"/>
    <w:rsid w:val="009D4017"/>
    <w:rsid w:val="00A22B08"/>
    <w:rsid w:val="00A568B0"/>
    <w:rsid w:val="00A7626F"/>
    <w:rsid w:val="00AA0FE4"/>
    <w:rsid w:val="00AA4609"/>
    <w:rsid w:val="00AD6F14"/>
    <w:rsid w:val="00AF50D3"/>
    <w:rsid w:val="00AF7EC4"/>
    <w:rsid w:val="00B121F7"/>
    <w:rsid w:val="00B40EEA"/>
    <w:rsid w:val="00B5205D"/>
    <w:rsid w:val="00B61FAD"/>
    <w:rsid w:val="00B76478"/>
    <w:rsid w:val="00B84CE8"/>
    <w:rsid w:val="00B97E45"/>
    <w:rsid w:val="00BB47A7"/>
    <w:rsid w:val="00BB4933"/>
    <w:rsid w:val="00BF1A02"/>
    <w:rsid w:val="00C2283A"/>
    <w:rsid w:val="00C46A74"/>
    <w:rsid w:val="00CA111E"/>
    <w:rsid w:val="00CA3399"/>
    <w:rsid w:val="00CA734D"/>
    <w:rsid w:val="00CC4E9F"/>
    <w:rsid w:val="00CE34F8"/>
    <w:rsid w:val="00D42548"/>
    <w:rsid w:val="00DC20D6"/>
    <w:rsid w:val="00DC5AAB"/>
    <w:rsid w:val="00DD19D4"/>
    <w:rsid w:val="00DE34FD"/>
    <w:rsid w:val="00DF29A5"/>
    <w:rsid w:val="00E11E5B"/>
    <w:rsid w:val="00E42E61"/>
    <w:rsid w:val="00E5180F"/>
    <w:rsid w:val="00E80F59"/>
    <w:rsid w:val="00E8521D"/>
    <w:rsid w:val="00E97E3F"/>
    <w:rsid w:val="00EA5F5E"/>
    <w:rsid w:val="00ED15AF"/>
    <w:rsid w:val="00F5261E"/>
    <w:rsid w:val="00FB6BB0"/>
    <w:rsid w:val="00FD0643"/>
    <w:rsid w:val="01A2CF0A"/>
    <w:rsid w:val="04283E01"/>
    <w:rsid w:val="0531DA11"/>
    <w:rsid w:val="0E7B40E3"/>
    <w:rsid w:val="134E3301"/>
    <w:rsid w:val="1E13086C"/>
    <w:rsid w:val="22A77A5D"/>
    <w:rsid w:val="22AEDB2A"/>
    <w:rsid w:val="30D28AF0"/>
    <w:rsid w:val="3108A569"/>
    <w:rsid w:val="3156BD12"/>
    <w:rsid w:val="412E1786"/>
    <w:rsid w:val="537C14D5"/>
    <w:rsid w:val="54D609E7"/>
    <w:rsid w:val="5779CB4D"/>
    <w:rsid w:val="63C0E0B7"/>
    <w:rsid w:val="73160516"/>
    <w:rsid w:val="7F9CC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paragraph" w:customStyle="1" w:styleId="paragraph">
    <w:name w:val="paragraph"/>
    <w:basedOn w:val="Normal"/>
    <w:rsid w:val="00F5261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F5261E"/>
  </w:style>
  <w:style w:type="character" w:customStyle="1" w:styleId="eop">
    <w:name w:val="eop"/>
    <w:basedOn w:val="DefaultParagraphFont"/>
    <w:rsid w:val="00F5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1061">
      <w:bodyDiv w:val="1"/>
      <w:marLeft w:val="0"/>
      <w:marRight w:val="0"/>
      <w:marTop w:val="0"/>
      <w:marBottom w:val="0"/>
      <w:divBdr>
        <w:top w:val="none" w:sz="0" w:space="0" w:color="auto"/>
        <w:left w:val="none" w:sz="0" w:space="0" w:color="auto"/>
        <w:bottom w:val="none" w:sz="0" w:space="0" w:color="auto"/>
        <w:right w:val="none" w:sz="0" w:space="0" w:color="auto"/>
      </w:divBdr>
      <w:divsChild>
        <w:div w:id="603222718">
          <w:marLeft w:val="0"/>
          <w:marRight w:val="0"/>
          <w:marTop w:val="0"/>
          <w:marBottom w:val="0"/>
          <w:divBdr>
            <w:top w:val="none" w:sz="0" w:space="0" w:color="auto"/>
            <w:left w:val="none" w:sz="0" w:space="0" w:color="auto"/>
            <w:bottom w:val="none" w:sz="0" w:space="0" w:color="auto"/>
            <w:right w:val="none" w:sz="0" w:space="0" w:color="auto"/>
          </w:divBdr>
        </w:div>
        <w:div w:id="428698995">
          <w:marLeft w:val="0"/>
          <w:marRight w:val="0"/>
          <w:marTop w:val="0"/>
          <w:marBottom w:val="0"/>
          <w:divBdr>
            <w:top w:val="none" w:sz="0" w:space="0" w:color="auto"/>
            <w:left w:val="none" w:sz="0" w:space="0" w:color="auto"/>
            <w:bottom w:val="none" w:sz="0" w:space="0" w:color="auto"/>
            <w:right w:val="none" w:sz="0" w:space="0" w:color="auto"/>
          </w:divBdr>
        </w:div>
        <w:div w:id="1880698972">
          <w:marLeft w:val="0"/>
          <w:marRight w:val="0"/>
          <w:marTop w:val="0"/>
          <w:marBottom w:val="0"/>
          <w:divBdr>
            <w:top w:val="none" w:sz="0" w:space="0" w:color="auto"/>
            <w:left w:val="none" w:sz="0" w:space="0" w:color="auto"/>
            <w:bottom w:val="none" w:sz="0" w:space="0" w:color="auto"/>
            <w:right w:val="none" w:sz="0" w:space="0" w:color="auto"/>
          </w:divBdr>
        </w:div>
        <w:div w:id="1047140181">
          <w:marLeft w:val="0"/>
          <w:marRight w:val="0"/>
          <w:marTop w:val="0"/>
          <w:marBottom w:val="0"/>
          <w:divBdr>
            <w:top w:val="none" w:sz="0" w:space="0" w:color="auto"/>
            <w:left w:val="none" w:sz="0" w:space="0" w:color="auto"/>
            <w:bottom w:val="none" w:sz="0" w:space="0" w:color="auto"/>
            <w:right w:val="none" w:sz="0" w:space="0" w:color="auto"/>
          </w:divBdr>
        </w:div>
        <w:div w:id="480460276">
          <w:marLeft w:val="0"/>
          <w:marRight w:val="0"/>
          <w:marTop w:val="0"/>
          <w:marBottom w:val="0"/>
          <w:divBdr>
            <w:top w:val="none" w:sz="0" w:space="0" w:color="auto"/>
            <w:left w:val="none" w:sz="0" w:space="0" w:color="auto"/>
            <w:bottom w:val="none" w:sz="0" w:space="0" w:color="auto"/>
            <w:right w:val="none" w:sz="0" w:space="0" w:color="auto"/>
          </w:divBdr>
        </w:div>
        <w:div w:id="1538157436">
          <w:marLeft w:val="0"/>
          <w:marRight w:val="0"/>
          <w:marTop w:val="0"/>
          <w:marBottom w:val="0"/>
          <w:divBdr>
            <w:top w:val="none" w:sz="0" w:space="0" w:color="auto"/>
            <w:left w:val="none" w:sz="0" w:space="0" w:color="auto"/>
            <w:bottom w:val="none" w:sz="0" w:space="0" w:color="auto"/>
            <w:right w:val="none" w:sz="0" w:space="0" w:color="auto"/>
          </w:divBdr>
        </w:div>
        <w:div w:id="399791030">
          <w:marLeft w:val="0"/>
          <w:marRight w:val="0"/>
          <w:marTop w:val="0"/>
          <w:marBottom w:val="0"/>
          <w:divBdr>
            <w:top w:val="none" w:sz="0" w:space="0" w:color="auto"/>
            <w:left w:val="none" w:sz="0" w:space="0" w:color="auto"/>
            <w:bottom w:val="none" w:sz="0" w:space="0" w:color="auto"/>
            <w:right w:val="none" w:sz="0" w:space="0" w:color="auto"/>
          </w:divBdr>
        </w:div>
        <w:div w:id="236673846">
          <w:marLeft w:val="0"/>
          <w:marRight w:val="0"/>
          <w:marTop w:val="0"/>
          <w:marBottom w:val="0"/>
          <w:divBdr>
            <w:top w:val="none" w:sz="0" w:space="0" w:color="auto"/>
            <w:left w:val="none" w:sz="0" w:space="0" w:color="auto"/>
            <w:bottom w:val="none" w:sz="0" w:space="0" w:color="auto"/>
            <w:right w:val="none" w:sz="0" w:space="0" w:color="auto"/>
          </w:divBdr>
        </w:div>
        <w:div w:id="1172139625">
          <w:marLeft w:val="0"/>
          <w:marRight w:val="0"/>
          <w:marTop w:val="0"/>
          <w:marBottom w:val="0"/>
          <w:divBdr>
            <w:top w:val="none" w:sz="0" w:space="0" w:color="auto"/>
            <w:left w:val="none" w:sz="0" w:space="0" w:color="auto"/>
            <w:bottom w:val="none" w:sz="0" w:space="0" w:color="auto"/>
            <w:right w:val="none" w:sz="0" w:space="0" w:color="auto"/>
          </w:divBdr>
        </w:div>
        <w:div w:id="1549805518">
          <w:marLeft w:val="0"/>
          <w:marRight w:val="0"/>
          <w:marTop w:val="0"/>
          <w:marBottom w:val="0"/>
          <w:divBdr>
            <w:top w:val="none" w:sz="0" w:space="0" w:color="auto"/>
            <w:left w:val="none" w:sz="0" w:space="0" w:color="auto"/>
            <w:bottom w:val="none" w:sz="0" w:space="0" w:color="auto"/>
            <w:right w:val="none" w:sz="0" w:space="0" w:color="auto"/>
          </w:divBdr>
        </w:div>
        <w:div w:id="288097972">
          <w:marLeft w:val="0"/>
          <w:marRight w:val="0"/>
          <w:marTop w:val="0"/>
          <w:marBottom w:val="0"/>
          <w:divBdr>
            <w:top w:val="none" w:sz="0" w:space="0" w:color="auto"/>
            <w:left w:val="none" w:sz="0" w:space="0" w:color="auto"/>
            <w:bottom w:val="none" w:sz="0" w:space="0" w:color="auto"/>
            <w:right w:val="none" w:sz="0" w:space="0" w:color="auto"/>
          </w:divBdr>
        </w:div>
      </w:divsChild>
    </w:div>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0DBE36B0F4EB2B2C81CBF25EFF6DC"/>
        <w:category>
          <w:name w:val="General"/>
          <w:gallery w:val="placeholder"/>
        </w:category>
        <w:types>
          <w:type w:val="bbPlcHdr"/>
        </w:types>
        <w:behaviors>
          <w:behavior w:val="content"/>
        </w:behaviors>
        <w:guid w:val="{DE2DB758-FA9D-4D22-9451-2B6B3DCB4C4B}"/>
      </w:docPartPr>
      <w:docPartBody>
        <w:p w:rsidR="005D4AF5" w:rsidRDefault="00AC6A16" w:rsidP="00AC6A16">
          <w:pPr>
            <w:pStyle w:val="CBA0DBE36B0F4EB2B2C81CBF25EFF6DC"/>
          </w:pPr>
          <w:r>
            <w:rPr>
              <w:rStyle w:val="PlaceholderText"/>
            </w:rPr>
            <w:t>Choose an item.</w:t>
          </w:r>
        </w:p>
      </w:docPartBody>
    </w:docPart>
    <w:docPart>
      <w:docPartPr>
        <w:name w:val="D3222A4D206C41528F82A3908ACD09B2"/>
        <w:category>
          <w:name w:val="General"/>
          <w:gallery w:val="placeholder"/>
        </w:category>
        <w:types>
          <w:type w:val="bbPlcHdr"/>
        </w:types>
        <w:behaviors>
          <w:behavior w:val="content"/>
        </w:behaviors>
        <w:guid w:val="{A6685C89-850B-4D83-B2CB-B4A903D36AA4}"/>
      </w:docPartPr>
      <w:docPartBody>
        <w:p w:rsidR="005D4AF5" w:rsidRDefault="00AC6A16" w:rsidP="00AC6A16">
          <w:pPr>
            <w:pStyle w:val="D3222A4D206C41528F82A3908ACD09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164751"/>
    <w:rsid w:val="00212CA6"/>
    <w:rsid w:val="00522CDD"/>
    <w:rsid w:val="005A3D71"/>
    <w:rsid w:val="005D4AF5"/>
    <w:rsid w:val="00762610"/>
    <w:rsid w:val="00910221"/>
    <w:rsid w:val="009C32E6"/>
    <w:rsid w:val="00AC6A16"/>
    <w:rsid w:val="00B73985"/>
    <w:rsid w:val="00BC6527"/>
    <w:rsid w:val="00C57A22"/>
    <w:rsid w:val="00FB1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A16"/>
  </w:style>
  <w:style w:type="paragraph" w:customStyle="1" w:styleId="CBA0DBE36B0F4EB2B2C81CBF25EFF6DC">
    <w:name w:val="CBA0DBE36B0F4EB2B2C81CBF25EFF6DC"/>
    <w:rsid w:val="00AC6A16"/>
  </w:style>
  <w:style w:type="paragraph" w:customStyle="1" w:styleId="D3222A4D206C41528F82A3908ACD09B2">
    <w:name w:val="D3222A4D206C41528F82A3908ACD09B2"/>
    <w:rsid w:val="00AC6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s" ma:contentTypeID="0x010100132EB4CA29DD9347B5CAF0F0B44432CB010100ECE0C003E03011468593A06DCAA32811" ma:contentTypeVersion="31" ma:contentTypeDescription="UCC Custom CT" ma:contentTypeScope="" ma:versionID="8d4730db00ba2eb9563ae8e9474069ad">
  <xsd:schema xmlns:xsd="http://www.w3.org/2001/XMLSchema" xmlns:xs="http://www.w3.org/2001/XMLSchema" xmlns:p="http://schemas.microsoft.com/office/2006/metadata/properties" xmlns:ns2="9c1348c2-2d27-4699-a6a2-e883048b4b6d" xmlns:ns3="f09af594-5cc8-484d-a05f-df8b8b1f7b3a" targetNamespace="http://schemas.microsoft.com/office/2006/metadata/properties" ma:root="true" ma:fieldsID="64ae0173a3afaf2990f36a199ebf521d" ns2:_="" ns3:_="">
    <xsd:import namespace="9c1348c2-2d27-4699-a6a2-e883048b4b6d"/>
    <xsd:import namespace="f09af594-5cc8-484d-a05f-df8b8b1f7b3a"/>
    <xsd:element name="properties">
      <xsd:complexType>
        <xsd:sequence>
          <xsd:element name="documentManagement">
            <xsd:complexType>
              <xsd:all>
                <xsd:element ref="ns2:Committee_x0020_Document_x0020_Status" minOccurs="0"/>
                <xsd:element ref="ns2:Meeting_x0020_Start_x0020_Date" minOccurs="0"/>
                <xsd:element ref="ns2:uccTrueDocumentDate"/>
                <xsd:element ref="ns2:TaxCatchAll" minOccurs="0"/>
                <xsd:element ref="ns2:m878ec015a4f4b73a9ca52baf1f7d80f" minOccurs="0"/>
                <xsd:element ref="ns2:TaxCatchAllLabel" minOccurs="0"/>
                <xsd:element ref="ns2:e7a2213cd6994bb591e363ef1cc0e9f0" minOccurs="0"/>
                <xsd:element ref="ns2:i6f2cb5525bb4939af72cb97a4f89ecd" minOccurs="0"/>
                <xsd:element ref="ns3:b91667d4a6fe4509b51e4cc2c5c2bb0d" minOccurs="0"/>
                <xsd:element ref="ns2:LegacyPath" minOccurs="0"/>
                <xsd:element ref="ns3:kc6fab2ae60c47c5b011202ebf0b758b" minOccurs="0"/>
                <xsd:element ref="ns3:d21595ffee89427583d2f43202dcc6e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Assigned Mtg" ma:format="DateOnly" ma:internalName="Meeting_x0020_Start_x0020_Date" ma:readOnly="false">
      <xsd:simpleType>
        <xsd:restriction base="dms:DateTime"/>
      </xsd:simpleType>
    </xsd:element>
    <xsd:element name="uccTrueDocumentDate" ma:index="7" ma:displayName="True Document Date" ma:default="[today]" ma:format="DateOnly" ma:internalName="uccTrueDocumentDate" ma:readOnly="false">
      <xsd:simpleType>
        <xsd:restriction base="dms:DateTime"/>
      </xsd:simpleType>
    </xsd:element>
    <xsd:element name="TaxCatchAll" ma:index="9" nillable="true" ma:displayName="Taxonomy Catch All Column" ma:hidden="true" ma:list="{e924fefb-a091-4e08-9047-3759d0e6c7c9}" ma:internalName="TaxCatchAll" ma:readOnly="false"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924fefb-a091-4e08-9047-3759d0e6c7c9}" ma:internalName="TaxCatchAllLabel" ma:readOnly="false" ma:showField="CatchAllDataLabel"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2" nillable="true" ma:displayName="Legacy Path" ma:hidden="true" ma:internalName="LegacyPath" ma:readOnly="false">
      <xsd:simpleType>
        <xsd:restriction base="dms:Note"/>
      </xsd:simple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af594-5cc8-484d-a05f-df8b8b1f7b3a" elementFormDefault="qualified">
    <xsd:import namespace="http://schemas.microsoft.com/office/2006/documentManagement/types"/>
    <xsd:import namespace="http://schemas.microsoft.com/office/infopath/2007/PartnerControls"/>
    <xsd:element name="b91667d4a6fe4509b51e4cc2c5c2bb0d" ma:index="21" nillable="true" ma:taxonomy="true" ma:internalName="b91667d4a6fe4509b51e4cc2c5c2bb0d" ma:taxonomyFieldName="Pastoral_x0020_Charge" ma:displayName="Pastoral Charge" ma:readOnly="false" ma:default="" ma:fieldId="{b91667d4-a6fe-4509-b51e-4cc2c5c2bb0d}"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kc6fab2ae60c47c5b011202ebf0b758b" ma:index="23" nillable="true" ma:taxonomy="true" ma:internalName="kc6fab2ae60c47c5b011202ebf0b758b" ma:taxonomyFieldName="CoF" ma:displayName="CoF" ma:readOnly="false" ma:default="" ma:fieldId="{4c6fab2a-e60c-47c5-b011-202ebf0b758b}"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d21595ffee89427583d2f43202dcc6ee" ma:index="25" nillable="true" ma:taxonomy="true" ma:internalName="d21595ffee89427583d2f43202dcc6ee" ma:taxonomyFieldName="Area_x0020_of_x0020_Work" ma:displayName="Area of Work" ma:readOnly="false" ma:default="" ma:fieldId="{d21595ff-ee89-4275-83d2-f43202dcc6e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8</Value>
      <Value>33</Value>
    </TaxCatchAll>
    <kc6fab2ae60c47c5b011202ebf0b758b xmlns="f09af594-5cc8-484d-a05f-df8b8b1f7b3a">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c75ceb3e-70d1-45b1-af68-ab33dc16d43a</TermId>
        </TermInfo>
      </Terms>
    </kc6fab2ae60c47c5b011202ebf0b758b>
    <LegacyPath xmlns="9c1348c2-2d27-4699-a6a2-e883048b4b6d" xsi:nil="true"/>
    <Committee_x0020_Document_x0020_Status xmlns="9c1348c2-2d27-4699-a6a2-e883048b4b6d">Draft</Committee_x0020_Document_x0020_Status>
    <Meeting_x0020_Start_x0020_Date xmlns="9c1348c2-2d27-4699-a6a2-e883048b4b6d">2023-11-30T05:00:00+00:00</Meeting_x0020_Start_x0020_Date>
    <m878ec015a4f4b73a9ca52baf1f7d80f xmlns="9c1348c2-2d27-4699-a6a2-e883048b4b6d">
      <Terms xmlns="http://schemas.microsoft.com/office/infopath/2007/PartnerControls"/>
    </m878ec015a4f4b73a9ca52baf1f7d80f>
    <e7a2213cd6994bb591e363ef1cc0e9f0 xmlns="9c1348c2-2d27-4699-a6a2-e883048b4b6d">
      <Terms xmlns="http://schemas.microsoft.com/office/infopath/2007/PartnerControls"/>
    </e7a2213cd6994bb591e363ef1cc0e9f0>
    <d21595ffee89427583d2f43202dcc6ee xmlns="f09af594-5cc8-484d-a05f-df8b8b1f7b3a">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d7a9a860-4346-4f07-a655-f11569f12f02</TermId>
        </TermInfo>
      </Terms>
    </d21595ffee89427583d2f43202dcc6ee>
    <uccTrueDocumentDate xmlns="9c1348c2-2d27-4699-a6a2-e883048b4b6d">2023-11-28T20:48:52+00:00</uccTrueDocumentDate>
    <i6f2cb5525bb4939af72cb97a4f89ecd xmlns="9c1348c2-2d27-4699-a6a2-e883048b4b6d">
      <Terms xmlns="http://schemas.microsoft.com/office/infopath/2007/PartnerControls"/>
    </i6f2cb5525bb4939af72cb97a4f89ecd>
    <b91667d4a6fe4509b51e4cc2c5c2bb0d xmlns="f09af594-5cc8-484d-a05f-df8b8b1f7b3a">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c75ceb3e-70d1-45b1-af68-ab33dc16d43a</TermId>
        </TermInfo>
      </Terms>
    </b91667d4a6fe4509b51e4cc2c5c2bb0d>
    <lcf76f155ced4ddcb4097134ff3c332f xmlns="f09af594-5cc8-484d-a05f-df8b8b1f7b3a">
      <Terms xmlns="http://schemas.microsoft.com/office/infopath/2007/PartnerControls"/>
    </lcf76f155ced4ddcb4097134ff3c332f>
    <TaxCatchAllLabel xmlns="9c1348c2-2d27-4699-a6a2-e883048b4b6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BA13592E-51D0-43FF-B229-63785291EF32}">
  <ds:schemaRefs>
    <ds:schemaRef ds:uri="http://schemas.microsoft.com/sharepoint/v3/contenttype/forms"/>
  </ds:schemaRefs>
</ds:datastoreItem>
</file>

<file path=customXml/itemProps2.xml><?xml version="1.0" encoding="utf-8"?>
<ds:datastoreItem xmlns:ds="http://schemas.openxmlformats.org/officeDocument/2006/customXml" ds:itemID="{96D3865C-2CDE-495C-9B5B-059590FB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f09af594-5cc8-484d-a05f-df8b8b1f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AC2E-6ED7-45C8-9CD6-9983BC04EF2F}">
  <ds:schemaRefs>
    <ds:schemaRef ds:uri="http://schemas.microsoft.com/office/2006/metadata/properties"/>
    <ds:schemaRef ds:uri="http://schemas.microsoft.com/office/infopath/2007/PartnerControls"/>
    <ds:schemaRef ds:uri="9c1348c2-2d27-4699-a6a2-e883048b4b6d"/>
    <ds:schemaRef ds:uri="f09af594-5cc8-484d-a05f-df8b8b1f7b3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6</cp:revision>
  <dcterms:created xsi:type="dcterms:W3CDTF">2024-02-13T00:18:00Z</dcterms:created>
  <dcterms:modified xsi:type="dcterms:W3CDTF">2024-02-13T18:42:00Z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0x010100132EB4CA29DD9347B5CAF0F0B44432CB010100ECE0C003E03011468593A06DCAA32811</vt:lpwstr>
  </property>
  <property fmtid="{D5CDD505-2E9C-101B-9397-08002B2CF9AE}" pid="3" name="UCCMonth">
    <vt:lpwstr/>
  </property>
  <property fmtid="{D5CDD505-2E9C-101B-9397-08002B2CF9AE}" pid="4" name="MediaServiceImageTags">
    <vt:lpwstr/>
  </property>
  <property fmtid="{D5CDD505-2E9C-101B-9397-08002B2CF9AE}" pid="5" name="uccDocumentType">
    <vt:lpwstr/>
  </property>
  <property fmtid="{D5CDD505-2E9C-101B-9397-08002B2CF9AE}" pid="6" name="UCCYear">
    <vt:lpwstr/>
  </property>
  <property fmtid="{D5CDD505-2E9C-101B-9397-08002B2CF9AE}" pid="7" name="Area of Work">
    <vt:lpwstr>8;#Minutes|d7a9a860-4346-4f07-a655-f11569f12f02</vt:lpwstr>
  </property>
  <property fmtid="{D5CDD505-2E9C-101B-9397-08002B2CF9AE}" pid="8" name="CoF">
    <vt:lpwstr>33;#Commission|c75ceb3e-70d1-45b1-af68-ab33dc16d43a</vt:lpwstr>
  </property>
  <property fmtid="{D5CDD505-2E9C-101B-9397-08002B2CF9AE}" pid="9" name="Pastoral Charge">
    <vt:lpwstr>33;#Commission|c75ceb3e-70d1-45b1-af68-ab33dc16d43a</vt:lpwstr>
  </property>
</Properties>
</file>