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6C1DF" w14:textId="24E2ECFE" w:rsidR="004306AE" w:rsidRPr="002747D9" w:rsidRDefault="004306AE" w:rsidP="004306AE">
      <w:pPr>
        <w:tabs>
          <w:tab w:val="left" w:pos="1106"/>
        </w:tabs>
        <w:spacing w:before="0" w:after="0" w:line="240" w:lineRule="auto"/>
        <w:ind w:left="2160" w:hanging="2160"/>
        <w:jc w:val="center"/>
        <w:rPr>
          <w:rFonts w:ascii="Calibri" w:eastAsia="Calibri" w:hAnsi="Calibri" w:cs="Times New Roman"/>
          <w:b/>
          <w:color w:val="00B050"/>
          <w:sz w:val="28"/>
          <w:szCs w:val="28"/>
        </w:rPr>
      </w:pPr>
      <w:bookmarkStart w:id="0" w:name="_GoBack"/>
      <w:bookmarkEnd w:id="0"/>
      <w:r w:rsidRPr="002747D9">
        <w:rPr>
          <w:rFonts w:ascii="Calibri" w:eastAsia="Calibri" w:hAnsi="Calibri" w:cs="Times New Roman"/>
          <w:b/>
          <w:color w:val="00B050"/>
          <w:sz w:val="28"/>
          <w:szCs w:val="28"/>
        </w:rPr>
        <w:t>Horseshoe Falls Regional Council</w:t>
      </w:r>
    </w:p>
    <w:p w14:paraId="40988451" w14:textId="77777777" w:rsidR="004306AE" w:rsidRPr="00270468" w:rsidRDefault="004306AE" w:rsidP="004306AE">
      <w:pPr>
        <w:widowControl w:val="0"/>
        <w:tabs>
          <w:tab w:val="left" w:pos="1106"/>
        </w:tabs>
        <w:spacing w:before="0" w:after="0" w:line="256" w:lineRule="auto"/>
        <w:jc w:val="center"/>
        <w:rPr>
          <w:rFonts w:ascii="Calibri" w:eastAsia="Calibri" w:hAnsi="Calibri" w:cs="Calibri"/>
          <w:b/>
          <w:bCs/>
          <w:iCs/>
          <w:smallCaps/>
          <w:sz w:val="28"/>
          <w:szCs w:val="28"/>
          <w:lang w:val="en"/>
        </w:rPr>
      </w:pPr>
      <w:r w:rsidRPr="00270468">
        <w:rPr>
          <w:rFonts w:ascii="Calibri" w:eastAsia="Calibri" w:hAnsi="Calibri" w:cs="Calibri"/>
          <w:b/>
          <w:bCs/>
          <w:iCs/>
          <w:smallCaps/>
          <w:sz w:val="28"/>
          <w:szCs w:val="28"/>
          <w:lang w:val="en"/>
        </w:rPr>
        <w:t>of The United Church of Canada</w:t>
      </w:r>
    </w:p>
    <w:p w14:paraId="3618FE61" w14:textId="77777777" w:rsidR="004306AE" w:rsidRPr="00270468" w:rsidRDefault="004306AE" w:rsidP="004306AE">
      <w:pPr>
        <w:widowControl w:val="0"/>
        <w:tabs>
          <w:tab w:val="left" w:pos="1106"/>
        </w:tabs>
        <w:spacing w:before="0" w:after="0" w:line="256" w:lineRule="auto"/>
        <w:rPr>
          <w:rFonts w:ascii="Calibri" w:eastAsia="Calibri" w:hAnsi="Calibri" w:cs="Calibri"/>
          <w:b/>
          <w:bCs/>
          <w:i/>
          <w:iCs/>
          <w:color w:val="C00000"/>
          <w:lang w:val="en"/>
        </w:rPr>
      </w:pPr>
      <w:r w:rsidRPr="00270468">
        <w:rPr>
          <w:rFonts w:ascii="Calibri" w:eastAsia="Calibri" w:hAnsi="Calibri" w:cs="Calibri"/>
          <w:b/>
          <w:bCs/>
          <w:i/>
          <w:iCs/>
          <w:color w:val="C00000"/>
          <w:lang w:val="en"/>
        </w:rPr>
        <w:t xml:space="preserve">                                         Supports, Connects, Empowers Communities of Faith</w:t>
      </w:r>
      <w:r w:rsidRPr="00270468">
        <w:rPr>
          <w:rFonts w:ascii="Calibri" w:eastAsia="Calibri" w:hAnsi="Calibri" w:cs="Times New Roman"/>
          <w:noProof/>
          <w:lang w:eastAsia="en-CA"/>
        </w:rPr>
        <mc:AlternateContent>
          <mc:Choice Requires="wps">
            <w:drawing>
              <wp:anchor distT="0" distB="0" distL="114300" distR="114300" simplePos="0" relativeHeight="251657728" behindDoc="0" locked="0" layoutInCell="1" allowOverlap="1" wp14:anchorId="77E398BD" wp14:editId="71679221">
                <wp:simplePos x="0" y="0"/>
                <wp:positionH relativeFrom="margin">
                  <wp:align>center</wp:align>
                </wp:positionH>
                <wp:positionV relativeFrom="paragraph">
                  <wp:posOffset>205740</wp:posOffset>
                </wp:positionV>
                <wp:extent cx="6726555" cy="0"/>
                <wp:effectExtent l="0" t="0" r="36195" b="19050"/>
                <wp:wrapNone/>
                <wp:docPr id="1" name="Straight Connector 2"/>
                <wp:cNvGraphicFramePr/>
                <a:graphic xmlns:a="http://schemas.openxmlformats.org/drawingml/2006/main">
                  <a:graphicData uri="http://schemas.microsoft.com/office/word/2010/wordprocessingShape">
                    <wps:wsp>
                      <wps:cNvCnPr/>
                      <wps:spPr>
                        <a:xfrm flipV="1">
                          <a:off x="0" y="0"/>
                          <a:ext cx="6726555" cy="0"/>
                        </a:xfrm>
                        <a:prstGeom prst="line">
                          <a:avLst/>
                        </a:prstGeom>
                        <a:noFill/>
                        <a:ln w="12700" cap="flat" cmpd="sng" algn="ctr">
                          <a:solidFill>
                            <a:srgbClr val="0070C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1E671C14" id="Straight Connector 2" o:spid="_x0000_s1026" style="position:absolute;flip:y;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 from="0,16.2pt" to="529.6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" strokecolor="#0070c0" strokeweight="1pt">
                <v:stroke joinstyle="miter"/>
                <w10:wrap anchorx="margin"/>
              </v:line>
            </w:pict>
          </mc:Fallback>
        </mc:AlternateContent>
      </w:r>
    </w:p>
    <w:p w14:paraId="37F6AB9E" w14:textId="77777777" w:rsidR="00D56E5B" w:rsidRPr="00D56E5B" w:rsidRDefault="00D56E5B" w:rsidP="00D56E5B">
      <w:pPr>
        <w:spacing w:before="0" w:after="0" w:line="240" w:lineRule="auto"/>
      </w:pPr>
    </w:p>
    <w:p w14:paraId="5A606DF9" w14:textId="711DE66F" w:rsidR="00B074E6" w:rsidRDefault="00615303" w:rsidP="00B074E6">
      <w:pPr>
        <w:spacing w:before="0" w:after="0" w:line="240" w:lineRule="auto"/>
        <w:rPr>
          <w:rFonts w:cstheme="minorHAnsi"/>
          <w:sz w:val="22"/>
        </w:rPr>
      </w:pPr>
      <w:r>
        <w:rPr>
          <w:rFonts w:cstheme="minorHAnsi"/>
          <w:sz w:val="22"/>
        </w:rPr>
        <w:t xml:space="preserve">The </w:t>
      </w:r>
      <w:r w:rsidR="002D66D0">
        <w:rPr>
          <w:rFonts w:cstheme="minorHAnsi"/>
          <w:sz w:val="22"/>
        </w:rPr>
        <w:t xml:space="preserve">Horseshoe Falls </w:t>
      </w:r>
      <w:r>
        <w:rPr>
          <w:rFonts w:cstheme="minorHAnsi"/>
          <w:sz w:val="22"/>
        </w:rPr>
        <w:t xml:space="preserve">Regional Council was called to meet on Saturday, November </w:t>
      </w:r>
      <w:r w:rsidR="002D66D0">
        <w:rPr>
          <w:rFonts w:cstheme="minorHAnsi"/>
          <w:sz w:val="22"/>
        </w:rPr>
        <w:t>9</w:t>
      </w:r>
      <w:r>
        <w:rPr>
          <w:rFonts w:cstheme="minorHAnsi"/>
          <w:sz w:val="22"/>
        </w:rPr>
        <w:t xml:space="preserve">, 2019 at the </w:t>
      </w:r>
      <w:r w:rsidR="00847E2C">
        <w:rPr>
          <w:rFonts w:cstheme="minorHAnsi"/>
          <w:sz w:val="22"/>
        </w:rPr>
        <w:t>Meridian Community C</w:t>
      </w:r>
      <w:r>
        <w:rPr>
          <w:rFonts w:cstheme="minorHAnsi"/>
          <w:sz w:val="22"/>
        </w:rPr>
        <w:t xml:space="preserve">entre, </w:t>
      </w:r>
      <w:r w:rsidR="00847E2C">
        <w:rPr>
          <w:rFonts w:cstheme="minorHAnsi"/>
          <w:sz w:val="22"/>
        </w:rPr>
        <w:t>100 Meridian Way, Fonthill, ON L0S 1E6</w:t>
      </w:r>
    </w:p>
    <w:p w14:paraId="6C332D29" w14:textId="77777777" w:rsidR="00B074E6" w:rsidRPr="00B074E6" w:rsidRDefault="00B074E6" w:rsidP="00B074E6">
      <w:pPr>
        <w:spacing w:before="0" w:after="0" w:line="240" w:lineRule="auto"/>
        <w:rPr>
          <w:rFonts w:cstheme="minorHAnsi"/>
          <w:sz w:val="22"/>
        </w:rPr>
      </w:pPr>
    </w:p>
    <w:p w14:paraId="6714752C" w14:textId="7779A194" w:rsidR="00B074E6" w:rsidRPr="00847E2C" w:rsidRDefault="00B074E6" w:rsidP="004016CC">
      <w:pPr>
        <w:spacing w:before="0" w:after="0" w:line="240" w:lineRule="auto"/>
        <w:rPr>
          <w:rFonts w:cstheme="minorHAnsi"/>
          <w:b/>
          <w:sz w:val="22"/>
        </w:rPr>
      </w:pPr>
      <w:r w:rsidRPr="00847E2C">
        <w:rPr>
          <w:rFonts w:cstheme="minorHAnsi"/>
          <w:b/>
          <w:sz w:val="22"/>
        </w:rPr>
        <w:t>Introduction</w:t>
      </w:r>
      <w:r w:rsidR="00847E2C" w:rsidRPr="00847E2C">
        <w:rPr>
          <w:rFonts w:cstheme="minorHAnsi"/>
          <w:b/>
          <w:sz w:val="22"/>
        </w:rPr>
        <w:t>, Acknowledgement of Land</w:t>
      </w:r>
      <w:r w:rsidRPr="00847E2C">
        <w:rPr>
          <w:rFonts w:cstheme="minorHAnsi"/>
          <w:b/>
          <w:sz w:val="22"/>
        </w:rPr>
        <w:t xml:space="preserve"> &amp; Call to Order</w:t>
      </w:r>
    </w:p>
    <w:p w14:paraId="1B2FC11A" w14:textId="43175917" w:rsidR="00B074E6" w:rsidRDefault="00B074E6" w:rsidP="004016CC">
      <w:pPr>
        <w:spacing w:before="0" w:after="0" w:line="240" w:lineRule="auto"/>
        <w:rPr>
          <w:rFonts w:cstheme="minorHAnsi"/>
          <w:sz w:val="22"/>
        </w:rPr>
      </w:pPr>
      <w:r>
        <w:rPr>
          <w:rFonts w:cstheme="minorHAnsi"/>
          <w:sz w:val="22"/>
        </w:rPr>
        <w:t xml:space="preserve">President </w:t>
      </w:r>
      <w:r w:rsidR="00847E2C">
        <w:rPr>
          <w:rFonts w:cstheme="minorHAnsi"/>
          <w:sz w:val="22"/>
        </w:rPr>
        <w:t>Kate Young</w:t>
      </w:r>
      <w:r>
        <w:rPr>
          <w:rFonts w:cstheme="minorHAnsi"/>
          <w:sz w:val="22"/>
        </w:rPr>
        <w:t xml:space="preserve"> opened the meeting in the name of Jesus Christ, the one true head of the church, and by the authority invested in her by </w:t>
      </w:r>
      <w:r w:rsidR="002D66D0">
        <w:rPr>
          <w:rFonts w:cstheme="minorHAnsi"/>
          <w:sz w:val="22"/>
        </w:rPr>
        <w:t>Horseshoe Falls Regional Council</w:t>
      </w:r>
      <w:r>
        <w:rPr>
          <w:rFonts w:cstheme="minorHAnsi"/>
          <w:sz w:val="22"/>
        </w:rPr>
        <w:t xml:space="preserve">, calling the meeting of </w:t>
      </w:r>
      <w:r w:rsidR="002D66D0">
        <w:rPr>
          <w:rFonts w:cstheme="minorHAnsi"/>
          <w:sz w:val="22"/>
        </w:rPr>
        <w:t>Horseshoe Falls Regional Council</w:t>
      </w:r>
      <w:r w:rsidR="00353787">
        <w:rPr>
          <w:rFonts w:cstheme="minorHAnsi"/>
          <w:sz w:val="22"/>
        </w:rPr>
        <w:t xml:space="preserve"> to order for whatever business may properly come before it.</w:t>
      </w:r>
    </w:p>
    <w:p w14:paraId="17DEB757" w14:textId="11860780" w:rsidR="00B074E6" w:rsidRDefault="00B074E6" w:rsidP="004016CC">
      <w:pPr>
        <w:spacing w:before="0" w:after="0" w:line="240" w:lineRule="auto"/>
        <w:rPr>
          <w:rFonts w:cstheme="minorHAnsi"/>
          <w:sz w:val="22"/>
        </w:rPr>
      </w:pPr>
    </w:p>
    <w:p w14:paraId="7E90D397" w14:textId="77777777" w:rsidR="002F421E" w:rsidRPr="002F421E" w:rsidRDefault="00B074E6" w:rsidP="00B074E6">
      <w:pPr>
        <w:spacing w:before="0" w:after="0" w:line="240" w:lineRule="auto"/>
        <w:rPr>
          <w:rFonts w:cstheme="minorHAnsi"/>
          <w:b/>
          <w:sz w:val="22"/>
        </w:rPr>
      </w:pPr>
      <w:r w:rsidRPr="002F421E">
        <w:rPr>
          <w:rFonts w:cstheme="minorHAnsi"/>
          <w:b/>
          <w:sz w:val="22"/>
        </w:rPr>
        <w:t>Opening worship</w:t>
      </w:r>
    </w:p>
    <w:p w14:paraId="0DD25344" w14:textId="4E2E2897" w:rsidR="00B074E6" w:rsidRDefault="00847E2C" w:rsidP="00B074E6">
      <w:pPr>
        <w:spacing w:before="0" w:after="0" w:line="240" w:lineRule="auto"/>
        <w:rPr>
          <w:rFonts w:cstheme="minorHAnsi"/>
          <w:sz w:val="22"/>
        </w:rPr>
      </w:pPr>
      <w:r>
        <w:rPr>
          <w:rFonts w:cstheme="minorHAnsi"/>
          <w:sz w:val="22"/>
        </w:rPr>
        <w:t>Deborah Laforet led</w:t>
      </w:r>
      <w:r w:rsidR="00B074E6" w:rsidRPr="00B074E6">
        <w:rPr>
          <w:rFonts w:cstheme="minorHAnsi"/>
          <w:sz w:val="22"/>
        </w:rPr>
        <w:t xml:space="preserve"> opening worship</w:t>
      </w:r>
      <w:r w:rsidR="00B074E6">
        <w:rPr>
          <w:rFonts w:cstheme="minorHAnsi"/>
          <w:sz w:val="22"/>
        </w:rPr>
        <w:t>.</w:t>
      </w:r>
    </w:p>
    <w:p w14:paraId="5BD809D0" w14:textId="15568F69" w:rsidR="00847E2C" w:rsidRDefault="00847E2C" w:rsidP="00B074E6">
      <w:pPr>
        <w:spacing w:before="0" w:after="0" w:line="240" w:lineRule="auto"/>
        <w:rPr>
          <w:rFonts w:cstheme="minorHAnsi"/>
          <w:sz w:val="22"/>
        </w:rPr>
      </w:pPr>
    </w:p>
    <w:p w14:paraId="367214D9" w14:textId="77777777" w:rsidR="00847E2C" w:rsidRPr="00847E2C" w:rsidRDefault="00847E2C" w:rsidP="00847E2C">
      <w:pPr>
        <w:spacing w:before="0" w:after="0" w:line="240" w:lineRule="auto"/>
        <w:rPr>
          <w:rFonts w:cstheme="minorHAnsi"/>
          <w:b/>
          <w:sz w:val="22"/>
          <w:lang w:val="en-US"/>
        </w:rPr>
      </w:pPr>
      <w:r w:rsidRPr="00847E2C">
        <w:rPr>
          <w:rFonts w:cstheme="minorHAnsi"/>
          <w:b/>
          <w:sz w:val="22"/>
          <w:lang w:val="en-US"/>
        </w:rPr>
        <w:t>Proposal #1</w:t>
      </w:r>
      <w:r w:rsidRPr="00847E2C">
        <w:rPr>
          <w:rFonts w:cstheme="minorHAnsi"/>
          <w:b/>
          <w:sz w:val="22"/>
          <w:lang w:val="en-US"/>
        </w:rPr>
        <w:tab/>
        <w:t>Consent Docket</w:t>
      </w:r>
    </w:p>
    <w:p w14:paraId="560EB949" w14:textId="00BBFF07" w:rsidR="00847E2C" w:rsidRPr="00847E2C" w:rsidRDefault="00847E2C" w:rsidP="00847E2C">
      <w:pPr>
        <w:spacing w:before="0" w:after="0" w:line="240" w:lineRule="auto"/>
        <w:ind w:left="720"/>
        <w:rPr>
          <w:rFonts w:cstheme="minorHAnsi"/>
          <w:sz w:val="22"/>
        </w:rPr>
      </w:pPr>
      <w:r w:rsidRPr="00847E2C">
        <w:rPr>
          <w:rFonts w:cstheme="minorHAnsi"/>
          <w:b/>
          <w:sz w:val="22"/>
        </w:rPr>
        <w:t>MOVED</w:t>
      </w:r>
      <w:r w:rsidRPr="00847E2C">
        <w:rPr>
          <w:rFonts w:cstheme="minorHAnsi"/>
          <w:sz w:val="22"/>
        </w:rPr>
        <w:t xml:space="preserve"> </w:t>
      </w:r>
      <w:r>
        <w:rPr>
          <w:rFonts w:cstheme="minorHAnsi"/>
          <w:sz w:val="22"/>
        </w:rPr>
        <w:t xml:space="preserve">John Hurst </w:t>
      </w:r>
      <w:r w:rsidRPr="00847E2C">
        <w:rPr>
          <w:rFonts w:cstheme="minorHAnsi"/>
          <w:sz w:val="22"/>
        </w:rPr>
        <w:t xml:space="preserve">/ </w:t>
      </w:r>
      <w:r w:rsidRPr="00847E2C">
        <w:rPr>
          <w:rFonts w:cstheme="minorHAnsi"/>
          <w:b/>
          <w:sz w:val="22"/>
        </w:rPr>
        <w:t>SECONDED</w:t>
      </w:r>
      <w:r w:rsidRPr="00847E2C">
        <w:rPr>
          <w:rFonts w:cstheme="minorHAnsi"/>
          <w:sz w:val="22"/>
        </w:rPr>
        <w:t xml:space="preserve"> </w:t>
      </w:r>
      <w:r>
        <w:rPr>
          <w:rFonts w:cstheme="minorHAnsi"/>
          <w:sz w:val="22"/>
        </w:rPr>
        <w:t>Barb Fullerton</w:t>
      </w:r>
      <w:r w:rsidRPr="00847E2C">
        <w:rPr>
          <w:rFonts w:cstheme="minorHAnsi"/>
          <w:sz w:val="22"/>
        </w:rPr>
        <w:t xml:space="preserve"> </w:t>
      </w:r>
    </w:p>
    <w:p w14:paraId="0DE70A14" w14:textId="77777777" w:rsidR="00847E2C" w:rsidRPr="00847E2C" w:rsidRDefault="00847E2C" w:rsidP="00847E2C">
      <w:pPr>
        <w:spacing w:before="0" w:after="0" w:line="240" w:lineRule="auto"/>
        <w:rPr>
          <w:rFonts w:cstheme="minorHAnsi"/>
          <w:sz w:val="22"/>
        </w:rPr>
      </w:pPr>
      <w:r w:rsidRPr="00847E2C">
        <w:rPr>
          <w:rFonts w:cstheme="minorHAnsi"/>
          <w:sz w:val="22"/>
        </w:rPr>
        <w:tab/>
        <w:t>That Horseshoe Falls Regional Council:</w:t>
      </w:r>
    </w:p>
    <w:p w14:paraId="66157588" w14:textId="77777777" w:rsidR="00847E2C" w:rsidRPr="00847E2C" w:rsidRDefault="00847E2C" w:rsidP="00847E2C">
      <w:pPr>
        <w:numPr>
          <w:ilvl w:val="0"/>
          <w:numId w:val="32"/>
        </w:numPr>
        <w:spacing w:before="0" w:after="0" w:line="240" w:lineRule="auto"/>
        <w:rPr>
          <w:rFonts w:cstheme="minorHAnsi"/>
          <w:sz w:val="22"/>
          <w:lang w:val="en-US"/>
        </w:rPr>
      </w:pPr>
      <w:r w:rsidRPr="00847E2C">
        <w:rPr>
          <w:rFonts w:cstheme="minorHAnsi"/>
          <w:sz w:val="22"/>
          <w:lang w:val="en-US"/>
        </w:rPr>
        <w:t>Adopt the agenda as circulated and authorize the Business and Agenda Committee to make any changes as necessary;</w:t>
      </w:r>
    </w:p>
    <w:p w14:paraId="604AD9D7" w14:textId="77777777" w:rsidR="00847E2C" w:rsidRPr="00847E2C" w:rsidRDefault="00847E2C" w:rsidP="00847E2C">
      <w:pPr>
        <w:numPr>
          <w:ilvl w:val="0"/>
          <w:numId w:val="32"/>
        </w:numPr>
        <w:spacing w:before="0" w:after="0" w:line="240" w:lineRule="auto"/>
        <w:rPr>
          <w:rFonts w:cstheme="minorHAnsi"/>
          <w:sz w:val="22"/>
          <w:lang w:val="en-US"/>
        </w:rPr>
      </w:pPr>
      <w:r w:rsidRPr="00847E2C">
        <w:rPr>
          <w:rFonts w:cstheme="minorHAnsi"/>
          <w:sz w:val="22"/>
          <w:lang w:val="en-US"/>
        </w:rPr>
        <w:t>Appoint Margaret Bain as Parliamentarian;</w:t>
      </w:r>
    </w:p>
    <w:p w14:paraId="3293FB7A" w14:textId="77777777" w:rsidR="00847E2C" w:rsidRPr="00847E2C" w:rsidRDefault="00847E2C" w:rsidP="00847E2C">
      <w:pPr>
        <w:numPr>
          <w:ilvl w:val="0"/>
          <w:numId w:val="32"/>
        </w:numPr>
        <w:spacing w:before="0" w:after="0" w:line="240" w:lineRule="auto"/>
        <w:rPr>
          <w:rFonts w:cstheme="minorHAnsi"/>
          <w:sz w:val="22"/>
          <w:lang w:val="en-US"/>
        </w:rPr>
      </w:pPr>
      <w:r w:rsidRPr="00847E2C">
        <w:rPr>
          <w:rFonts w:cstheme="minorHAnsi"/>
          <w:sz w:val="22"/>
          <w:lang w:val="en-US"/>
        </w:rPr>
        <w:t>Name President Kate Young, Parliamentarian Margaret Bain, and Executive Minister, Cheryl-Ann Stadelbauer-Sampa as the Business and Agenda Committee;</w:t>
      </w:r>
    </w:p>
    <w:p w14:paraId="72234026" w14:textId="77777777" w:rsidR="00847E2C" w:rsidRPr="00847E2C" w:rsidRDefault="00847E2C" w:rsidP="00847E2C">
      <w:pPr>
        <w:numPr>
          <w:ilvl w:val="0"/>
          <w:numId w:val="32"/>
        </w:numPr>
        <w:spacing w:before="0" w:after="0" w:line="240" w:lineRule="auto"/>
        <w:rPr>
          <w:rFonts w:cstheme="minorHAnsi"/>
          <w:sz w:val="22"/>
          <w:lang w:val="en-US"/>
        </w:rPr>
      </w:pPr>
      <w:r w:rsidRPr="00847E2C">
        <w:rPr>
          <w:rFonts w:cstheme="minorHAnsi"/>
          <w:sz w:val="22"/>
          <w:lang w:val="en-US"/>
        </w:rPr>
        <w:t>Set the bounds of the meeting as the Dr. Gary and Mall Accursi Room of the Meridian Community Centre in Fonthill;</w:t>
      </w:r>
    </w:p>
    <w:p w14:paraId="4D60E0EC" w14:textId="77777777" w:rsidR="00847E2C" w:rsidRPr="00847E2C" w:rsidRDefault="00847E2C" w:rsidP="00847E2C">
      <w:pPr>
        <w:numPr>
          <w:ilvl w:val="0"/>
          <w:numId w:val="32"/>
        </w:numPr>
        <w:spacing w:before="0" w:after="0" w:line="240" w:lineRule="auto"/>
        <w:rPr>
          <w:rFonts w:cstheme="minorHAnsi"/>
          <w:sz w:val="22"/>
          <w:lang w:val="en-US"/>
        </w:rPr>
      </w:pPr>
      <w:r w:rsidRPr="00847E2C">
        <w:rPr>
          <w:rFonts w:cstheme="minorHAnsi"/>
          <w:sz w:val="22"/>
          <w:lang w:val="en-US"/>
        </w:rPr>
        <w:t>Make all guests corresponding members;</w:t>
      </w:r>
    </w:p>
    <w:p w14:paraId="18A1A5F6" w14:textId="77777777" w:rsidR="00847E2C" w:rsidRPr="00847E2C" w:rsidRDefault="00847E2C" w:rsidP="00847E2C">
      <w:pPr>
        <w:numPr>
          <w:ilvl w:val="0"/>
          <w:numId w:val="32"/>
        </w:numPr>
        <w:spacing w:before="0" w:after="0" w:line="240" w:lineRule="auto"/>
        <w:rPr>
          <w:rFonts w:cstheme="minorHAnsi"/>
          <w:sz w:val="22"/>
          <w:lang w:val="en-US"/>
        </w:rPr>
      </w:pPr>
      <w:r w:rsidRPr="00847E2C">
        <w:rPr>
          <w:rFonts w:cstheme="minorHAnsi"/>
          <w:sz w:val="22"/>
          <w:lang w:val="en-US"/>
        </w:rPr>
        <w:t>Accept the registration as the roll of this meeting;</w:t>
      </w:r>
    </w:p>
    <w:p w14:paraId="0C689B3F" w14:textId="77777777" w:rsidR="00847E2C" w:rsidRPr="00847E2C" w:rsidRDefault="00847E2C" w:rsidP="00847E2C">
      <w:pPr>
        <w:numPr>
          <w:ilvl w:val="0"/>
          <w:numId w:val="32"/>
        </w:numPr>
        <w:spacing w:before="0" w:after="0" w:line="240" w:lineRule="auto"/>
        <w:rPr>
          <w:rFonts w:cstheme="minorHAnsi"/>
          <w:sz w:val="22"/>
          <w:lang w:val="en-US"/>
        </w:rPr>
      </w:pPr>
      <w:r w:rsidRPr="00847E2C">
        <w:rPr>
          <w:rFonts w:cstheme="minorHAnsi"/>
          <w:sz w:val="22"/>
          <w:lang w:val="en-US"/>
        </w:rPr>
        <w:t>Confirm the following appointments made by the Executive to provide the Executive and Commissions with sufficient members to manage their work:</w:t>
      </w:r>
    </w:p>
    <w:p w14:paraId="2418814D" w14:textId="77777777" w:rsidR="00847E2C" w:rsidRPr="00847E2C" w:rsidRDefault="00847E2C" w:rsidP="00847E2C">
      <w:pPr>
        <w:spacing w:before="0" w:after="0" w:line="240" w:lineRule="auto"/>
        <w:ind w:left="1440"/>
        <w:rPr>
          <w:rFonts w:cstheme="minorHAnsi"/>
          <w:sz w:val="22"/>
          <w:lang w:val="en-US"/>
        </w:rPr>
      </w:pPr>
      <w:r w:rsidRPr="00847E2C">
        <w:rPr>
          <w:rFonts w:cstheme="minorHAnsi"/>
          <w:sz w:val="22"/>
          <w:lang w:val="en-US"/>
        </w:rPr>
        <w:t>Executive:  Thea Sheridan-Jonah</w:t>
      </w:r>
    </w:p>
    <w:p w14:paraId="5B253067" w14:textId="77777777" w:rsidR="00847E2C" w:rsidRPr="00847E2C" w:rsidRDefault="00847E2C" w:rsidP="00847E2C">
      <w:pPr>
        <w:spacing w:before="0" w:after="0" w:line="240" w:lineRule="auto"/>
        <w:ind w:left="1440"/>
        <w:rPr>
          <w:rFonts w:cstheme="minorHAnsi"/>
          <w:sz w:val="22"/>
          <w:lang w:val="en-US"/>
        </w:rPr>
      </w:pPr>
      <w:r w:rsidRPr="00847E2C">
        <w:rPr>
          <w:rFonts w:cstheme="minorHAnsi"/>
          <w:sz w:val="22"/>
          <w:lang w:val="en-US"/>
        </w:rPr>
        <w:t>Covenant Commission:  Mary Anderson, Doug Mills, Kathi Phillips, Carolyn Smith</w:t>
      </w:r>
    </w:p>
    <w:p w14:paraId="3CBEB98F" w14:textId="77777777" w:rsidR="00847E2C" w:rsidRPr="00847E2C" w:rsidRDefault="00847E2C" w:rsidP="00847E2C">
      <w:pPr>
        <w:spacing w:before="0" w:after="0" w:line="240" w:lineRule="auto"/>
        <w:ind w:left="1440"/>
        <w:rPr>
          <w:rFonts w:cstheme="minorHAnsi"/>
          <w:sz w:val="22"/>
          <w:lang w:val="en-US"/>
        </w:rPr>
      </w:pPr>
      <w:r w:rsidRPr="00847E2C">
        <w:rPr>
          <w:rFonts w:cstheme="minorHAnsi"/>
          <w:sz w:val="22"/>
          <w:lang w:val="en-US"/>
        </w:rPr>
        <w:t>Human Resources Commission:  Callie Archer, Joanne Hedge, Pat Tooley</w:t>
      </w:r>
    </w:p>
    <w:p w14:paraId="7BE16A21" w14:textId="77777777" w:rsidR="00847E2C" w:rsidRPr="00847E2C" w:rsidRDefault="00847E2C" w:rsidP="00847E2C">
      <w:pPr>
        <w:spacing w:before="0" w:after="0" w:line="240" w:lineRule="auto"/>
        <w:ind w:left="1440"/>
        <w:rPr>
          <w:rFonts w:cstheme="minorHAnsi"/>
          <w:sz w:val="22"/>
          <w:lang w:val="en-US"/>
        </w:rPr>
      </w:pPr>
      <w:r w:rsidRPr="00847E2C">
        <w:rPr>
          <w:rFonts w:cstheme="minorHAnsi"/>
          <w:sz w:val="22"/>
          <w:lang w:val="en-US"/>
        </w:rPr>
        <w:t>Mission and Discipleship Commission:  Irene Ty</w:t>
      </w:r>
    </w:p>
    <w:p w14:paraId="11B16343" w14:textId="77777777" w:rsidR="00847E2C" w:rsidRPr="00847E2C" w:rsidRDefault="00847E2C" w:rsidP="00847E2C">
      <w:pPr>
        <w:numPr>
          <w:ilvl w:val="0"/>
          <w:numId w:val="32"/>
        </w:numPr>
        <w:spacing w:before="0" w:after="0" w:line="240" w:lineRule="auto"/>
        <w:rPr>
          <w:rFonts w:cstheme="minorHAnsi"/>
          <w:sz w:val="22"/>
          <w:lang w:val="en-US"/>
        </w:rPr>
      </w:pPr>
      <w:r w:rsidRPr="00847E2C">
        <w:rPr>
          <w:rFonts w:cstheme="minorHAnsi"/>
          <w:sz w:val="22"/>
          <w:lang w:val="en-US"/>
        </w:rPr>
        <w:t>Adopt the following method for dealing with proposals:</w:t>
      </w:r>
    </w:p>
    <w:p w14:paraId="5D39AAC6" w14:textId="77777777" w:rsidR="00847E2C" w:rsidRPr="00847E2C" w:rsidRDefault="00847E2C" w:rsidP="00847E2C">
      <w:pPr>
        <w:spacing w:before="0" w:after="0" w:line="240" w:lineRule="auto"/>
        <w:ind w:left="1077"/>
        <w:rPr>
          <w:rFonts w:cstheme="minorHAnsi"/>
          <w:i/>
          <w:sz w:val="22"/>
          <w:lang w:val="en-US"/>
        </w:rPr>
      </w:pPr>
      <w:r w:rsidRPr="00847E2C">
        <w:rPr>
          <w:rFonts w:cstheme="minorHAnsi"/>
          <w:i/>
          <w:sz w:val="22"/>
          <w:lang w:val="en-US"/>
        </w:rPr>
        <w:t>Step One:</w:t>
      </w:r>
    </w:p>
    <w:p w14:paraId="085958EE" w14:textId="77777777" w:rsidR="00847E2C" w:rsidRPr="00847E2C" w:rsidRDefault="00847E2C" w:rsidP="00847E2C">
      <w:pPr>
        <w:spacing w:before="0" w:after="0" w:line="240" w:lineRule="auto"/>
        <w:ind w:left="1077"/>
        <w:rPr>
          <w:rFonts w:cstheme="minorHAnsi"/>
          <w:sz w:val="22"/>
          <w:lang w:val="en-US"/>
        </w:rPr>
      </w:pPr>
      <w:r w:rsidRPr="00847E2C">
        <w:rPr>
          <w:rFonts w:cstheme="minorHAnsi"/>
          <w:sz w:val="22"/>
          <w:lang w:val="en-US"/>
        </w:rPr>
        <w:t>The Presenter will outline:</w:t>
      </w:r>
    </w:p>
    <w:p w14:paraId="66B5649F" w14:textId="77777777" w:rsidR="00847E2C" w:rsidRPr="00847E2C" w:rsidRDefault="00847E2C" w:rsidP="00847E2C">
      <w:pPr>
        <w:numPr>
          <w:ilvl w:val="0"/>
          <w:numId w:val="33"/>
        </w:numPr>
        <w:spacing w:before="0" w:after="0" w:line="240" w:lineRule="auto"/>
        <w:ind w:left="1800"/>
        <w:rPr>
          <w:rFonts w:cstheme="minorHAnsi"/>
          <w:sz w:val="22"/>
          <w:lang w:val="en-US"/>
        </w:rPr>
      </w:pPr>
      <w:r w:rsidRPr="00847E2C">
        <w:rPr>
          <w:rFonts w:cstheme="minorHAnsi"/>
          <w:sz w:val="22"/>
          <w:lang w:val="en-US"/>
        </w:rPr>
        <w:t>What is the issue? and</w:t>
      </w:r>
    </w:p>
    <w:p w14:paraId="57E21083" w14:textId="77777777" w:rsidR="00847E2C" w:rsidRPr="00847E2C" w:rsidRDefault="00847E2C" w:rsidP="00847E2C">
      <w:pPr>
        <w:numPr>
          <w:ilvl w:val="0"/>
          <w:numId w:val="33"/>
        </w:numPr>
        <w:spacing w:before="0" w:after="0" w:line="240" w:lineRule="auto"/>
        <w:ind w:left="1800"/>
        <w:rPr>
          <w:rFonts w:cstheme="minorHAnsi"/>
          <w:sz w:val="22"/>
          <w:lang w:val="en-US"/>
        </w:rPr>
      </w:pPr>
      <w:r w:rsidRPr="00847E2C">
        <w:rPr>
          <w:rFonts w:cstheme="minorHAnsi"/>
          <w:sz w:val="22"/>
          <w:lang w:val="en-US"/>
        </w:rPr>
        <w:t>The suggested way in which the regional council might respond to the issue.</w:t>
      </w:r>
    </w:p>
    <w:p w14:paraId="16A048E2" w14:textId="77777777" w:rsidR="00847E2C" w:rsidRPr="00847E2C" w:rsidRDefault="00847E2C" w:rsidP="00847E2C">
      <w:pPr>
        <w:spacing w:before="0" w:after="0" w:line="240" w:lineRule="auto"/>
        <w:ind w:left="1077"/>
        <w:rPr>
          <w:rFonts w:cstheme="minorHAnsi"/>
          <w:i/>
          <w:sz w:val="22"/>
          <w:lang w:val="en-US"/>
        </w:rPr>
      </w:pPr>
      <w:r w:rsidRPr="00847E2C">
        <w:rPr>
          <w:rFonts w:cstheme="minorHAnsi"/>
          <w:i/>
          <w:sz w:val="22"/>
          <w:lang w:val="en-US"/>
        </w:rPr>
        <w:t>Step Two:</w:t>
      </w:r>
    </w:p>
    <w:p w14:paraId="1E18D108" w14:textId="77777777" w:rsidR="00847E2C" w:rsidRPr="00847E2C" w:rsidRDefault="00847E2C" w:rsidP="00847E2C">
      <w:pPr>
        <w:spacing w:before="0" w:after="0" w:line="240" w:lineRule="auto"/>
        <w:ind w:left="1077"/>
        <w:rPr>
          <w:rFonts w:cstheme="minorHAnsi"/>
          <w:sz w:val="22"/>
          <w:lang w:val="en-US"/>
        </w:rPr>
      </w:pPr>
      <w:r w:rsidRPr="00847E2C">
        <w:rPr>
          <w:rFonts w:cstheme="minorHAnsi"/>
          <w:sz w:val="22"/>
          <w:lang w:val="en-US"/>
        </w:rPr>
        <w:t>The President will inquire if there are questions for clarification.  Please note this is for clarification only.</w:t>
      </w:r>
    </w:p>
    <w:p w14:paraId="3917EBF6" w14:textId="77777777" w:rsidR="00847E2C" w:rsidRPr="00847E2C" w:rsidRDefault="00847E2C" w:rsidP="00847E2C">
      <w:pPr>
        <w:spacing w:before="0" w:after="0" w:line="240" w:lineRule="auto"/>
        <w:ind w:left="1077"/>
        <w:rPr>
          <w:rFonts w:cstheme="minorHAnsi"/>
          <w:i/>
          <w:sz w:val="22"/>
          <w:lang w:val="en-US"/>
        </w:rPr>
      </w:pPr>
      <w:r w:rsidRPr="00847E2C">
        <w:rPr>
          <w:rFonts w:cstheme="minorHAnsi"/>
          <w:i/>
          <w:sz w:val="22"/>
          <w:lang w:val="en-US"/>
        </w:rPr>
        <w:t>Step Three:</w:t>
      </w:r>
    </w:p>
    <w:p w14:paraId="65C3FDDA" w14:textId="77777777" w:rsidR="00847E2C" w:rsidRPr="00847E2C" w:rsidRDefault="00847E2C" w:rsidP="00847E2C">
      <w:pPr>
        <w:spacing w:before="0" w:after="0" w:line="240" w:lineRule="auto"/>
        <w:ind w:left="1077"/>
        <w:rPr>
          <w:rFonts w:cstheme="minorHAnsi"/>
          <w:sz w:val="22"/>
          <w:lang w:val="en-US"/>
        </w:rPr>
      </w:pPr>
      <w:r w:rsidRPr="00847E2C">
        <w:rPr>
          <w:rFonts w:cstheme="minorHAnsi"/>
          <w:sz w:val="22"/>
          <w:lang w:val="en-US"/>
        </w:rPr>
        <w:t>The President will then ask if there are changes or additions being suggested for the proposal.  Using warm and cool cards, the regional council will seek to come closer to agreement on how to respond to the issue.</w:t>
      </w:r>
    </w:p>
    <w:p w14:paraId="338CB253" w14:textId="77777777" w:rsidR="006E75EE" w:rsidRDefault="006E75EE" w:rsidP="00847E2C">
      <w:pPr>
        <w:spacing w:before="0" w:after="0" w:line="240" w:lineRule="auto"/>
        <w:ind w:left="1077"/>
        <w:rPr>
          <w:rFonts w:cstheme="minorHAnsi"/>
          <w:i/>
          <w:sz w:val="22"/>
          <w:lang w:val="en-US"/>
        </w:rPr>
      </w:pPr>
    </w:p>
    <w:p w14:paraId="7F3BF14E" w14:textId="77777777" w:rsidR="006E75EE" w:rsidRDefault="006E75EE" w:rsidP="00847E2C">
      <w:pPr>
        <w:spacing w:before="0" w:after="0" w:line="240" w:lineRule="auto"/>
        <w:ind w:left="1077"/>
        <w:rPr>
          <w:rFonts w:cstheme="minorHAnsi"/>
          <w:i/>
          <w:sz w:val="22"/>
          <w:lang w:val="en-US"/>
        </w:rPr>
      </w:pPr>
    </w:p>
    <w:p w14:paraId="2AEE8AF5" w14:textId="7B762A26" w:rsidR="00847E2C" w:rsidRPr="00847E2C" w:rsidRDefault="00847E2C" w:rsidP="00847E2C">
      <w:pPr>
        <w:spacing w:before="0" w:after="0" w:line="240" w:lineRule="auto"/>
        <w:ind w:left="1077"/>
        <w:rPr>
          <w:rFonts w:cstheme="minorHAnsi"/>
          <w:i/>
          <w:sz w:val="22"/>
          <w:lang w:val="en-US"/>
        </w:rPr>
      </w:pPr>
      <w:r w:rsidRPr="00847E2C">
        <w:rPr>
          <w:rFonts w:cstheme="minorHAnsi"/>
          <w:i/>
          <w:sz w:val="22"/>
          <w:lang w:val="en-US"/>
        </w:rPr>
        <w:lastRenderedPageBreak/>
        <w:t>Step Four:</w:t>
      </w:r>
    </w:p>
    <w:p w14:paraId="1C55AF06" w14:textId="0686ABED" w:rsidR="00847E2C" w:rsidRPr="00847E2C" w:rsidRDefault="00847E2C" w:rsidP="006E75EE">
      <w:pPr>
        <w:spacing w:before="0" w:after="0" w:line="240" w:lineRule="auto"/>
        <w:ind w:left="1077"/>
        <w:rPr>
          <w:rFonts w:cstheme="minorHAnsi"/>
          <w:b/>
          <w:sz w:val="22"/>
          <w:lang w:val="en-US"/>
        </w:rPr>
      </w:pPr>
      <w:r w:rsidRPr="00847E2C">
        <w:rPr>
          <w:rFonts w:cstheme="minorHAnsi"/>
          <w:sz w:val="22"/>
          <w:lang w:val="en-US"/>
        </w:rPr>
        <w:t>Once there is significant agreement, the President will invite the Presenter to move the motion at which point the regional council enters the formal debate process.</w:t>
      </w:r>
      <w:r w:rsidR="006E75EE">
        <w:rPr>
          <w:rFonts w:cstheme="minorHAnsi"/>
          <w:sz w:val="22"/>
          <w:lang w:val="en-US"/>
        </w:rPr>
        <w:t xml:space="preserve">    </w:t>
      </w:r>
      <w:r w:rsidR="006E75EE" w:rsidRPr="006E75EE">
        <w:rPr>
          <w:rFonts w:cstheme="minorHAnsi"/>
          <w:b/>
          <w:sz w:val="22"/>
          <w:lang w:val="en-US"/>
        </w:rPr>
        <w:t>C</w:t>
      </w:r>
      <w:r w:rsidRPr="00847E2C">
        <w:rPr>
          <w:rFonts w:cstheme="minorHAnsi"/>
          <w:b/>
          <w:sz w:val="22"/>
          <w:lang w:val="en-US"/>
        </w:rPr>
        <w:t>ARRIED</w:t>
      </w:r>
    </w:p>
    <w:p w14:paraId="1E2840BD" w14:textId="77777777" w:rsidR="00847E2C" w:rsidRPr="00847E2C" w:rsidRDefault="00847E2C" w:rsidP="006E75EE">
      <w:pPr>
        <w:spacing w:before="0" w:after="0" w:line="240" w:lineRule="auto"/>
        <w:ind w:left="360"/>
        <w:rPr>
          <w:rFonts w:cstheme="minorHAnsi"/>
          <w:sz w:val="22"/>
          <w:lang w:val="en-US"/>
        </w:rPr>
      </w:pPr>
    </w:p>
    <w:p w14:paraId="4A02B62C" w14:textId="3CADDC23" w:rsidR="002F421E" w:rsidRDefault="002F421E" w:rsidP="00B074E6">
      <w:pPr>
        <w:spacing w:before="0" w:after="0" w:line="240" w:lineRule="auto"/>
        <w:rPr>
          <w:rFonts w:cstheme="minorHAnsi"/>
          <w:b/>
          <w:sz w:val="22"/>
        </w:rPr>
      </w:pPr>
      <w:r w:rsidRPr="002F421E">
        <w:rPr>
          <w:rFonts w:cstheme="minorHAnsi"/>
          <w:b/>
          <w:sz w:val="22"/>
        </w:rPr>
        <w:t>Community Building</w:t>
      </w:r>
    </w:p>
    <w:p w14:paraId="74E30B25" w14:textId="1758DD4E" w:rsidR="002F421E" w:rsidRDefault="002F421E" w:rsidP="00B074E6">
      <w:pPr>
        <w:spacing w:before="0" w:after="0" w:line="240" w:lineRule="auto"/>
        <w:rPr>
          <w:rFonts w:cstheme="minorHAnsi"/>
          <w:sz w:val="22"/>
        </w:rPr>
      </w:pPr>
      <w:r>
        <w:rPr>
          <w:rFonts w:cstheme="minorHAnsi"/>
          <w:sz w:val="22"/>
        </w:rPr>
        <w:t>A</w:t>
      </w:r>
      <w:r w:rsidR="002C5403">
        <w:rPr>
          <w:rFonts w:cstheme="minorHAnsi"/>
          <w:sz w:val="22"/>
        </w:rPr>
        <w:t xml:space="preserve"> Horseshoe Falls</w:t>
      </w:r>
      <w:r>
        <w:rPr>
          <w:rFonts w:cstheme="minorHAnsi"/>
          <w:sz w:val="22"/>
        </w:rPr>
        <w:t xml:space="preserve"> themed Jeopardy game was held to build community and further knowledge of the regional council.  The game was hosted by</w:t>
      </w:r>
      <w:r w:rsidR="002C5403">
        <w:rPr>
          <w:rFonts w:cstheme="minorHAnsi"/>
          <w:sz w:val="22"/>
        </w:rPr>
        <w:t xml:space="preserve"> Adrianne Robertson,</w:t>
      </w:r>
      <w:r>
        <w:rPr>
          <w:rFonts w:cstheme="minorHAnsi"/>
          <w:sz w:val="22"/>
        </w:rPr>
        <w:t xml:space="preserve"> with contestants </w:t>
      </w:r>
      <w:r w:rsidR="002C5403">
        <w:rPr>
          <w:rFonts w:cstheme="minorHAnsi"/>
          <w:sz w:val="22"/>
        </w:rPr>
        <w:t>Robert Lawson, Christina Paradela, and Carolyn Smith</w:t>
      </w:r>
      <w:r>
        <w:rPr>
          <w:rFonts w:cstheme="minorHAnsi"/>
          <w:sz w:val="22"/>
        </w:rPr>
        <w:t xml:space="preserve">, scorekeeper Sue Duliban, </w:t>
      </w:r>
      <w:r w:rsidR="0032610D">
        <w:rPr>
          <w:rFonts w:cstheme="minorHAnsi"/>
          <w:sz w:val="22"/>
        </w:rPr>
        <w:t>and judge</w:t>
      </w:r>
      <w:r>
        <w:rPr>
          <w:rFonts w:cstheme="minorHAnsi"/>
          <w:sz w:val="22"/>
        </w:rPr>
        <w:t xml:space="preserve"> C-A Stadelbauer-Sampa.</w:t>
      </w:r>
    </w:p>
    <w:p w14:paraId="7AC6C7D1" w14:textId="77777777" w:rsidR="002C5403" w:rsidRDefault="002C5403" w:rsidP="002C5403">
      <w:pPr>
        <w:spacing w:before="0" w:after="0" w:line="240" w:lineRule="auto"/>
        <w:rPr>
          <w:rFonts w:cstheme="minorHAnsi"/>
          <w:sz w:val="22"/>
        </w:rPr>
      </w:pPr>
    </w:p>
    <w:p w14:paraId="2EAAC924" w14:textId="0D8DEDDE" w:rsidR="002C5403" w:rsidRPr="002C5403" w:rsidRDefault="002C5403" w:rsidP="002C5403">
      <w:pPr>
        <w:spacing w:before="0" w:after="0" w:line="240" w:lineRule="auto"/>
        <w:rPr>
          <w:rFonts w:cstheme="minorHAnsi"/>
          <w:sz w:val="22"/>
        </w:rPr>
      </w:pPr>
      <w:r>
        <w:rPr>
          <w:rFonts w:cstheme="minorHAnsi"/>
          <w:sz w:val="22"/>
        </w:rPr>
        <w:t>Following Jeopardy, Robert Lawson led the group in a “sorting hat” quiz – based on the Harry Potter books/movies. The quiz encouraged the group to consider “</w:t>
      </w:r>
      <w:r w:rsidRPr="002C5403">
        <w:rPr>
          <w:rFonts w:cstheme="minorHAnsi"/>
          <w:sz w:val="22"/>
        </w:rPr>
        <w:t>How are you called to be the church as a member of the new Horseshoe Falls Regional Council</w:t>
      </w:r>
      <w:r>
        <w:rPr>
          <w:rFonts w:cstheme="minorHAnsi"/>
          <w:sz w:val="22"/>
        </w:rPr>
        <w:t>?”</w:t>
      </w:r>
      <w:r w:rsidR="00317727">
        <w:rPr>
          <w:rFonts w:cstheme="minorHAnsi"/>
          <w:sz w:val="22"/>
        </w:rPr>
        <w:t xml:space="preserve">, and to discern </w:t>
      </w:r>
      <w:r>
        <w:rPr>
          <w:rFonts w:cstheme="minorHAnsi"/>
          <w:sz w:val="22"/>
        </w:rPr>
        <w:t>in a lighthearted way, where in the new region their gifts might best be used.</w:t>
      </w:r>
    </w:p>
    <w:p w14:paraId="7812CBCE" w14:textId="6874E791" w:rsidR="000B6528" w:rsidRDefault="000B6528" w:rsidP="00B074E6">
      <w:pPr>
        <w:spacing w:before="0" w:after="0" w:line="240" w:lineRule="auto"/>
        <w:rPr>
          <w:rFonts w:cstheme="minorHAnsi"/>
          <w:sz w:val="22"/>
        </w:rPr>
      </w:pPr>
    </w:p>
    <w:p w14:paraId="67E48AE7" w14:textId="2422710A" w:rsidR="000B6528" w:rsidRPr="00B25269" w:rsidRDefault="000B6528" w:rsidP="00B074E6">
      <w:pPr>
        <w:spacing w:before="0" w:after="0" w:line="240" w:lineRule="auto"/>
        <w:rPr>
          <w:rFonts w:cstheme="minorHAnsi"/>
          <w:b/>
          <w:sz w:val="22"/>
        </w:rPr>
      </w:pPr>
      <w:r w:rsidRPr="00B25269">
        <w:rPr>
          <w:rFonts w:cstheme="minorHAnsi"/>
          <w:b/>
          <w:sz w:val="22"/>
        </w:rPr>
        <w:t xml:space="preserve">Introduction of </w:t>
      </w:r>
      <w:r w:rsidR="00B25269">
        <w:rPr>
          <w:rFonts w:cstheme="minorHAnsi"/>
          <w:b/>
          <w:sz w:val="22"/>
        </w:rPr>
        <w:t>Joan Tuchlinsky</w:t>
      </w:r>
    </w:p>
    <w:p w14:paraId="5891EC1D" w14:textId="64826069" w:rsidR="00B25269" w:rsidRPr="00B25269" w:rsidRDefault="00F051FE" w:rsidP="00B25269">
      <w:pPr>
        <w:spacing w:before="0" w:after="0" w:line="240" w:lineRule="auto"/>
        <w:rPr>
          <w:rFonts w:cstheme="minorHAnsi"/>
          <w:bCs/>
          <w:sz w:val="22"/>
        </w:rPr>
      </w:pPr>
      <w:r>
        <w:rPr>
          <w:rFonts w:cstheme="minorHAnsi"/>
          <w:bCs/>
          <w:sz w:val="22"/>
        </w:rPr>
        <w:t>Robert Lawson</w:t>
      </w:r>
      <w:r w:rsidR="00EE421F">
        <w:rPr>
          <w:rFonts w:cstheme="minorHAnsi"/>
          <w:bCs/>
          <w:sz w:val="22"/>
        </w:rPr>
        <w:t>, a member of the interview team for the Minister, Social Justice position, introduced</w:t>
      </w:r>
      <w:r w:rsidR="008D37C2">
        <w:rPr>
          <w:rFonts w:cstheme="minorHAnsi"/>
          <w:bCs/>
          <w:sz w:val="22"/>
        </w:rPr>
        <w:t xml:space="preserve"> </w:t>
      </w:r>
      <w:r w:rsidR="00B25269">
        <w:rPr>
          <w:rFonts w:cstheme="minorHAnsi"/>
          <w:bCs/>
          <w:sz w:val="22"/>
        </w:rPr>
        <w:t>Joan Tuchlinsky, the successful candidate for the</w:t>
      </w:r>
      <w:r w:rsidR="008D37C2">
        <w:rPr>
          <w:rFonts w:cstheme="minorHAnsi"/>
          <w:bCs/>
          <w:sz w:val="22"/>
        </w:rPr>
        <w:t xml:space="preserve"> </w:t>
      </w:r>
      <w:r w:rsidR="00B25269">
        <w:rPr>
          <w:rFonts w:cstheme="minorHAnsi"/>
          <w:bCs/>
          <w:sz w:val="22"/>
        </w:rPr>
        <w:t>position</w:t>
      </w:r>
      <w:r w:rsidR="008D37C2">
        <w:rPr>
          <w:rFonts w:cstheme="minorHAnsi"/>
          <w:bCs/>
          <w:sz w:val="22"/>
        </w:rPr>
        <w:t>.</w:t>
      </w:r>
      <w:r w:rsidR="00B25269">
        <w:rPr>
          <w:rFonts w:cstheme="minorHAnsi"/>
          <w:bCs/>
          <w:sz w:val="22"/>
        </w:rPr>
        <w:t xml:space="preserve"> Joan spoke briefly regarding the </w:t>
      </w:r>
      <w:r w:rsidR="00B25269" w:rsidRPr="00B25269">
        <w:rPr>
          <w:rFonts w:cstheme="minorHAnsi"/>
          <w:bCs/>
          <w:sz w:val="22"/>
        </w:rPr>
        <w:t xml:space="preserve">importance of the appropriate use of gender identity.  </w:t>
      </w:r>
    </w:p>
    <w:p w14:paraId="6897A758" w14:textId="77777777" w:rsidR="000B6528" w:rsidRDefault="000B6528" w:rsidP="00B074E6">
      <w:pPr>
        <w:spacing w:before="0" w:after="0" w:line="240" w:lineRule="auto"/>
        <w:rPr>
          <w:rFonts w:cstheme="minorHAnsi"/>
          <w:sz w:val="22"/>
        </w:rPr>
      </w:pPr>
    </w:p>
    <w:p w14:paraId="7F4AAC78" w14:textId="384EFE14" w:rsidR="006E75EE" w:rsidRPr="006E75EE" w:rsidRDefault="006E75EE" w:rsidP="00EE421F">
      <w:pPr>
        <w:spacing w:before="0" w:after="0" w:line="240" w:lineRule="auto"/>
        <w:rPr>
          <w:rFonts w:cstheme="minorHAnsi"/>
          <w:b/>
          <w:sz w:val="22"/>
          <w:lang w:val="en-US"/>
        </w:rPr>
      </w:pPr>
      <w:r w:rsidRPr="006E75EE">
        <w:rPr>
          <w:rFonts w:cstheme="minorHAnsi"/>
          <w:b/>
          <w:sz w:val="22"/>
        </w:rPr>
        <w:t>Affirming Network</w:t>
      </w:r>
    </w:p>
    <w:p w14:paraId="74D19D3B" w14:textId="1F08EC14" w:rsidR="003E36F2" w:rsidRPr="003E36F2" w:rsidRDefault="006E75EE" w:rsidP="003E36F2">
      <w:pPr>
        <w:spacing w:before="0" w:after="0" w:line="240" w:lineRule="auto"/>
        <w:rPr>
          <w:rFonts w:cstheme="minorHAnsi"/>
          <w:sz w:val="22"/>
          <w:lang w:val="en-US"/>
        </w:rPr>
      </w:pPr>
      <w:r>
        <w:rPr>
          <w:rFonts w:cstheme="minorHAnsi"/>
          <w:sz w:val="22"/>
          <w:lang w:val="en-US"/>
        </w:rPr>
        <w:t xml:space="preserve">Pegi Ridout </w:t>
      </w:r>
      <w:r w:rsidR="003E36F2" w:rsidRPr="003E36F2">
        <w:rPr>
          <w:rFonts w:cstheme="minorHAnsi"/>
          <w:sz w:val="22"/>
          <w:lang w:val="en-US"/>
        </w:rPr>
        <w:t>Joyce provide a brief summary of the Affirming Network</w:t>
      </w:r>
      <w:r w:rsidR="003E36F2">
        <w:rPr>
          <w:rFonts w:cstheme="minorHAnsi"/>
          <w:sz w:val="22"/>
          <w:lang w:val="en-US"/>
        </w:rPr>
        <w:t xml:space="preserve"> (an affirming network shared among three regional councils)</w:t>
      </w:r>
      <w:r w:rsidR="003E36F2" w:rsidRPr="003E36F2">
        <w:rPr>
          <w:rFonts w:cstheme="minorHAnsi"/>
          <w:sz w:val="22"/>
          <w:lang w:val="en-US"/>
        </w:rPr>
        <w:t xml:space="preserve"> and a few of its activities undertaken since the May meeting. </w:t>
      </w:r>
      <w:r w:rsidR="003E36F2">
        <w:rPr>
          <w:rFonts w:cstheme="minorHAnsi"/>
          <w:sz w:val="22"/>
          <w:lang w:val="en-US"/>
        </w:rPr>
        <w:t xml:space="preserve">At the Annual meeting, an action plan will be presented </w:t>
      </w:r>
      <w:r w:rsidR="003E36F2" w:rsidRPr="003E36F2">
        <w:rPr>
          <w:rFonts w:cstheme="minorHAnsi"/>
          <w:sz w:val="22"/>
          <w:lang w:val="en-US"/>
        </w:rPr>
        <w:t>to regional council.</w:t>
      </w:r>
    </w:p>
    <w:p w14:paraId="2889E402" w14:textId="3ABA961C" w:rsidR="003E36F2" w:rsidRPr="003E36F2" w:rsidRDefault="003E36F2" w:rsidP="003E36F2">
      <w:pPr>
        <w:spacing w:before="0" w:after="0" w:line="240" w:lineRule="auto"/>
        <w:rPr>
          <w:rFonts w:cstheme="minorHAnsi"/>
          <w:sz w:val="22"/>
          <w:lang w:val="en-US"/>
        </w:rPr>
      </w:pPr>
      <w:r>
        <w:rPr>
          <w:rFonts w:cstheme="minorHAnsi"/>
          <w:sz w:val="22"/>
          <w:lang w:val="en-US"/>
        </w:rPr>
        <w:t xml:space="preserve">Table group exercise: Listen as the Affirm statement is </w:t>
      </w:r>
      <w:r w:rsidRPr="003E36F2">
        <w:rPr>
          <w:rFonts w:cstheme="minorHAnsi"/>
          <w:sz w:val="22"/>
          <w:lang w:val="en-US"/>
        </w:rPr>
        <w:t xml:space="preserve">read, what word or 2 pops out at you. Read it again, and then share with table one sentence about why </w:t>
      </w:r>
      <w:r>
        <w:rPr>
          <w:rFonts w:cstheme="minorHAnsi"/>
          <w:sz w:val="22"/>
          <w:lang w:val="en-US"/>
        </w:rPr>
        <w:t xml:space="preserve">that </w:t>
      </w:r>
      <w:r w:rsidRPr="003E36F2">
        <w:rPr>
          <w:rFonts w:cstheme="minorHAnsi"/>
          <w:sz w:val="22"/>
          <w:lang w:val="en-US"/>
        </w:rPr>
        <w:t>word or phrase important</w:t>
      </w:r>
      <w:r>
        <w:rPr>
          <w:rFonts w:cstheme="minorHAnsi"/>
          <w:sz w:val="22"/>
          <w:lang w:val="en-US"/>
        </w:rPr>
        <w:t>.</w:t>
      </w:r>
    </w:p>
    <w:p w14:paraId="4CFCF911" w14:textId="55170D0C" w:rsidR="003E36F2" w:rsidRPr="003E36F2" w:rsidRDefault="003E36F2" w:rsidP="003E36F2">
      <w:pPr>
        <w:spacing w:before="0" w:after="0" w:line="240" w:lineRule="auto"/>
        <w:rPr>
          <w:rFonts w:cstheme="minorHAnsi"/>
          <w:sz w:val="22"/>
          <w:lang w:val="en-US"/>
        </w:rPr>
      </w:pPr>
      <w:r w:rsidRPr="003E36F2">
        <w:rPr>
          <w:rFonts w:cstheme="minorHAnsi"/>
          <w:sz w:val="22"/>
          <w:lang w:val="en-US"/>
        </w:rPr>
        <w:t xml:space="preserve">Webinars/workshops to be offered over coming winter/spring to think about </w:t>
      </w:r>
      <w:r>
        <w:rPr>
          <w:rFonts w:cstheme="minorHAnsi"/>
          <w:sz w:val="22"/>
          <w:lang w:val="en-US"/>
        </w:rPr>
        <w:t xml:space="preserve">the </w:t>
      </w:r>
      <w:r w:rsidRPr="003E36F2">
        <w:rPr>
          <w:rFonts w:cstheme="minorHAnsi"/>
          <w:sz w:val="22"/>
          <w:lang w:val="en-US"/>
        </w:rPr>
        <w:t>statement and affirming ministries process.</w:t>
      </w:r>
    </w:p>
    <w:p w14:paraId="5CC11786" w14:textId="4BA7B196" w:rsidR="003E36F2" w:rsidRPr="003E36F2" w:rsidRDefault="003E36F2" w:rsidP="003E36F2">
      <w:pPr>
        <w:spacing w:before="0" w:after="0" w:line="240" w:lineRule="auto"/>
        <w:rPr>
          <w:rFonts w:cstheme="minorHAnsi"/>
          <w:bCs/>
          <w:sz w:val="22"/>
        </w:rPr>
      </w:pPr>
      <w:r w:rsidRPr="003E36F2">
        <w:rPr>
          <w:rFonts w:cstheme="minorHAnsi"/>
          <w:sz w:val="22"/>
          <w:lang w:val="en-US"/>
        </w:rPr>
        <w:t xml:space="preserve">The nationwide </w:t>
      </w:r>
      <w:r w:rsidRPr="003E36F2">
        <w:rPr>
          <w:rFonts w:cstheme="minorHAnsi"/>
          <w:bCs/>
          <w:sz w:val="22"/>
        </w:rPr>
        <w:t xml:space="preserve">Affirm Network meeting will be held in London, Ontario in July 2020 at First St. Andrew’s (coinciding with London’s Pride Parade).  All are encouraged to consider attending that event. </w:t>
      </w:r>
    </w:p>
    <w:p w14:paraId="76B046BE" w14:textId="77777777" w:rsidR="003E36F2" w:rsidRPr="003E36F2" w:rsidRDefault="003E36F2" w:rsidP="003E36F2">
      <w:pPr>
        <w:spacing w:before="0" w:after="0" w:line="240" w:lineRule="auto"/>
        <w:rPr>
          <w:rFonts w:cstheme="minorHAnsi"/>
          <w:bCs/>
          <w:sz w:val="22"/>
        </w:rPr>
      </w:pPr>
    </w:p>
    <w:p w14:paraId="161B605E" w14:textId="77777777" w:rsidR="00DD4F29" w:rsidRPr="00DD4F29" w:rsidRDefault="00DD4F29" w:rsidP="00DD4F29">
      <w:pPr>
        <w:spacing w:before="0" w:after="0" w:line="240" w:lineRule="auto"/>
        <w:rPr>
          <w:rFonts w:cstheme="minorHAnsi"/>
          <w:b/>
          <w:sz w:val="22"/>
          <w:lang w:val="en-US"/>
        </w:rPr>
      </w:pPr>
      <w:r w:rsidRPr="00DD4F29">
        <w:rPr>
          <w:rFonts w:cstheme="minorHAnsi"/>
          <w:b/>
          <w:sz w:val="22"/>
          <w:lang w:val="en-US"/>
        </w:rPr>
        <w:t>Proposal #2</w:t>
      </w:r>
      <w:r w:rsidRPr="00DD4F29">
        <w:rPr>
          <w:rFonts w:cstheme="minorHAnsi"/>
          <w:b/>
          <w:sz w:val="22"/>
          <w:lang w:val="en-US"/>
        </w:rPr>
        <w:tab/>
        <w:t xml:space="preserve">Election of General Council Commissioners </w:t>
      </w:r>
    </w:p>
    <w:p w14:paraId="334CA26F" w14:textId="4359C9B4" w:rsidR="00DD4F29" w:rsidRPr="00DD4F29" w:rsidRDefault="00F051FE" w:rsidP="00DD4F29">
      <w:pPr>
        <w:spacing w:before="0" w:after="0" w:line="240" w:lineRule="auto"/>
        <w:rPr>
          <w:rFonts w:cstheme="minorHAnsi"/>
          <w:sz w:val="22"/>
          <w:lang w:val="en-US"/>
        </w:rPr>
      </w:pPr>
      <w:r>
        <w:rPr>
          <w:rFonts w:cstheme="minorHAnsi"/>
          <w:sz w:val="22"/>
          <w:lang w:val="en-US"/>
        </w:rPr>
        <w:t>Deborah Laforet s</w:t>
      </w:r>
      <w:r w:rsidR="00DD4F29">
        <w:rPr>
          <w:rFonts w:cstheme="minorHAnsi"/>
          <w:sz w:val="22"/>
          <w:lang w:val="en-US"/>
        </w:rPr>
        <w:t xml:space="preserve">poke to this proposal outlining the process for election of General Council Commissioners from the </w:t>
      </w:r>
      <w:r w:rsidR="002D66D0">
        <w:rPr>
          <w:rFonts w:cstheme="minorHAnsi"/>
          <w:sz w:val="22"/>
          <w:lang w:val="en-US"/>
        </w:rPr>
        <w:t>Horseshoe Falls Regional Council</w:t>
      </w:r>
      <w:r w:rsidR="00DD4F29">
        <w:rPr>
          <w:rFonts w:cstheme="minorHAnsi"/>
          <w:sz w:val="22"/>
          <w:lang w:val="en-US"/>
        </w:rPr>
        <w:t xml:space="preserve"> (ARWRC). It was noted that t</w:t>
      </w:r>
      <w:r w:rsidR="00DD4F29" w:rsidRPr="00DD4F29">
        <w:rPr>
          <w:rFonts w:cstheme="minorHAnsi"/>
          <w:sz w:val="22"/>
        </w:rPr>
        <w:t>he regional council will elect 1</w:t>
      </w:r>
      <w:r>
        <w:rPr>
          <w:rFonts w:cstheme="minorHAnsi"/>
          <w:sz w:val="22"/>
        </w:rPr>
        <w:t>2</w:t>
      </w:r>
      <w:r w:rsidR="00DD4F29" w:rsidRPr="00DD4F29">
        <w:rPr>
          <w:rFonts w:cstheme="minorHAnsi"/>
          <w:sz w:val="22"/>
        </w:rPr>
        <w:t xml:space="preserve"> Commissioners to attend the 44</w:t>
      </w:r>
      <w:r w:rsidR="00DD4F29" w:rsidRPr="00DD4F29">
        <w:rPr>
          <w:rFonts w:cstheme="minorHAnsi"/>
          <w:sz w:val="22"/>
          <w:vertAlign w:val="superscript"/>
        </w:rPr>
        <w:t>th</w:t>
      </w:r>
      <w:r w:rsidR="00DD4F29" w:rsidRPr="00DD4F29">
        <w:rPr>
          <w:rFonts w:cstheme="minorHAnsi"/>
          <w:sz w:val="22"/>
        </w:rPr>
        <w:t xml:space="preserve"> General Council July 21-25, 2021 in Calgary, Alberta.  The regional council President will also attend.  </w:t>
      </w:r>
    </w:p>
    <w:p w14:paraId="769CC591" w14:textId="77777777" w:rsidR="00F051FE" w:rsidRDefault="00F051FE" w:rsidP="00910F2D">
      <w:pPr>
        <w:spacing w:before="0" w:after="0" w:line="240" w:lineRule="auto"/>
        <w:rPr>
          <w:rFonts w:cstheme="minorHAnsi"/>
          <w:sz w:val="22"/>
        </w:rPr>
      </w:pPr>
    </w:p>
    <w:p w14:paraId="138B6978" w14:textId="21ED4EFD" w:rsidR="00910F2D" w:rsidRDefault="002D6A9E" w:rsidP="00910F2D">
      <w:pPr>
        <w:spacing w:before="0" w:after="0" w:line="240" w:lineRule="auto"/>
        <w:rPr>
          <w:rFonts w:cstheme="minorHAnsi"/>
          <w:sz w:val="22"/>
        </w:rPr>
      </w:pPr>
      <w:r>
        <w:rPr>
          <w:rFonts w:cstheme="minorHAnsi"/>
          <w:sz w:val="22"/>
        </w:rPr>
        <w:t>(</w:t>
      </w:r>
      <w:r w:rsidR="00F051FE">
        <w:rPr>
          <w:rFonts w:cstheme="minorHAnsi"/>
          <w:sz w:val="22"/>
        </w:rPr>
        <w:t>Lunch break 12:15 – 1 pm</w:t>
      </w:r>
      <w:r>
        <w:rPr>
          <w:rFonts w:cstheme="minorHAnsi"/>
          <w:sz w:val="22"/>
        </w:rPr>
        <w:t>)</w:t>
      </w:r>
    </w:p>
    <w:p w14:paraId="5E01E019" w14:textId="77777777" w:rsidR="00F051FE" w:rsidRDefault="00F051FE" w:rsidP="00910F2D">
      <w:pPr>
        <w:spacing w:before="0" w:after="0" w:line="240" w:lineRule="auto"/>
        <w:rPr>
          <w:rFonts w:cstheme="minorHAnsi"/>
          <w:sz w:val="22"/>
        </w:rPr>
      </w:pPr>
    </w:p>
    <w:p w14:paraId="31E385D2" w14:textId="77777777" w:rsidR="00F051FE" w:rsidRDefault="00F051FE" w:rsidP="00910F2D">
      <w:pPr>
        <w:spacing w:before="0" w:after="0" w:line="240" w:lineRule="auto"/>
        <w:rPr>
          <w:rFonts w:cstheme="minorHAnsi"/>
          <w:sz w:val="22"/>
        </w:rPr>
      </w:pPr>
      <w:r>
        <w:rPr>
          <w:rFonts w:cstheme="minorHAnsi"/>
          <w:sz w:val="22"/>
        </w:rPr>
        <w:t>Discussion of Proposal #2 resumed following lunch.</w:t>
      </w:r>
    </w:p>
    <w:p w14:paraId="6853925B" w14:textId="58962701" w:rsidR="00826559" w:rsidRDefault="00F051FE" w:rsidP="00910F2D">
      <w:pPr>
        <w:spacing w:before="0" w:after="0" w:line="240" w:lineRule="auto"/>
        <w:rPr>
          <w:rFonts w:cstheme="minorHAnsi"/>
          <w:sz w:val="22"/>
        </w:rPr>
      </w:pPr>
      <w:r>
        <w:rPr>
          <w:rFonts w:cstheme="minorHAnsi"/>
          <w:sz w:val="22"/>
        </w:rPr>
        <w:t xml:space="preserve">President Kate Young asked for any </w:t>
      </w:r>
      <w:r w:rsidR="00826559">
        <w:rPr>
          <w:rFonts w:cstheme="minorHAnsi"/>
          <w:sz w:val="22"/>
        </w:rPr>
        <w:t xml:space="preserve">questions of clarification; for which several points of clarification were raised. President Kate Young </w:t>
      </w:r>
      <w:r w:rsidR="00317727">
        <w:rPr>
          <w:rFonts w:cstheme="minorHAnsi"/>
          <w:sz w:val="22"/>
        </w:rPr>
        <w:t>asked for any changes or additions to the proposal.</w:t>
      </w:r>
    </w:p>
    <w:p w14:paraId="39873518" w14:textId="3B8C7344" w:rsidR="00317727" w:rsidRDefault="00317727" w:rsidP="00910F2D">
      <w:pPr>
        <w:spacing w:before="0" w:after="0" w:line="240" w:lineRule="auto"/>
        <w:rPr>
          <w:rFonts w:cstheme="minorHAnsi"/>
          <w:sz w:val="22"/>
        </w:rPr>
      </w:pPr>
    </w:p>
    <w:p w14:paraId="162EDA29" w14:textId="24328E78" w:rsidR="00317727" w:rsidRDefault="00317727" w:rsidP="00910F2D">
      <w:pPr>
        <w:spacing w:before="0" w:after="0" w:line="240" w:lineRule="auto"/>
        <w:rPr>
          <w:rFonts w:cstheme="minorHAnsi"/>
          <w:sz w:val="22"/>
        </w:rPr>
      </w:pPr>
      <w:r>
        <w:rPr>
          <w:rFonts w:cstheme="minorHAnsi"/>
          <w:sz w:val="22"/>
        </w:rPr>
        <w:t>Changes and additions suggested:</w:t>
      </w:r>
    </w:p>
    <w:p w14:paraId="286B4321" w14:textId="6B954361" w:rsidR="00317727" w:rsidRDefault="00317727" w:rsidP="00910F2D">
      <w:pPr>
        <w:spacing w:before="0" w:after="0" w:line="240" w:lineRule="auto"/>
        <w:rPr>
          <w:rFonts w:cstheme="minorHAnsi"/>
          <w:sz w:val="22"/>
        </w:rPr>
      </w:pPr>
      <w:r>
        <w:rPr>
          <w:rFonts w:cstheme="minorHAnsi"/>
          <w:sz w:val="22"/>
        </w:rPr>
        <w:t>Th</w:t>
      </w:r>
      <w:r w:rsidR="00F051FE">
        <w:rPr>
          <w:rFonts w:cstheme="minorHAnsi"/>
          <w:sz w:val="22"/>
        </w:rPr>
        <w:t xml:space="preserve">at two Indigenous commissioners be included. </w:t>
      </w:r>
      <w:r>
        <w:rPr>
          <w:rFonts w:cstheme="minorHAnsi"/>
          <w:sz w:val="22"/>
        </w:rPr>
        <w:t xml:space="preserve"> </w:t>
      </w:r>
      <w:r w:rsidR="00F051FE">
        <w:rPr>
          <w:rFonts w:cstheme="minorHAnsi"/>
          <w:sz w:val="22"/>
        </w:rPr>
        <w:t>After</w:t>
      </w:r>
      <w:r w:rsidR="009B4F31">
        <w:rPr>
          <w:rFonts w:cstheme="minorHAnsi"/>
          <w:sz w:val="22"/>
        </w:rPr>
        <w:t xml:space="preserve"> much debate,</w:t>
      </w:r>
      <w:r w:rsidR="00F051FE">
        <w:rPr>
          <w:rFonts w:cstheme="minorHAnsi"/>
          <w:sz w:val="22"/>
        </w:rPr>
        <w:t xml:space="preserve"> President Kate Young </w:t>
      </w:r>
      <w:r w:rsidR="009B4F31">
        <w:rPr>
          <w:rFonts w:cstheme="minorHAnsi"/>
          <w:sz w:val="22"/>
        </w:rPr>
        <w:t xml:space="preserve">asked for response </w:t>
      </w:r>
      <w:r>
        <w:rPr>
          <w:rFonts w:cstheme="minorHAnsi"/>
          <w:sz w:val="22"/>
        </w:rPr>
        <w:t xml:space="preserve">using warm and cool cards.  </w:t>
      </w:r>
      <w:r w:rsidR="009B4F31">
        <w:rPr>
          <w:rFonts w:cstheme="minorHAnsi"/>
          <w:sz w:val="22"/>
        </w:rPr>
        <w:t>Response</w:t>
      </w:r>
      <w:r>
        <w:rPr>
          <w:rFonts w:cstheme="minorHAnsi"/>
          <w:sz w:val="22"/>
        </w:rPr>
        <w:t xml:space="preserve"> indicated</w:t>
      </w:r>
      <w:r w:rsidR="009B4F31">
        <w:rPr>
          <w:rFonts w:cstheme="minorHAnsi"/>
          <w:sz w:val="22"/>
        </w:rPr>
        <w:t>:</w:t>
      </w:r>
      <w:r>
        <w:rPr>
          <w:rFonts w:cstheme="minorHAnsi"/>
          <w:sz w:val="22"/>
        </w:rPr>
        <w:t xml:space="preserve"> cool. </w:t>
      </w:r>
    </w:p>
    <w:p w14:paraId="172E2B44" w14:textId="0A238778" w:rsidR="009B4F31" w:rsidRDefault="009B4F31" w:rsidP="00910F2D">
      <w:pPr>
        <w:spacing w:before="0" w:after="0" w:line="240" w:lineRule="auto"/>
        <w:rPr>
          <w:rFonts w:cstheme="minorHAnsi"/>
          <w:sz w:val="22"/>
        </w:rPr>
      </w:pPr>
      <w:r>
        <w:rPr>
          <w:rFonts w:cstheme="minorHAnsi"/>
          <w:sz w:val="22"/>
        </w:rPr>
        <w:t>Add one more space to A)2), from 4 to 5.  Response using warm and cool cards: cool.</w:t>
      </w:r>
    </w:p>
    <w:p w14:paraId="268D52CF" w14:textId="0A4481D6" w:rsidR="009B4F31" w:rsidRDefault="009B4F31" w:rsidP="00910F2D">
      <w:pPr>
        <w:spacing w:before="0" w:after="0" w:line="240" w:lineRule="auto"/>
        <w:rPr>
          <w:rFonts w:cstheme="minorHAnsi"/>
          <w:sz w:val="22"/>
        </w:rPr>
      </w:pPr>
      <w:r>
        <w:rPr>
          <w:rFonts w:cstheme="minorHAnsi"/>
          <w:sz w:val="22"/>
        </w:rPr>
        <w:t>Designate 2 spots for first time GC commissioners.  Response using warm and cool cards: cool.</w:t>
      </w:r>
    </w:p>
    <w:p w14:paraId="013599AE" w14:textId="1C4333F8" w:rsidR="009B4F31" w:rsidRDefault="009B4F31" w:rsidP="00910F2D">
      <w:pPr>
        <w:spacing w:before="0" w:after="0" w:line="240" w:lineRule="auto"/>
        <w:rPr>
          <w:rFonts w:cstheme="minorHAnsi"/>
          <w:sz w:val="22"/>
        </w:rPr>
      </w:pPr>
      <w:r>
        <w:rPr>
          <w:rFonts w:cstheme="minorHAnsi"/>
          <w:sz w:val="22"/>
        </w:rPr>
        <w:lastRenderedPageBreak/>
        <w:t xml:space="preserve">Change wording to A) 2) to: Four (4) Commissioners who self-identify as meeting the areas of diversity outlined in the </w:t>
      </w:r>
      <w:r>
        <w:rPr>
          <w:rFonts w:cstheme="minorHAnsi"/>
          <w:i/>
          <w:sz w:val="22"/>
        </w:rPr>
        <w:t>Manual 2019</w:t>
      </w:r>
      <w:r w:rsidRPr="009B4F31">
        <w:rPr>
          <w:rFonts w:cstheme="minorHAnsi"/>
          <w:sz w:val="22"/>
        </w:rPr>
        <w:t>;</w:t>
      </w:r>
      <w:r>
        <w:rPr>
          <w:rFonts w:cstheme="minorHAnsi"/>
          <w:sz w:val="22"/>
        </w:rPr>
        <w:t xml:space="preserve"> </w:t>
      </w:r>
      <w:r w:rsidRPr="006E75EE">
        <w:rPr>
          <w:rFonts w:cstheme="minorHAnsi"/>
          <w:b/>
          <w:sz w:val="22"/>
        </w:rPr>
        <w:t xml:space="preserve">with attention </w:t>
      </w:r>
      <w:r w:rsidR="006E75EE" w:rsidRPr="006E75EE">
        <w:rPr>
          <w:rFonts w:cstheme="minorHAnsi"/>
          <w:b/>
          <w:sz w:val="22"/>
        </w:rPr>
        <w:t>to diversity of ability both visible and invisible</w:t>
      </w:r>
      <w:r w:rsidR="006E75EE">
        <w:rPr>
          <w:rFonts w:cstheme="minorHAnsi"/>
          <w:sz w:val="22"/>
        </w:rPr>
        <w:t xml:space="preserve">. Response using warm and cool cards: warm.  </w:t>
      </w:r>
    </w:p>
    <w:p w14:paraId="43F388A6" w14:textId="77777777" w:rsidR="006E75EE" w:rsidRDefault="006E75EE" w:rsidP="00910F2D">
      <w:pPr>
        <w:spacing w:before="0" w:after="0" w:line="240" w:lineRule="auto"/>
        <w:ind w:left="720"/>
        <w:rPr>
          <w:rFonts w:cstheme="minorHAnsi"/>
          <w:b/>
          <w:sz w:val="22"/>
        </w:rPr>
      </w:pPr>
    </w:p>
    <w:p w14:paraId="2AD29950" w14:textId="3446EE7C" w:rsidR="006E75EE" w:rsidRDefault="00910F2D" w:rsidP="006E75EE">
      <w:pPr>
        <w:spacing w:before="0" w:after="0" w:line="240" w:lineRule="auto"/>
        <w:ind w:left="720"/>
        <w:rPr>
          <w:rFonts w:cstheme="minorHAnsi"/>
          <w:sz w:val="22"/>
        </w:rPr>
      </w:pPr>
      <w:r w:rsidRPr="00061A9B">
        <w:rPr>
          <w:rFonts w:cstheme="minorHAnsi"/>
          <w:b/>
          <w:sz w:val="22"/>
        </w:rPr>
        <w:t>MOVED</w:t>
      </w:r>
      <w:r w:rsidR="006E75EE">
        <w:rPr>
          <w:rFonts w:cstheme="minorHAnsi"/>
          <w:b/>
          <w:sz w:val="22"/>
        </w:rPr>
        <w:t xml:space="preserve"> </w:t>
      </w:r>
      <w:r w:rsidR="006E75EE" w:rsidRPr="006E75EE">
        <w:rPr>
          <w:rFonts w:cstheme="minorHAnsi"/>
          <w:sz w:val="22"/>
        </w:rPr>
        <w:t>Deborah Laforet</w:t>
      </w:r>
      <w:r w:rsidRPr="00910F2D">
        <w:rPr>
          <w:rFonts w:cstheme="minorHAnsi"/>
          <w:sz w:val="22"/>
        </w:rPr>
        <w:t xml:space="preserve"> / </w:t>
      </w:r>
      <w:r w:rsidRPr="00061A9B">
        <w:rPr>
          <w:rFonts w:cstheme="minorHAnsi"/>
          <w:b/>
          <w:sz w:val="22"/>
        </w:rPr>
        <w:t>SECONDED</w:t>
      </w:r>
      <w:r w:rsidRPr="00910F2D">
        <w:rPr>
          <w:rFonts w:cstheme="minorHAnsi"/>
          <w:sz w:val="22"/>
        </w:rPr>
        <w:t xml:space="preserve"> </w:t>
      </w:r>
      <w:r w:rsidR="006E75EE">
        <w:rPr>
          <w:rFonts w:cstheme="minorHAnsi"/>
          <w:sz w:val="22"/>
        </w:rPr>
        <w:t>Walter Reid</w:t>
      </w:r>
    </w:p>
    <w:p w14:paraId="0362CBB3" w14:textId="4D425990" w:rsidR="00061A9B" w:rsidRDefault="00910F2D" w:rsidP="006E75EE">
      <w:pPr>
        <w:spacing w:before="0" w:line="240" w:lineRule="auto"/>
        <w:ind w:left="720"/>
        <w:rPr>
          <w:rFonts w:cstheme="minorHAnsi"/>
          <w:sz w:val="22"/>
        </w:rPr>
      </w:pPr>
      <w:r w:rsidRPr="00910F2D">
        <w:rPr>
          <w:rFonts w:cstheme="minorHAnsi"/>
          <w:sz w:val="22"/>
        </w:rPr>
        <w:t xml:space="preserve">That the </w:t>
      </w:r>
      <w:r w:rsidR="002D66D0">
        <w:rPr>
          <w:rFonts w:cstheme="minorHAnsi"/>
          <w:sz w:val="22"/>
        </w:rPr>
        <w:t>Horseshoe Falls Regional Council</w:t>
      </w:r>
      <w:r w:rsidRPr="00910F2D">
        <w:rPr>
          <w:rFonts w:cstheme="minorHAnsi"/>
          <w:sz w:val="22"/>
        </w:rPr>
        <w:t xml:space="preserve"> </w:t>
      </w:r>
      <w:r w:rsidR="001F0415">
        <w:rPr>
          <w:rFonts w:cstheme="minorHAnsi"/>
          <w:sz w:val="22"/>
        </w:rPr>
        <w:t>(ARWRC)</w:t>
      </w:r>
      <w:r w:rsidR="003630BA">
        <w:rPr>
          <w:rFonts w:cstheme="minorHAnsi"/>
          <w:sz w:val="22"/>
        </w:rPr>
        <w:t xml:space="preserve"> </w:t>
      </w:r>
      <w:r w:rsidRPr="00910F2D">
        <w:rPr>
          <w:rFonts w:cstheme="minorHAnsi"/>
          <w:sz w:val="22"/>
        </w:rPr>
        <w:t xml:space="preserve">adopt </w:t>
      </w:r>
      <w:r w:rsidR="003630BA">
        <w:rPr>
          <w:rFonts w:cstheme="minorHAnsi"/>
          <w:sz w:val="22"/>
        </w:rPr>
        <w:t xml:space="preserve">the process (Proposal #2) to elect </w:t>
      </w:r>
      <w:r w:rsidR="001F0415">
        <w:rPr>
          <w:rFonts w:cstheme="minorHAnsi"/>
          <w:sz w:val="22"/>
        </w:rPr>
        <w:t>General Council 44 commissioners</w:t>
      </w:r>
      <w:r w:rsidR="006E75EE">
        <w:rPr>
          <w:rFonts w:cstheme="minorHAnsi"/>
          <w:sz w:val="22"/>
        </w:rPr>
        <w:t xml:space="preserve"> with additional wording to A) 2) as agreed</w:t>
      </w:r>
      <w:r w:rsidR="003630BA">
        <w:rPr>
          <w:rFonts w:cstheme="minorHAnsi"/>
          <w:sz w:val="22"/>
        </w:rPr>
        <w:t>:</w:t>
      </w:r>
    </w:p>
    <w:p w14:paraId="63C2163E" w14:textId="77777777" w:rsidR="002C5403" w:rsidRPr="002C5403" w:rsidRDefault="002C5403" w:rsidP="002D6A9E">
      <w:pPr>
        <w:numPr>
          <w:ilvl w:val="0"/>
          <w:numId w:val="34"/>
        </w:numPr>
        <w:spacing w:before="0" w:after="0" w:line="240" w:lineRule="auto"/>
        <w:rPr>
          <w:rFonts w:cstheme="minorHAnsi"/>
          <w:sz w:val="22"/>
          <w:lang w:val="en-US"/>
        </w:rPr>
      </w:pPr>
      <w:r w:rsidRPr="002C5403">
        <w:rPr>
          <w:rFonts w:cstheme="minorHAnsi"/>
          <w:sz w:val="22"/>
          <w:lang w:val="en-US"/>
        </w:rPr>
        <w:t>Have an initial round of voting to elect:</w:t>
      </w:r>
    </w:p>
    <w:p w14:paraId="45C29D11" w14:textId="262CFF0D" w:rsidR="002C5403" w:rsidRPr="002C5403" w:rsidRDefault="002C5403" w:rsidP="002D6A9E">
      <w:pPr>
        <w:numPr>
          <w:ilvl w:val="0"/>
          <w:numId w:val="35"/>
        </w:numPr>
        <w:spacing w:before="0" w:after="0" w:line="240" w:lineRule="auto"/>
        <w:ind w:left="1440"/>
        <w:rPr>
          <w:rFonts w:cstheme="minorHAnsi"/>
          <w:sz w:val="22"/>
          <w:lang w:val="en-US"/>
        </w:rPr>
      </w:pPr>
      <w:r w:rsidRPr="002C5403">
        <w:rPr>
          <w:rFonts w:cstheme="minorHAnsi"/>
          <w:sz w:val="22"/>
          <w:lang w:val="en-US"/>
        </w:rPr>
        <w:t>One (1) Indigenous Commissioner</w:t>
      </w:r>
      <w:r w:rsidR="00283ECD">
        <w:rPr>
          <w:rFonts w:cstheme="minorHAnsi"/>
          <w:sz w:val="22"/>
          <w:lang w:val="en-US"/>
        </w:rPr>
        <w:t xml:space="preserve">.  </w:t>
      </w:r>
    </w:p>
    <w:p w14:paraId="56106533" w14:textId="77777777" w:rsidR="002C5403" w:rsidRPr="002C5403" w:rsidRDefault="002C5403" w:rsidP="002D6A9E">
      <w:pPr>
        <w:spacing w:before="0" w:after="0" w:line="240" w:lineRule="auto"/>
        <w:ind w:left="1080"/>
        <w:rPr>
          <w:rFonts w:cstheme="minorHAnsi"/>
          <w:sz w:val="22"/>
          <w:lang w:val="en-US"/>
        </w:rPr>
      </w:pPr>
      <w:r w:rsidRPr="002C5403">
        <w:rPr>
          <w:rFonts w:cstheme="minorHAnsi"/>
          <w:sz w:val="22"/>
          <w:lang w:val="en-US"/>
        </w:rPr>
        <w:t>The process to secure nominations for these positions to be determined in consultation with Indigenous ministries.</w:t>
      </w:r>
    </w:p>
    <w:p w14:paraId="04A57B57" w14:textId="30D3947A" w:rsidR="002C5403" w:rsidRPr="006E75EE" w:rsidRDefault="002C5403" w:rsidP="00283ECD">
      <w:pPr>
        <w:numPr>
          <w:ilvl w:val="0"/>
          <w:numId w:val="35"/>
        </w:numPr>
        <w:spacing w:before="0" w:line="240" w:lineRule="auto"/>
        <w:ind w:left="1434" w:hanging="357"/>
        <w:rPr>
          <w:rFonts w:cstheme="minorHAnsi"/>
          <w:sz w:val="22"/>
          <w:lang w:val="en-US"/>
        </w:rPr>
      </w:pPr>
      <w:r w:rsidRPr="002C5403">
        <w:rPr>
          <w:rFonts w:cstheme="minorHAnsi"/>
          <w:sz w:val="22"/>
          <w:lang w:val="en-US"/>
        </w:rPr>
        <w:t xml:space="preserve">Four (4) Commissioners who self-identify as meeting the areas of diversity outlined in the </w:t>
      </w:r>
      <w:r w:rsidRPr="002C5403">
        <w:rPr>
          <w:rFonts w:cstheme="minorHAnsi"/>
          <w:i/>
          <w:sz w:val="22"/>
          <w:lang w:val="en-US"/>
        </w:rPr>
        <w:t>Manual 2019</w:t>
      </w:r>
      <w:r w:rsidR="006E75EE">
        <w:rPr>
          <w:rFonts w:cstheme="minorHAnsi"/>
          <w:sz w:val="22"/>
          <w:lang w:val="en-US"/>
        </w:rPr>
        <w:t xml:space="preserve">, </w:t>
      </w:r>
      <w:r w:rsidR="006E75EE" w:rsidRPr="006E75EE">
        <w:rPr>
          <w:rFonts w:cstheme="minorHAnsi"/>
          <w:sz w:val="22"/>
        </w:rPr>
        <w:t>with attention to diversity of ability both visible and invisible</w:t>
      </w:r>
      <w:r w:rsidR="006E75EE">
        <w:rPr>
          <w:rFonts w:cstheme="minorHAnsi"/>
          <w:sz w:val="22"/>
        </w:rPr>
        <w:t>.</w:t>
      </w:r>
    </w:p>
    <w:p w14:paraId="4C9A4DF1" w14:textId="52063079" w:rsidR="00910F2D" w:rsidRDefault="006E75EE" w:rsidP="005D272B">
      <w:pPr>
        <w:spacing w:before="0" w:after="0" w:line="240" w:lineRule="auto"/>
        <w:ind w:left="680"/>
        <w:rPr>
          <w:rFonts w:cstheme="minorHAnsi"/>
          <w:b/>
          <w:sz w:val="22"/>
        </w:rPr>
      </w:pPr>
      <w:r>
        <w:rPr>
          <w:rFonts w:cstheme="minorHAnsi"/>
          <w:sz w:val="22"/>
        </w:rPr>
        <w:t xml:space="preserve">B)   </w:t>
      </w:r>
      <w:r w:rsidR="002C5403" w:rsidRPr="002C5403">
        <w:rPr>
          <w:rFonts w:cstheme="minorHAnsi"/>
          <w:sz w:val="22"/>
          <w:lang w:val="en-US"/>
        </w:rPr>
        <w:t xml:space="preserve">Have a second round of voting to elect the balance of Commissioners.  Any positions not </w:t>
      </w:r>
      <w:r w:rsidR="005D272B">
        <w:rPr>
          <w:rFonts w:cstheme="minorHAnsi"/>
          <w:sz w:val="22"/>
          <w:lang w:val="en-US"/>
        </w:rPr>
        <w:t xml:space="preserve">  </w:t>
      </w:r>
      <w:r w:rsidR="002C5403" w:rsidRPr="002C5403">
        <w:rPr>
          <w:rFonts w:cstheme="minorHAnsi"/>
          <w:sz w:val="22"/>
          <w:lang w:val="en-US"/>
        </w:rPr>
        <w:t>filled in the first round will be filled by the second.  Any nominees not elected in the first round will be on the ballot for the second round.</w:t>
      </w:r>
      <w:r w:rsidR="002C5403">
        <w:rPr>
          <w:rFonts w:cstheme="minorHAnsi"/>
          <w:sz w:val="22"/>
          <w:lang w:val="en-US"/>
        </w:rPr>
        <w:t xml:space="preserve"> </w:t>
      </w:r>
      <w:r w:rsidR="003630BA">
        <w:rPr>
          <w:rFonts w:cstheme="minorHAnsi"/>
          <w:sz w:val="22"/>
        </w:rPr>
        <w:tab/>
      </w:r>
      <w:r w:rsidR="003630BA">
        <w:rPr>
          <w:rFonts w:cstheme="minorHAnsi"/>
          <w:sz w:val="22"/>
        </w:rPr>
        <w:tab/>
      </w:r>
      <w:r w:rsidRPr="006E75EE">
        <w:rPr>
          <w:rFonts w:cstheme="minorHAnsi"/>
          <w:b/>
          <w:sz w:val="22"/>
        </w:rPr>
        <w:t>OPPOSED 3</w:t>
      </w:r>
      <w:r w:rsidRPr="006E75EE">
        <w:rPr>
          <w:rFonts w:cstheme="minorHAnsi"/>
          <w:b/>
          <w:sz w:val="22"/>
        </w:rPr>
        <w:tab/>
        <w:t>MOTION</w:t>
      </w:r>
      <w:r>
        <w:rPr>
          <w:rFonts w:cstheme="minorHAnsi"/>
          <w:sz w:val="22"/>
        </w:rPr>
        <w:t xml:space="preserve"> </w:t>
      </w:r>
      <w:r w:rsidR="00197BA1">
        <w:rPr>
          <w:rFonts w:cstheme="minorHAnsi"/>
          <w:b/>
          <w:sz w:val="22"/>
        </w:rPr>
        <w:t>CARRIED</w:t>
      </w:r>
    </w:p>
    <w:p w14:paraId="78E28B6A" w14:textId="7FE1E17E" w:rsidR="002D6A9E" w:rsidRDefault="002D6A9E" w:rsidP="002C5403">
      <w:pPr>
        <w:spacing w:before="0" w:line="240" w:lineRule="auto"/>
        <w:ind w:left="720"/>
        <w:rPr>
          <w:rFonts w:cstheme="minorHAnsi"/>
          <w:b/>
          <w:sz w:val="22"/>
        </w:rPr>
      </w:pPr>
    </w:p>
    <w:p w14:paraId="5E7AF502" w14:textId="77777777" w:rsidR="002D6A9E" w:rsidRDefault="002D6A9E" w:rsidP="002D6A9E">
      <w:pPr>
        <w:spacing w:before="0" w:after="0" w:line="240" w:lineRule="auto"/>
        <w:rPr>
          <w:rFonts w:cstheme="minorHAnsi"/>
          <w:b/>
          <w:sz w:val="22"/>
        </w:rPr>
      </w:pPr>
      <w:r w:rsidRPr="002F421E">
        <w:rPr>
          <w:rFonts w:cstheme="minorHAnsi"/>
          <w:b/>
          <w:sz w:val="22"/>
        </w:rPr>
        <w:t>Regional Council Commissions Overview</w:t>
      </w:r>
    </w:p>
    <w:p w14:paraId="2E162E9C" w14:textId="77777777" w:rsidR="002D6A9E" w:rsidRDefault="002D6A9E" w:rsidP="002D6A9E">
      <w:pPr>
        <w:spacing w:before="0" w:after="0" w:line="240" w:lineRule="auto"/>
        <w:rPr>
          <w:rFonts w:cstheme="minorHAnsi"/>
          <w:sz w:val="22"/>
        </w:rPr>
      </w:pPr>
      <w:r w:rsidRPr="00317727">
        <w:rPr>
          <w:rFonts w:cstheme="minorHAnsi"/>
          <w:sz w:val="22"/>
        </w:rPr>
        <w:t>Exe</w:t>
      </w:r>
      <w:r>
        <w:rPr>
          <w:rFonts w:cstheme="minorHAnsi"/>
          <w:sz w:val="22"/>
        </w:rPr>
        <w:t>cutive Minister Cheryl-Ann Stadelbauer-Sampa introduced the regional council staff: Lynne Allin, Minister Congregational Support and Mission; Diane Blanchard Minister Pastoral Relations; Sue Duliban, Executive Assistant; Pretima Kukadia-Kinting, Administrative Assistant Communication and Records; Ruthanna Mack, Administrative Assistant Mission &amp; Hospitality; Joan Tuchlinsky Minister Social Justice; Kevin Steeper, Minister Pastoral Support; Kim Uyede-Kai Minister Right Relations &amp; Indigenous Justice. Kathy Douglas, Minister Faith Formation, was unable to attend.</w:t>
      </w:r>
    </w:p>
    <w:p w14:paraId="2406EB31" w14:textId="77777777" w:rsidR="002D6A9E" w:rsidRPr="00317727" w:rsidRDefault="002D6A9E" w:rsidP="002D6A9E">
      <w:pPr>
        <w:spacing w:before="0" w:after="0" w:line="240" w:lineRule="auto"/>
        <w:rPr>
          <w:rFonts w:cstheme="minorHAnsi"/>
          <w:sz w:val="22"/>
        </w:rPr>
      </w:pPr>
    </w:p>
    <w:p w14:paraId="38798C72" w14:textId="77777777" w:rsidR="002D6A9E" w:rsidRDefault="002D6A9E" w:rsidP="002D6A9E">
      <w:pPr>
        <w:spacing w:before="0" w:after="0" w:line="240" w:lineRule="auto"/>
        <w:rPr>
          <w:rFonts w:cstheme="minorHAnsi"/>
          <w:sz w:val="22"/>
          <w:lang w:val="en-US"/>
        </w:rPr>
      </w:pPr>
      <w:r>
        <w:rPr>
          <w:rFonts w:cstheme="minorHAnsi"/>
          <w:sz w:val="22"/>
        </w:rPr>
        <w:t xml:space="preserve">Kate Young invited each of the commissions to present a brief overview of their work. </w:t>
      </w:r>
    </w:p>
    <w:p w14:paraId="2A0DBC7E" w14:textId="77777777" w:rsidR="002D6A9E" w:rsidRDefault="002D6A9E" w:rsidP="002D6A9E">
      <w:pPr>
        <w:spacing w:before="0" w:after="0" w:line="240" w:lineRule="auto"/>
        <w:rPr>
          <w:rFonts w:cstheme="minorHAnsi"/>
          <w:sz w:val="22"/>
        </w:rPr>
      </w:pPr>
      <w:r w:rsidRPr="00F051FE">
        <w:rPr>
          <w:rFonts w:cstheme="minorHAnsi"/>
          <w:sz w:val="22"/>
        </w:rPr>
        <w:t xml:space="preserve">Covenant Commission Chair </w:t>
      </w:r>
      <w:r>
        <w:rPr>
          <w:rFonts w:cstheme="minorHAnsi"/>
          <w:sz w:val="22"/>
        </w:rPr>
        <w:t>Adrianne Robertson, and Human Resources Commission Chair Allison Playfair provided brief updates.  In the absence of a Mission &amp; Discipleship Commission Chair, Kate Young provided an overview.</w:t>
      </w:r>
      <w:r w:rsidRPr="00F051FE">
        <w:rPr>
          <w:rFonts w:cstheme="minorHAnsi"/>
          <w:sz w:val="22"/>
        </w:rPr>
        <w:t xml:space="preserve"> Attendees were encouraged to </w:t>
      </w:r>
      <w:r>
        <w:rPr>
          <w:rFonts w:cstheme="minorHAnsi"/>
          <w:sz w:val="22"/>
        </w:rPr>
        <w:t xml:space="preserve">complete the HF </w:t>
      </w:r>
      <w:r w:rsidRPr="00F051FE">
        <w:rPr>
          <w:rFonts w:cstheme="minorHAnsi"/>
          <w:sz w:val="22"/>
        </w:rPr>
        <w:t>Covenant Commission information sheets supplied to each table.</w:t>
      </w:r>
      <w:r>
        <w:rPr>
          <w:rFonts w:cstheme="minorHAnsi"/>
          <w:sz w:val="22"/>
        </w:rPr>
        <w:t xml:space="preserve"> </w:t>
      </w:r>
    </w:p>
    <w:p w14:paraId="6C0507C3" w14:textId="77777777" w:rsidR="002D6A9E" w:rsidRDefault="002D6A9E" w:rsidP="002D6A9E">
      <w:pPr>
        <w:spacing w:before="0" w:after="0" w:line="240" w:lineRule="auto"/>
        <w:rPr>
          <w:rFonts w:cstheme="minorHAnsi"/>
          <w:sz w:val="22"/>
        </w:rPr>
      </w:pPr>
    </w:p>
    <w:p w14:paraId="2ADFB1E4" w14:textId="7D9099D8" w:rsidR="003630BA" w:rsidRPr="003630BA" w:rsidRDefault="003630BA" w:rsidP="003630BA">
      <w:pPr>
        <w:spacing w:before="0" w:after="0" w:line="240" w:lineRule="auto"/>
        <w:rPr>
          <w:rFonts w:cstheme="minorHAnsi"/>
          <w:sz w:val="22"/>
        </w:rPr>
      </w:pPr>
      <w:r w:rsidRPr="003630BA">
        <w:rPr>
          <w:rFonts w:cstheme="minorHAnsi"/>
          <w:b/>
          <w:sz w:val="22"/>
          <w:lang w:val="en-US"/>
        </w:rPr>
        <w:t>Proposal #3</w:t>
      </w:r>
      <w:r w:rsidRPr="003630BA">
        <w:rPr>
          <w:rFonts w:cstheme="minorHAnsi"/>
          <w:b/>
          <w:sz w:val="22"/>
          <w:lang w:val="en-US"/>
        </w:rPr>
        <w:tab/>
        <w:t xml:space="preserve">Financial Matters: </w:t>
      </w:r>
      <w:r w:rsidR="000F48FA">
        <w:rPr>
          <w:rFonts w:cstheme="minorHAnsi"/>
          <w:b/>
          <w:sz w:val="22"/>
          <w:lang w:val="en-US"/>
        </w:rPr>
        <w:t>Unr</w:t>
      </w:r>
      <w:r w:rsidRPr="003630BA">
        <w:rPr>
          <w:rFonts w:cstheme="minorHAnsi"/>
          <w:b/>
          <w:sz w:val="22"/>
          <w:lang w:val="en-US"/>
        </w:rPr>
        <w:t>estricted Gifts</w:t>
      </w:r>
    </w:p>
    <w:p w14:paraId="79934D5C" w14:textId="33167072" w:rsidR="000F48FA" w:rsidRPr="000F48FA" w:rsidRDefault="006E75EE" w:rsidP="000F48FA">
      <w:pPr>
        <w:spacing w:before="0" w:after="0" w:line="240" w:lineRule="auto"/>
        <w:rPr>
          <w:rFonts w:cstheme="minorHAnsi"/>
          <w:sz w:val="22"/>
        </w:rPr>
      </w:pPr>
      <w:r>
        <w:rPr>
          <w:rFonts w:cstheme="minorHAnsi"/>
          <w:sz w:val="22"/>
        </w:rPr>
        <w:t>John Hurst</w:t>
      </w:r>
      <w:r w:rsidR="003630BA">
        <w:rPr>
          <w:rFonts w:cstheme="minorHAnsi"/>
          <w:sz w:val="22"/>
        </w:rPr>
        <w:t xml:space="preserve"> (Tr</w:t>
      </w:r>
      <w:r w:rsidR="002D6A9E">
        <w:rPr>
          <w:rFonts w:cstheme="minorHAnsi"/>
          <w:sz w:val="22"/>
        </w:rPr>
        <w:t>easurer) spoke to this proposal.</w:t>
      </w:r>
      <w:r w:rsidR="003630BA">
        <w:rPr>
          <w:rFonts w:cstheme="minorHAnsi"/>
          <w:sz w:val="22"/>
        </w:rPr>
        <w:t xml:space="preserve"> </w:t>
      </w:r>
      <w:r w:rsidR="000F48FA" w:rsidRPr="000F48FA">
        <w:rPr>
          <w:rFonts w:cstheme="minorHAnsi"/>
          <w:sz w:val="22"/>
        </w:rPr>
        <w:t>The regional council is the beneficiary of funds from certain of the Presbyteries and Hamilton and Toronto Conference that preceded it.  These funds are unrestricted and can be used as the regional council determines.</w:t>
      </w:r>
    </w:p>
    <w:p w14:paraId="7251D383" w14:textId="7E3C915D" w:rsidR="003630BA" w:rsidRDefault="003630BA" w:rsidP="003630BA">
      <w:pPr>
        <w:spacing w:before="0" w:after="0" w:line="240" w:lineRule="auto"/>
        <w:rPr>
          <w:rFonts w:cstheme="minorHAnsi"/>
          <w:sz w:val="22"/>
        </w:rPr>
      </w:pPr>
    </w:p>
    <w:p w14:paraId="4630BBEC" w14:textId="5EC39CC7" w:rsidR="008D37C2" w:rsidRDefault="000F48FA" w:rsidP="008B0165">
      <w:pPr>
        <w:spacing w:before="0" w:line="240" w:lineRule="auto"/>
      </w:pPr>
      <w:r>
        <w:rPr>
          <w:rFonts w:cstheme="minorHAnsi"/>
          <w:sz w:val="22"/>
        </w:rPr>
        <w:t xml:space="preserve">Kate Young </w:t>
      </w:r>
      <w:r w:rsidR="003630BA">
        <w:rPr>
          <w:rFonts w:cstheme="minorHAnsi"/>
          <w:sz w:val="22"/>
        </w:rPr>
        <w:t>asked if there were any questi</w:t>
      </w:r>
      <w:r w:rsidR="00637D5E">
        <w:rPr>
          <w:rFonts w:cstheme="minorHAnsi"/>
          <w:sz w:val="22"/>
        </w:rPr>
        <w:t xml:space="preserve">ons of clarification; </w:t>
      </w:r>
      <w:r>
        <w:rPr>
          <w:rFonts w:cstheme="minorHAnsi"/>
          <w:sz w:val="22"/>
        </w:rPr>
        <w:t xml:space="preserve">some questions were asked for understanding of some line items and clarity was provided. </w:t>
      </w:r>
      <w:r w:rsidR="008D37C2" w:rsidRPr="008D37C2">
        <w:t xml:space="preserve"> </w:t>
      </w:r>
    </w:p>
    <w:p w14:paraId="3AF6C7F8" w14:textId="33FAB44D" w:rsidR="003630BA" w:rsidRPr="002D6A9E" w:rsidRDefault="00041FD4" w:rsidP="002D6A9E">
      <w:pPr>
        <w:spacing w:before="0" w:after="0" w:line="240" w:lineRule="auto"/>
        <w:ind w:left="720"/>
        <w:rPr>
          <w:rFonts w:cstheme="minorHAnsi"/>
          <w:sz w:val="22"/>
        </w:rPr>
      </w:pPr>
      <w:r w:rsidRPr="002D6A9E">
        <w:rPr>
          <w:rFonts w:cstheme="minorHAnsi"/>
          <w:b/>
          <w:sz w:val="22"/>
        </w:rPr>
        <w:t>MOVED</w:t>
      </w:r>
      <w:r w:rsidR="003630BA" w:rsidRPr="002D6A9E">
        <w:rPr>
          <w:rFonts w:cstheme="minorHAnsi"/>
          <w:sz w:val="22"/>
        </w:rPr>
        <w:t xml:space="preserve"> </w:t>
      </w:r>
      <w:r w:rsidR="003E36F2" w:rsidRPr="002D6A9E">
        <w:rPr>
          <w:rFonts w:cstheme="minorHAnsi"/>
          <w:sz w:val="22"/>
        </w:rPr>
        <w:t>John Hurst</w:t>
      </w:r>
      <w:r w:rsidRPr="002D6A9E">
        <w:rPr>
          <w:rFonts w:cstheme="minorHAnsi"/>
          <w:sz w:val="22"/>
        </w:rPr>
        <w:t xml:space="preserve"> </w:t>
      </w:r>
      <w:r w:rsidR="003630BA" w:rsidRPr="002D6A9E">
        <w:rPr>
          <w:rFonts w:cstheme="minorHAnsi"/>
          <w:sz w:val="22"/>
        </w:rPr>
        <w:t>/</w:t>
      </w:r>
      <w:r w:rsidRPr="002D6A9E">
        <w:rPr>
          <w:rFonts w:cstheme="minorHAnsi"/>
          <w:sz w:val="22"/>
        </w:rPr>
        <w:t xml:space="preserve"> </w:t>
      </w:r>
      <w:r w:rsidRPr="002D6A9E">
        <w:rPr>
          <w:rFonts w:cstheme="minorHAnsi"/>
          <w:b/>
          <w:sz w:val="22"/>
        </w:rPr>
        <w:t>SECONDED</w:t>
      </w:r>
      <w:r w:rsidRPr="002D6A9E">
        <w:rPr>
          <w:rFonts w:cstheme="minorHAnsi"/>
          <w:sz w:val="22"/>
        </w:rPr>
        <w:t xml:space="preserve"> </w:t>
      </w:r>
      <w:r w:rsidR="003E36F2" w:rsidRPr="002D6A9E">
        <w:rPr>
          <w:rFonts w:cstheme="minorHAnsi"/>
          <w:sz w:val="22"/>
        </w:rPr>
        <w:t>Judith Gilliland</w:t>
      </w:r>
      <w:r w:rsidR="003630BA" w:rsidRPr="002D6A9E">
        <w:rPr>
          <w:rFonts w:cstheme="minorHAnsi"/>
          <w:sz w:val="22"/>
        </w:rPr>
        <w:t xml:space="preserve">  </w:t>
      </w:r>
    </w:p>
    <w:p w14:paraId="38D88358" w14:textId="706D720B" w:rsidR="002D6A9E" w:rsidRPr="002D6A9E" w:rsidRDefault="00041FD4" w:rsidP="002D6A9E">
      <w:pPr>
        <w:spacing w:before="0" w:after="0" w:line="240" w:lineRule="auto"/>
        <w:ind w:left="720"/>
        <w:rPr>
          <w:rFonts w:cstheme="minorHAnsi"/>
          <w:sz w:val="22"/>
        </w:rPr>
      </w:pPr>
      <w:r w:rsidRPr="002D6A9E">
        <w:rPr>
          <w:rFonts w:cstheme="minorHAnsi"/>
          <w:sz w:val="22"/>
        </w:rPr>
        <w:t xml:space="preserve">That the </w:t>
      </w:r>
      <w:r w:rsidR="002D66D0" w:rsidRPr="002D6A9E">
        <w:rPr>
          <w:rFonts w:cstheme="minorHAnsi"/>
          <w:sz w:val="22"/>
        </w:rPr>
        <w:t>Horseshoe Falls Regional Council</w:t>
      </w:r>
      <w:r w:rsidR="002D6A9E">
        <w:rPr>
          <w:rFonts w:cstheme="minorHAnsi"/>
          <w:sz w:val="22"/>
        </w:rPr>
        <w:t>:</w:t>
      </w:r>
      <w:r w:rsidRPr="002D6A9E">
        <w:rPr>
          <w:rFonts w:cstheme="minorHAnsi"/>
          <w:sz w:val="22"/>
        </w:rPr>
        <w:t xml:space="preserve">  </w:t>
      </w:r>
    </w:p>
    <w:p w14:paraId="66F5346F" w14:textId="09F908AF" w:rsidR="002D6A9E" w:rsidRPr="002D6A9E" w:rsidRDefault="002D6A9E" w:rsidP="002D6A9E">
      <w:pPr>
        <w:numPr>
          <w:ilvl w:val="0"/>
          <w:numId w:val="36"/>
        </w:numPr>
        <w:spacing w:before="0" w:after="0" w:line="240" w:lineRule="auto"/>
        <w:ind w:left="1080"/>
        <w:rPr>
          <w:rFonts w:eastAsia="MS PGothic" w:cstheme="minorHAnsi"/>
          <w:color w:val="000000"/>
          <w:sz w:val="22"/>
          <w:lang w:val="en-US"/>
        </w:rPr>
      </w:pPr>
      <w:r>
        <w:rPr>
          <w:rFonts w:eastAsia="MS PGothic" w:cstheme="minorHAnsi"/>
          <w:color w:val="000000"/>
          <w:sz w:val="22"/>
          <w:lang w:val="en-US"/>
        </w:rPr>
        <w:t>E</w:t>
      </w:r>
      <w:r w:rsidRPr="002D6A9E">
        <w:rPr>
          <w:rFonts w:eastAsia="MS PGothic" w:cstheme="minorHAnsi"/>
          <w:color w:val="000000"/>
          <w:sz w:val="22"/>
          <w:lang w:val="en-US"/>
        </w:rPr>
        <w:t>stablish an operational reserve of $200,000.</w:t>
      </w:r>
    </w:p>
    <w:p w14:paraId="6402578F" w14:textId="3CB4C94A" w:rsidR="002D6A9E" w:rsidRPr="002D6A9E" w:rsidRDefault="002D6A9E" w:rsidP="002D6A9E">
      <w:pPr>
        <w:numPr>
          <w:ilvl w:val="0"/>
          <w:numId w:val="36"/>
        </w:numPr>
        <w:spacing w:before="0" w:after="0" w:line="240" w:lineRule="auto"/>
        <w:ind w:left="1080"/>
        <w:rPr>
          <w:rFonts w:eastAsia="MS PGothic" w:cstheme="minorHAnsi"/>
          <w:color w:val="000000"/>
          <w:sz w:val="22"/>
          <w:lang w:val="en-US"/>
        </w:rPr>
      </w:pPr>
      <w:r>
        <w:rPr>
          <w:rFonts w:eastAsia="MS PGothic" w:cstheme="minorHAnsi"/>
          <w:color w:val="000000"/>
          <w:sz w:val="22"/>
          <w:lang w:val="en-US"/>
        </w:rPr>
        <w:t>D</w:t>
      </w:r>
      <w:r w:rsidRPr="002D6A9E">
        <w:rPr>
          <w:rFonts w:eastAsia="MS PGothic" w:cstheme="minorHAnsi"/>
          <w:color w:val="000000"/>
          <w:sz w:val="22"/>
          <w:lang w:val="en-US"/>
        </w:rPr>
        <w:t>raw $35,000 from the unrestricted reserve in 2020 to:</w:t>
      </w:r>
    </w:p>
    <w:p w14:paraId="48E5F991" w14:textId="77777777" w:rsidR="002D6A9E" w:rsidRPr="002D6A9E" w:rsidRDefault="002D6A9E" w:rsidP="002D6A9E">
      <w:pPr>
        <w:numPr>
          <w:ilvl w:val="0"/>
          <w:numId w:val="37"/>
        </w:numPr>
        <w:spacing w:before="0" w:after="0" w:line="240" w:lineRule="auto"/>
        <w:ind w:left="1440"/>
        <w:rPr>
          <w:rFonts w:eastAsia="MS PGothic" w:cstheme="minorHAnsi"/>
          <w:color w:val="000000"/>
          <w:sz w:val="22"/>
          <w:lang w:val="en-US"/>
        </w:rPr>
      </w:pPr>
      <w:r w:rsidRPr="002D6A9E">
        <w:rPr>
          <w:rFonts w:eastAsia="MS PGothic" w:cstheme="minorHAnsi"/>
          <w:color w:val="000000"/>
          <w:sz w:val="22"/>
          <w:lang w:val="en-US"/>
        </w:rPr>
        <w:t>Provide each Commission with a budget of up to $10,000 per year to offer events or to engage in programs of its choosing;</w:t>
      </w:r>
    </w:p>
    <w:p w14:paraId="39A409BE" w14:textId="77777777" w:rsidR="002D6A9E" w:rsidRPr="002D6A9E" w:rsidRDefault="002D6A9E" w:rsidP="002D6A9E">
      <w:pPr>
        <w:numPr>
          <w:ilvl w:val="0"/>
          <w:numId w:val="37"/>
        </w:numPr>
        <w:spacing w:before="0" w:after="0" w:line="240" w:lineRule="auto"/>
        <w:ind w:left="1440"/>
        <w:rPr>
          <w:rFonts w:eastAsia="MS PGothic" w:cstheme="minorHAnsi"/>
          <w:color w:val="000000"/>
          <w:sz w:val="22"/>
          <w:lang w:val="en-US"/>
        </w:rPr>
      </w:pPr>
      <w:r w:rsidRPr="002D6A9E">
        <w:rPr>
          <w:rFonts w:eastAsia="MS PGothic" w:cstheme="minorHAnsi"/>
          <w:color w:val="000000"/>
          <w:sz w:val="22"/>
          <w:lang w:val="en-US"/>
        </w:rPr>
        <w:t>Provide $5,000 to cover any honoraria offered to Officers of the regional council</w:t>
      </w:r>
    </w:p>
    <w:p w14:paraId="2AF5B730" w14:textId="3A49382C" w:rsidR="002D6A9E" w:rsidRDefault="002D6A9E" w:rsidP="002D6A9E">
      <w:pPr>
        <w:numPr>
          <w:ilvl w:val="0"/>
          <w:numId w:val="36"/>
        </w:numPr>
        <w:spacing w:before="0" w:after="0" w:line="240" w:lineRule="auto"/>
        <w:ind w:left="1080"/>
        <w:rPr>
          <w:rFonts w:eastAsia="MS PGothic" w:cstheme="minorHAnsi"/>
          <w:color w:val="000000"/>
          <w:sz w:val="22"/>
          <w:lang w:val="en-US"/>
        </w:rPr>
      </w:pPr>
      <w:r>
        <w:rPr>
          <w:rFonts w:eastAsia="MS PGothic" w:cstheme="minorHAnsi"/>
          <w:color w:val="000000"/>
          <w:sz w:val="22"/>
          <w:lang w:val="en-US"/>
        </w:rPr>
        <w:lastRenderedPageBreak/>
        <w:t>C</w:t>
      </w:r>
      <w:r w:rsidRPr="002D6A9E">
        <w:rPr>
          <w:rFonts w:eastAsia="MS PGothic" w:cstheme="minorHAnsi"/>
          <w:color w:val="000000"/>
          <w:sz w:val="22"/>
          <w:lang w:val="en-US"/>
        </w:rPr>
        <w:t>over the costs associated with any emerging situation such as an investigation or review from the reserve;</w:t>
      </w:r>
    </w:p>
    <w:p w14:paraId="096BD5C1" w14:textId="77777777" w:rsidR="002D6A9E" w:rsidRDefault="002D6A9E" w:rsidP="002D6A9E">
      <w:pPr>
        <w:spacing w:before="0" w:after="0" w:line="240" w:lineRule="auto"/>
        <w:rPr>
          <w:rFonts w:eastAsia="MS PGothic" w:cstheme="minorHAnsi"/>
          <w:color w:val="000000"/>
          <w:sz w:val="22"/>
          <w:lang w:val="en-US"/>
        </w:rPr>
      </w:pPr>
    </w:p>
    <w:p w14:paraId="0B26F329" w14:textId="163CC4DC" w:rsidR="002D6A9E" w:rsidRPr="002D6A9E" w:rsidRDefault="002D6A9E" w:rsidP="002D6A9E">
      <w:pPr>
        <w:spacing w:before="0" w:after="0" w:line="240" w:lineRule="auto"/>
        <w:rPr>
          <w:rFonts w:eastAsia="MS PGothic" w:cstheme="minorHAnsi"/>
          <w:color w:val="000000"/>
          <w:sz w:val="22"/>
        </w:rPr>
      </w:pPr>
      <w:r w:rsidRPr="002D6A9E">
        <w:rPr>
          <w:rFonts w:eastAsia="MS PGothic" w:cstheme="minorHAnsi"/>
          <w:b/>
          <w:color w:val="000000"/>
          <w:sz w:val="22"/>
          <w:lang w:val="en-US"/>
        </w:rPr>
        <w:t>Proposal #3</w:t>
      </w:r>
      <w:r w:rsidRPr="002D6A9E">
        <w:rPr>
          <w:rFonts w:eastAsia="MS PGothic" w:cstheme="minorHAnsi"/>
          <w:b/>
          <w:color w:val="000000"/>
          <w:sz w:val="22"/>
          <w:lang w:val="en-US"/>
        </w:rPr>
        <w:tab/>
        <w:t>Financial Matters: Unrestricted</w:t>
      </w:r>
      <w:r w:rsidR="00087902">
        <w:rPr>
          <w:rFonts w:eastAsia="MS PGothic" w:cstheme="minorHAnsi"/>
          <w:b/>
          <w:color w:val="000000"/>
          <w:sz w:val="22"/>
          <w:lang w:val="en-US"/>
        </w:rPr>
        <w:t xml:space="preserve"> Gifts</w:t>
      </w:r>
      <w:r w:rsidRPr="002D6A9E">
        <w:rPr>
          <w:rFonts w:eastAsia="MS PGothic" w:cstheme="minorHAnsi"/>
          <w:b/>
          <w:color w:val="000000"/>
          <w:sz w:val="22"/>
          <w:lang w:val="en-US"/>
        </w:rPr>
        <w:t xml:space="preserve"> (continued)</w:t>
      </w:r>
    </w:p>
    <w:p w14:paraId="0FEAAB74" w14:textId="60869A02" w:rsidR="002D6A9E" w:rsidRDefault="002D6A9E" w:rsidP="002D6A9E">
      <w:pPr>
        <w:spacing w:before="0" w:after="0" w:line="240" w:lineRule="auto"/>
        <w:rPr>
          <w:rFonts w:eastAsia="MS PGothic" w:cstheme="minorHAnsi"/>
          <w:color w:val="000000"/>
          <w:sz w:val="22"/>
          <w:lang w:val="en-US"/>
        </w:rPr>
      </w:pPr>
    </w:p>
    <w:p w14:paraId="1576B593" w14:textId="535653A3" w:rsidR="002D6A9E" w:rsidRPr="002D6A9E" w:rsidRDefault="002D6A9E" w:rsidP="002D6A9E">
      <w:pPr>
        <w:numPr>
          <w:ilvl w:val="0"/>
          <w:numId w:val="36"/>
        </w:numPr>
        <w:spacing w:before="0" w:after="0" w:line="240" w:lineRule="auto"/>
        <w:ind w:left="1080"/>
        <w:rPr>
          <w:rFonts w:eastAsia="MS PGothic" w:cstheme="minorHAnsi"/>
          <w:b/>
          <w:color w:val="000000"/>
          <w:sz w:val="22"/>
          <w:lang w:val="en-US"/>
        </w:rPr>
      </w:pPr>
      <w:r>
        <w:rPr>
          <w:rFonts w:eastAsia="MS PGothic" w:cstheme="minorHAnsi"/>
          <w:color w:val="000000"/>
          <w:sz w:val="22"/>
          <w:lang w:val="en-US"/>
        </w:rPr>
        <w:t>S</w:t>
      </w:r>
      <w:r w:rsidRPr="002D6A9E">
        <w:rPr>
          <w:rFonts w:eastAsia="MS PGothic" w:cstheme="minorHAnsi"/>
          <w:color w:val="000000"/>
          <w:sz w:val="22"/>
          <w:lang w:val="en-US"/>
        </w:rPr>
        <w:t>et aside up to $30,000 for 2020 as an investment in leaders fund with the terms to be established by the Executive so that the funds can be available to support lay members and ministry personnel to participate in learning opportunities and to provide for leadership development and for skill development.</w:t>
      </w:r>
      <w:r>
        <w:rPr>
          <w:rFonts w:eastAsia="MS PGothic" w:cstheme="minorHAnsi"/>
          <w:color w:val="000000"/>
          <w:sz w:val="22"/>
          <w:lang w:val="en-US"/>
        </w:rPr>
        <w:tab/>
      </w:r>
      <w:r>
        <w:rPr>
          <w:rFonts w:eastAsia="MS PGothic" w:cstheme="minorHAnsi"/>
          <w:color w:val="000000"/>
          <w:sz w:val="22"/>
          <w:lang w:val="en-US"/>
        </w:rPr>
        <w:tab/>
      </w:r>
      <w:r>
        <w:rPr>
          <w:rFonts w:eastAsia="MS PGothic" w:cstheme="minorHAnsi"/>
          <w:color w:val="000000"/>
          <w:sz w:val="22"/>
          <w:lang w:val="en-US"/>
        </w:rPr>
        <w:tab/>
      </w:r>
      <w:r>
        <w:rPr>
          <w:rFonts w:eastAsia="MS PGothic" w:cstheme="minorHAnsi"/>
          <w:color w:val="000000"/>
          <w:sz w:val="22"/>
          <w:lang w:val="en-US"/>
        </w:rPr>
        <w:tab/>
      </w:r>
      <w:r w:rsidRPr="002D6A9E">
        <w:rPr>
          <w:rFonts w:eastAsia="MS PGothic" w:cstheme="minorHAnsi"/>
          <w:b/>
          <w:color w:val="000000"/>
          <w:sz w:val="22"/>
          <w:lang w:val="en-US"/>
        </w:rPr>
        <w:t>CARRIED</w:t>
      </w:r>
    </w:p>
    <w:p w14:paraId="46EC91F5" w14:textId="77777777" w:rsidR="002D6A9E" w:rsidRPr="002D6A9E" w:rsidRDefault="002D6A9E" w:rsidP="002D6A9E">
      <w:pPr>
        <w:spacing w:before="0" w:after="0" w:line="240" w:lineRule="auto"/>
        <w:ind w:left="720"/>
        <w:rPr>
          <w:rFonts w:cstheme="minorHAnsi"/>
          <w:sz w:val="22"/>
        </w:rPr>
      </w:pPr>
    </w:p>
    <w:p w14:paraId="1CEDCA0E" w14:textId="4B2F87B6" w:rsidR="002D6A9E" w:rsidRPr="002D6A9E" w:rsidRDefault="002D6A9E" w:rsidP="00047112">
      <w:pPr>
        <w:spacing w:before="0" w:after="0" w:line="240" w:lineRule="auto"/>
        <w:ind w:left="1440"/>
        <w:rPr>
          <w:rFonts w:cstheme="minorHAnsi"/>
          <w:sz w:val="22"/>
        </w:rPr>
      </w:pPr>
    </w:p>
    <w:p w14:paraId="28B3A29A" w14:textId="1F27F733" w:rsidR="00383372" w:rsidRDefault="00383372" w:rsidP="00087902">
      <w:pPr>
        <w:spacing w:before="0" w:after="0" w:line="240" w:lineRule="auto"/>
        <w:rPr>
          <w:rFonts w:cstheme="minorHAnsi"/>
          <w:b/>
          <w:sz w:val="22"/>
          <w:lang w:val="en-US"/>
        </w:rPr>
      </w:pPr>
      <w:r w:rsidRPr="00383372">
        <w:rPr>
          <w:rFonts w:cstheme="minorHAnsi"/>
          <w:b/>
          <w:sz w:val="22"/>
          <w:lang w:val="en-US"/>
        </w:rPr>
        <w:t>Proposal #4</w:t>
      </w:r>
      <w:r w:rsidRPr="00383372">
        <w:rPr>
          <w:rFonts w:cstheme="minorHAnsi"/>
          <w:b/>
          <w:sz w:val="22"/>
          <w:lang w:val="en-US"/>
        </w:rPr>
        <w:tab/>
        <w:t xml:space="preserve">Financial Matters: </w:t>
      </w:r>
      <w:r w:rsidR="00AC6E47">
        <w:rPr>
          <w:rFonts w:cstheme="minorHAnsi"/>
          <w:b/>
          <w:sz w:val="22"/>
          <w:lang w:val="en-US"/>
        </w:rPr>
        <w:t>Operating Year to Date</w:t>
      </w:r>
    </w:p>
    <w:p w14:paraId="4C576AC6" w14:textId="0EA7D1DC" w:rsidR="00AC6E47" w:rsidRDefault="000F48FA" w:rsidP="00087902">
      <w:pPr>
        <w:spacing w:before="0" w:after="0" w:line="240" w:lineRule="auto"/>
        <w:rPr>
          <w:rFonts w:cstheme="minorHAnsi"/>
          <w:sz w:val="22"/>
        </w:rPr>
      </w:pPr>
      <w:r>
        <w:rPr>
          <w:rFonts w:cstheme="minorHAnsi"/>
          <w:sz w:val="22"/>
          <w:lang w:val="en-US"/>
        </w:rPr>
        <w:t>John Hurst</w:t>
      </w:r>
      <w:r w:rsidR="00283ECD" w:rsidRPr="00283ECD">
        <w:rPr>
          <w:rFonts w:cstheme="minorHAnsi"/>
          <w:sz w:val="22"/>
        </w:rPr>
        <w:t xml:space="preserve"> </w:t>
      </w:r>
      <w:r w:rsidR="00283ECD">
        <w:rPr>
          <w:rFonts w:cstheme="minorHAnsi"/>
          <w:sz w:val="22"/>
        </w:rPr>
        <w:t xml:space="preserve">presented </w:t>
      </w:r>
      <w:r w:rsidR="00283ECD" w:rsidRPr="00283ECD">
        <w:rPr>
          <w:rFonts w:cstheme="minorHAnsi"/>
          <w:sz w:val="22"/>
        </w:rPr>
        <w:t>the year-to-date (October 31, 2019) financial statements</w:t>
      </w:r>
      <w:r w:rsidR="00283ECD">
        <w:rPr>
          <w:rFonts w:cstheme="minorHAnsi"/>
          <w:sz w:val="22"/>
        </w:rPr>
        <w:t xml:space="preserve">. </w:t>
      </w:r>
      <w:r w:rsidR="005D272B" w:rsidRPr="00283ECD">
        <w:rPr>
          <w:rFonts w:cstheme="minorHAnsi"/>
          <w:sz w:val="22"/>
          <w:lang w:val="en-US"/>
        </w:rPr>
        <w:t xml:space="preserve"> </w:t>
      </w:r>
    </w:p>
    <w:p w14:paraId="180B898F" w14:textId="77777777" w:rsidR="00087902" w:rsidRDefault="00087902" w:rsidP="00087902">
      <w:pPr>
        <w:spacing w:before="0" w:after="0" w:line="240" w:lineRule="auto"/>
        <w:rPr>
          <w:rFonts w:cstheme="minorHAnsi"/>
          <w:sz w:val="22"/>
        </w:rPr>
      </w:pPr>
    </w:p>
    <w:p w14:paraId="7009412E" w14:textId="77777777" w:rsidR="00AC6E47" w:rsidRDefault="00AC6E47" w:rsidP="00AC6E47">
      <w:pPr>
        <w:spacing w:before="0" w:line="240" w:lineRule="auto"/>
        <w:rPr>
          <w:rFonts w:cstheme="minorHAnsi"/>
          <w:sz w:val="22"/>
        </w:rPr>
      </w:pPr>
      <w:r w:rsidRPr="00AC6E47">
        <w:rPr>
          <w:rFonts w:cstheme="minorHAnsi"/>
          <w:sz w:val="22"/>
        </w:rPr>
        <w:t>Kate Young asked if there were any questions of clarification</w:t>
      </w:r>
      <w:r>
        <w:rPr>
          <w:rFonts w:cstheme="minorHAnsi"/>
          <w:sz w:val="22"/>
        </w:rPr>
        <w:t>, in response to which a few q</w:t>
      </w:r>
      <w:r w:rsidRPr="00AC6E47">
        <w:rPr>
          <w:rFonts w:cstheme="minorHAnsi"/>
          <w:sz w:val="22"/>
        </w:rPr>
        <w:t xml:space="preserve">uestions were </w:t>
      </w:r>
      <w:r>
        <w:rPr>
          <w:rFonts w:cstheme="minorHAnsi"/>
          <w:sz w:val="22"/>
        </w:rPr>
        <w:t>raised.</w:t>
      </w:r>
    </w:p>
    <w:p w14:paraId="71789D12" w14:textId="12D88700" w:rsidR="00383372" w:rsidRDefault="00383372" w:rsidP="00AC6E47">
      <w:pPr>
        <w:spacing w:before="0" w:after="0" w:line="240" w:lineRule="auto"/>
        <w:rPr>
          <w:rFonts w:cstheme="minorHAnsi"/>
          <w:sz w:val="22"/>
        </w:rPr>
      </w:pPr>
      <w:r>
        <w:rPr>
          <w:rFonts w:cstheme="minorHAnsi"/>
          <w:sz w:val="22"/>
        </w:rPr>
        <w:tab/>
      </w:r>
      <w:r w:rsidRPr="00383372">
        <w:rPr>
          <w:rFonts w:cstheme="minorHAnsi"/>
          <w:b/>
          <w:sz w:val="22"/>
        </w:rPr>
        <w:t>MOVED</w:t>
      </w:r>
      <w:r>
        <w:rPr>
          <w:rFonts w:cstheme="minorHAnsi"/>
          <w:sz w:val="22"/>
        </w:rPr>
        <w:t xml:space="preserve"> </w:t>
      </w:r>
      <w:r w:rsidR="003E36F2">
        <w:rPr>
          <w:rFonts w:cstheme="minorHAnsi"/>
          <w:sz w:val="22"/>
        </w:rPr>
        <w:t>John Hurst</w:t>
      </w:r>
      <w:r>
        <w:rPr>
          <w:rFonts w:cstheme="minorHAnsi"/>
          <w:sz w:val="22"/>
        </w:rPr>
        <w:t xml:space="preserve"> / </w:t>
      </w:r>
      <w:r w:rsidRPr="00383372">
        <w:rPr>
          <w:rFonts w:cstheme="minorHAnsi"/>
          <w:b/>
          <w:sz w:val="22"/>
        </w:rPr>
        <w:t>SECONDED</w:t>
      </w:r>
      <w:r>
        <w:rPr>
          <w:rFonts w:cstheme="minorHAnsi"/>
          <w:sz w:val="22"/>
        </w:rPr>
        <w:t xml:space="preserve"> </w:t>
      </w:r>
      <w:r w:rsidR="003E36F2">
        <w:rPr>
          <w:rFonts w:cstheme="minorHAnsi"/>
          <w:sz w:val="22"/>
        </w:rPr>
        <w:t>Joanne Hedge</w:t>
      </w:r>
    </w:p>
    <w:p w14:paraId="64DFF12B" w14:textId="77A0F5AA" w:rsidR="00AC6E47" w:rsidRPr="00AC6E47" w:rsidRDefault="00383372" w:rsidP="00AC6E47">
      <w:pPr>
        <w:spacing w:before="0" w:after="0" w:line="240" w:lineRule="auto"/>
        <w:rPr>
          <w:rFonts w:cstheme="minorHAnsi"/>
          <w:sz w:val="22"/>
        </w:rPr>
      </w:pPr>
      <w:r>
        <w:rPr>
          <w:rFonts w:cstheme="minorHAnsi"/>
          <w:sz w:val="22"/>
        </w:rPr>
        <w:tab/>
      </w:r>
      <w:r w:rsidR="00AC6E47">
        <w:rPr>
          <w:rFonts w:cstheme="minorHAnsi"/>
          <w:sz w:val="22"/>
        </w:rPr>
        <w:t>T</w:t>
      </w:r>
      <w:r>
        <w:rPr>
          <w:rFonts w:cstheme="minorHAnsi"/>
          <w:sz w:val="22"/>
        </w:rPr>
        <w:t xml:space="preserve">hat the </w:t>
      </w:r>
      <w:r w:rsidR="002D66D0">
        <w:rPr>
          <w:rFonts w:cstheme="minorHAnsi"/>
          <w:sz w:val="22"/>
        </w:rPr>
        <w:t>Horseshoe Falls Regional Council</w:t>
      </w:r>
      <w:r w:rsidR="00AC6E47" w:rsidRPr="00AC6E47">
        <w:rPr>
          <w:rFonts w:eastAsia="Calibri" w:cstheme="minorHAnsi"/>
          <w:sz w:val="22"/>
        </w:rPr>
        <w:t xml:space="preserve"> </w:t>
      </w:r>
      <w:r w:rsidR="00AC6E47" w:rsidRPr="00AC6E47">
        <w:rPr>
          <w:rFonts w:cstheme="minorHAnsi"/>
          <w:sz w:val="22"/>
        </w:rPr>
        <w:t xml:space="preserve">receive the 2019 Operating Statement as at October </w:t>
      </w:r>
      <w:r w:rsidR="00AC6E47">
        <w:rPr>
          <w:rFonts w:cstheme="minorHAnsi"/>
          <w:sz w:val="22"/>
        </w:rPr>
        <w:tab/>
      </w:r>
      <w:r w:rsidR="00AC6E47" w:rsidRPr="00AC6E47">
        <w:rPr>
          <w:rFonts w:cstheme="minorHAnsi"/>
          <w:sz w:val="22"/>
        </w:rPr>
        <w:t>31, 2019 for information.</w:t>
      </w:r>
      <w:r w:rsidR="00AC6E47">
        <w:rPr>
          <w:rFonts w:cstheme="minorHAnsi"/>
          <w:sz w:val="22"/>
        </w:rPr>
        <w:tab/>
      </w:r>
      <w:r w:rsidR="00AC6E47">
        <w:rPr>
          <w:rFonts w:cstheme="minorHAnsi"/>
          <w:sz w:val="22"/>
        </w:rPr>
        <w:tab/>
      </w:r>
      <w:r w:rsidR="00AC6E47">
        <w:rPr>
          <w:rFonts w:cstheme="minorHAnsi"/>
          <w:sz w:val="22"/>
        </w:rPr>
        <w:tab/>
      </w:r>
      <w:r w:rsidR="00AC6E47">
        <w:rPr>
          <w:rFonts w:cstheme="minorHAnsi"/>
          <w:sz w:val="22"/>
        </w:rPr>
        <w:tab/>
      </w:r>
      <w:r w:rsidR="00AC6E47" w:rsidRPr="00AC6E47">
        <w:rPr>
          <w:rFonts w:cstheme="minorHAnsi"/>
          <w:b/>
          <w:sz w:val="22"/>
        </w:rPr>
        <w:t xml:space="preserve">OPPOSED </w:t>
      </w:r>
      <w:r w:rsidR="00AC6E47">
        <w:rPr>
          <w:rFonts w:cstheme="minorHAnsi"/>
          <w:b/>
          <w:sz w:val="22"/>
        </w:rPr>
        <w:t>1</w:t>
      </w:r>
      <w:r w:rsidR="00AC6E47" w:rsidRPr="00AC6E47">
        <w:rPr>
          <w:rFonts w:cstheme="minorHAnsi"/>
          <w:b/>
          <w:sz w:val="22"/>
        </w:rPr>
        <w:tab/>
        <w:t>MOTION</w:t>
      </w:r>
      <w:r w:rsidR="00AC6E47" w:rsidRPr="00AC6E47">
        <w:rPr>
          <w:rFonts w:cstheme="minorHAnsi"/>
          <w:sz w:val="22"/>
        </w:rPr>
        <w:t xml:space="preserve"> </w:t>
      </w:r>
      <w:r w:rsidR="00AC6E47" w:rsidRPr="00AC6E47">
        <w:rPr>
          <w:rFonts w:cstheme="minorHAnsi"/>
          <w:b/>
          <w:sz w:val="22"/>
        </w:rPr>
        <w:t>CARRIED</w:t>
      </w:r>
    </w:p>
    <w:p w14:paraId="531F5734" w14:textId="77777777" w:rsidR="00AC6E47" w:rsidRPr="000F48FA" w:rsidRDefault="00AC6E47" w:rsidP="00AC6E47">
      <w:pPr>
        <w:spacing w:before="0" w:after="0" w:line="240" w:lineRule="auto"/>
        <w:ind w:left="720"/>
        <w:rPr>
          <w:rFonts w:ascii="Arial" w:eastAsia="MS PGothic" w:hAnsi="Arial" w:cs="Times New Roman"/>
          <w:color w:val="000000"/>
          <w:sz w:val="22"/>
          <w:lang w:val="en-US"/>
        </w:rPr>
      </w:pPr>
    </w:p>
    <w:p w14:paraId="20209E65" w14:textId="524ED031" w:rsidR="008B0165" w:rsidRPr="002F421E" w:rsidRDefault="008B0165" w:rsidP="008B0165">
      <w:pPr>
        <w:spacing w:before="0" w:after="0" w:line="240" w:lineRule="auto"/>
        <w:rPr>
          <w:rFonts w:cstheme="minorHAnsi"/>
          <w:sz w:val="22"/>
        </w:rPr>
      </w:pPr>
      <w:r>
        <w:rPr>
          <w:rFonts w:cstheme="minorHAnsi"/>
          <w:b/>
          <w:sz w:val="22"/>
        </w:rPr>
        <w:t>Proposal #5</w:t>
      </w:r>
      <w:r w:rsidR="002C5BE6">
        <w:rPr>
          <w:rFonts w:cstheme="minorHAnsi"/>
          <w:b/>
          <w:sz w:val="22"/>
        </w:rPr>
        <w:tab/>
        <w:t>F</w:t>
      </w:r>
      <w:r>
        <w:rPr>
          <w:rFonts w:cstheme="minorHAnsi"/>
          <w:b/>
          <w:sz w:val="22"/>
        </w:rPr>
        <w:t>inancial Matters: Budget</w:t>
      </w:r>
      <w:r w:rsidR="00635A85">
        <w:rPr>
          <w:rFonts w:cstheme="minorHAnsi"/>
          <w:b/>
          <w:sz w:val="22"/>
        </w:rPr>
        <w:t xml:space="preserve"> </w:t>
      </w:r>
      <w:r w:rsidR="00087902">
        <w:rPr>
          <w:rFonts w:cstheme="minorHAnsi"/>
          <w:b/>
          <w:sz w:val="22"/>
        </w:rPr>
        <w:t>2020</w:t>
      </w:r>
    </w:p>
    <w:p w14:paraId="4ED6F497" w14:textId="2DDBB576" w:rsidR="00087902" w:rsidRPr="00087902" w:rsidRDefault="003E36F2" w:rsidP="00283ECD">
      <w:pPr>
        <w:spacing w:before="0" w:after="0" w:line="240" w:lineRule="auto"/>
        <w:rPr>
          <w:rFonts w:cstheme="minorHAnsi"/>
          <w:sz w:val="22"/>
        </w:rPr>
      </w:pPr>
      <w:r>
        <w:rPr>
          <w:rFonts w:cstheme="minorHAnsi"/>
          <w:sz w:val="22"/>
        </w:rPr>
        <w:t>John Hurst</w:t>
      </w:r>
      <w:r w:rsidR="00D56080" w:rsidRPr="00D56080">
        <w:rPr>
          <w:rFonts w:cstheme="minorHAnsi"/>
          <w:sz w:val="22"/>
        </w:rPr>
        <w:t xml:space="preserve"> presented the proposed budget for 2020. </w:t>
      </w:r>
      <w:r w:rsidR="00087902" w:rsidRPr="00087902">
        <w:rPr>
          <w:rFonts w:cstheme="minorHAnsi"/>
          <w:sz w:val="22"/>
        </w:rPr>
        <w:t>The 2019 budget was based on costs available from 2017-2018 and estimates of expenses.  The 2020 budget is based on actual salary figures as anticipated and reflects the costs incurred this year with an increase of 3%.</w:t>
      </w:r>
      <w:r w:rsidR="00087902">
        <w:rPr>
          <w:rFonts w:cstheme="minorHAnsi"/>
          <w:sz w:val="22"/>
        </w:rPr>
        <w:t xml:space="preserve">  </w:t>
      </w:r>
      <w:r w:rsidR="00087902" w:rsidRPr="00087902">
        <w:rPr>
          <w:rFonts w:cstheme="minorHAnsi"/>
          <w:sz w:val="22"/>
        </w:rPr>
        <w:t>The reporting is over four columns to track funds that have specific purposes such as assessment and Mission and Service.</w:t>
      </w:r>
    </w:p>
    <w:p w14:paraId="6F27E94C" w14:textId="77777777" w:rsidR="00087902" w:rsidRDefault="00087902" w:rsidP="00D56080">
      <w:pPr>
        <w:spacing w:before="0" w:after="0" w:line="240" w:lineRule="auto"/>
        <w:rPr>
          <w:rFonts w:cstheme="minorHAnsi"/>
          <w:sz w:val="22"/>
        </w:rPr>
      </w:pPr>
    </w:p>
    <w:p w14:paraId="2D2C30DC" w14:textId="04954FED" w:rsidR="00D56080" w:rsidRDefault="00AC6E47" w:rsidP="00D56080">
      <w:pPr>
        <w:spacing w:before="0" w:after="0" w:line="240" w:lineRule="auto"/>
        <w:rPr>
          <w:rFonts w:cstheme="minorHAnsi"/>
          <w:sz w:val="22"/>
        </w:rPr>
      </w:pPr>
      <w:r>
        <w:rPr>
          <w:rFonts w:cstheme="minorHAnsi"/>
          <w:sz w:val="22"/>
        </w:rPr>
        <w:t xml:space="preserve">Kate Young </w:t>
      </w:r>
      <w:r w:rsidR="00D56080" w:rsidRPr="00D56080">
        <w:rPr>
          <w:rFonts w:cstheme="minorHAnsi"/>
          <w:sz w:val="22"/>
        </w:rPr>
        <w:t>asked if there were</w:t>
      </w:r>
      <w:r w:rsidR="00635A85">
        <w:rPr>
          <w:rFonts w:cstheme="minorHAnsi"/>
          <w:sz w:val="22"/>
        </w:rPr>
        <w:t xml:space="preserve"> any questions of clarification; some </w:t>
      </w:r>
      <w:r w:rsidR="00D56080">
        <w:rPr>
          <w:rFonts w:cstheme="minorHAnsi"/>
          <w:sz w:val="22"/>
        </w:rPr>
        <w:t xml:space="preserve">questions were asked for understanding of some </w:t>
      </w:r>
      <w:r w:rsidR="00635A85">
        <w:rPr>
          <w:rFonts w:cstheme="minorHAnsi"/>
          <w:sz w:val="22"/>
        </w:rPr>
        <w:t xml:space="preserve">line </w:t>
      </w:r>
      <w:r w:rsidR="00D56080">
        <w:rPr>
          <w:rFonts w:cstheme="minorHAnsi"/>
          <w:sz w:val="22"/>
        </w:rPr>
        <w:t>items and clarity was provided.</w:t>
      </w:r>
    </w:p>
    <w:p w14:paraId="1CA2814C" w14:textId="61D41AE4" w:rsidR="00D56080" w:rsidRDefault="00D56080" w:rsidP="00D56080">
      <w:pPr>
        <w:spacing w:before="0" w:after="0" w:line="240" w:lineRule="auto"/>
        <w:rPr>
          <w:rFonts w:cstheme="minorHAnsi"/>
          <w:sz w:val="22"/>
        </w:rPr>
      </w:pPr>
    </w:p>
    <w:p w14:paraId="5EC39198" w14:textId="720BB329" w:rsidR="00D8722B" w:rsidRPr="00FB4FDE" w:rsidRDefault="00087902" w:rsidP="00087902">
      <w:pPr>
        <w:spacing w:before="0" w:after="0" w:line="240" w:lineRule="auto"/>
        <w:rPr>
          <w:rFonts w:cstheme="minorHAnsi"/>
          <w:sz w:val="22"/>
        </w:rPr>
      </w:pPr>
      <w:r>
        <w:rPr>
          <w:rFonts w:cstheme="minorHAnsi"/>
          <w:sz w:val="22"/>
        </w:rPr>
        <w:tab/>
      </w:r>
      <w:r w:rsidR="008B0165" w:rsidRPr="00635A85">
        <w:rPr>
          <w:rFonts w:cstheme="minorHAnsi"/>
          <w:b/>
          <w:sz w:val="22"/>
        </w:rPr>
        <w:t>MOVED</w:t>
      </w:r>
      <w:r w:rsidR="008B0165">
        <w:rPr>
          <w:rFonts w:cstheme="minorHAnsi"/>
          <w:sz w:val="22"/>
        </w:rPr>
        <w:t xml:space="preserve"> </w:t>
      </w:r>
      <w:r w:rsidR="003E36F2">
        <w:rPr>
          <w:rFonts w:cstheme="minorHAnsi"/>
          <w:sz w:val="22"/>
        </w:rPr>
        <w:t>John Hurst</w:t>
      </w:r>
      <w:r w:rsidR="008B0165">
        <w:rPr>
          <w:rFonts w:cstheme="minorHAnsi"/>
          <w:sz w:val="22"/>
        </w:rPr>
        <w:t xml:space="preserve"> / </w:t>
      </w:r>
      <w:r w:rsidR="008B0165" w:rsidRPr="00635A85">
        <w:rPr>
          <w:rFonts w:cstheme="minorHAnsi"/>
          <w:b/>
          <w:sz w:val="22"/>
        </w:rPr>
        <w:t>SECONDED</w:t>
      </w:r>
      <w:r w:rsidR="00FB4FDE">
        <w:rPr>
          <w:rFonts w:cstheme="minorHAnsi"/>
          <w:b/>
          <w:sz w:val="22"/>
        </w:rPr>
        <w:t xml:space="preserve"> </w:t>
      </w:r>
      <w:r w:rsidR="00FB4FDE" w:rsidRPr="00FB4FDE">
        <w:rPr>
          <w:rFonts w:cstheme="minorHAnsi"/>
          <w:sz w:val="22"/>
        </w:rPr>
        <w:t>Ralph Robinson</w:t>
      </w:r>
    </w:p>
    <w:p w14:paraId="34056B07" w14:textId="7078BD2A" w:rsidR="008D37C2" w:rsidRDefault="00087902" w:rsidP="00087902">
      <w:pPr>
        <w:spacing w:before="0" w:after="0" w:line="240" w:lineRule="auto"/>
        <w:rPr>
          <w:rFonts w:cstheme="minorHAnsi"/>
          <w:sz w:val="22"/>
        </w:rPr>
      </w:pPr>
      <w:r>
        <w:rPr>
          <w:rFonts w:cstheme="minorHAnsi"/>
          <w:sz w:val="22"/>
        </w:rPr>
        <w:tab/>
      </w:r>
      <w:r w:rsidR="008B0165">
        <w:rPr>
          <w:rFonts w:cstheme="minorHAnsi"/>
          <w:sz w:val="22"/>
        </w:rPr>
        <w:t xml:space="preserve">That </w:t>
      </w:r>
      <w:r w:rsidR="002D66D0">
        <w:rPr>
          <w:rFonts w:cstheme="minorHAnsi"/>
          <w:sz w:val="22"/>
        </w:rPr>
        <w:t>Horseshoe Falls Regional Council</w:t>
      </w:r>
      <w:r w:rsidR="008B0165">
        <w:rPr>
          <w:rFonts w:cstheme="minorHAnsi"/>
          <w:sz w:val="22"/>
        </w:rPr>
        <w:t xml:space="preserve"> </w:t>
      </w:r>
      <w:r>
        <w:rPr>
          <w:rFonts w:cstheme="minorHAnsi"/>
          <w:sz w:val="22"/>
        </w:rPr>
        <w:t>adopt the 2020 Operating Budget.</w:t>
      </w:r>
      <w:r w:rsidR="00D437BC">
        <w:rPr>
          <w:rFonts w:cstheme="minorHAnsi"/>
          <w:sz w:val="22"/>
        </w:rPr>
        <w:tab/>
      </w:r>
      <w:r w:rsidR="00D437BC" w:rsidRPr="00635A85">
        <w:rPr>
          <w:rFonts w:cstheme="minorHAnsi"/>
          <w:b/>
          <w:sz w:val="22"/>
        </w:rPr>
        <w:t>CARRIED</w:t>
      </w:r>
      <w:r w:rsidR="008D37C2" w:rsidRPr="00635A85">
        <w:rPr>
          <w:rFonts w:cstheme="minorHAnsi"/>
          <w:b/>
          <w:sz w:val="22"/>
        </w:rPr>
        <w:t xml:space="preserve"> </w:t>
      </w:r>
    </w:p>
    <w:p w14:paraId="66104A8E" w14:textId="3B7CE9F3" w:rsidR="00087902" w:rsidRDefault="00087902" w:rsidP="00087902">
      <w:pPr>
        <w:spacing w:before="0" w:after="0" w:line="240" w:lineRule="auto"/>
        <w:rPr>
          <w:rFonts w:cstheme="minorHAnsi"/>
          <w:sz w:val="22"/>
        </w:rPr>
      </w:pPr>
    </w:p>
    <w:p w14:paraId="4227D436" w14:textId="4C424A0A" w:rsidR="00087902" w:rsidRDefault="00087902" w:rsidP="00087902">
      <w:pPr>
        <w:spacing w:before="0" w:after="0" w:line="240" w:lineRule="auto"/>
        <w:rPr>
          <w:rFonts w:cstheme="minorHAnsi"/>
          <w:sz w:val="22"/>
        </w:rPr>
      </w:pPr>
      <w:r w:rsidRPr="00087902">
        <w:rPr>
          <w:rFonts w:cstheme="minorHAnsi"/>
          <w:b/>
          <w:sz w:val="22"/>
          <w:lang w:val="en-US"/>
        </w:rPr>
        <w:t>Proposal #6</w:t>
      </w:r>
      <w:r>
        <w:rPr>
          <w:rFonts w:cstheme="minorHAnsi"/>
          <w:b/>
          <w:sz w:val="22"/>
          <w:lang w:val="en-US"/>
        </w:rPr>
        <w:tab/>
      </w:r>
      <w:r w:rsidRPr="00087902">
        <w:rPr>
          <w:rFonts w:cstheme="minorHAnsi"/>
          <w:b/>
          <w:sz w:val="22"/>
          <w:lang w:val="en-US"/>
        </w:rPr>
        <w:t>Auditors</w:t>
      </w:r>
      <w:r w:rsidRPr="00087902">
        <w:rPr>
          <w:rFonts w:cstheme="minorHAnsi"/>
          <w:sz w:val="22"/>
        </w:rPr>
        <w:t xml:space="preserve"> </w:t>
      </w:r>
    </w:p>
    <w:p w14:paraId="12F0202B" w14:textId="6CC73929" w:rsidR="00087902" w:rsidRDefault="00087902" w:rsidP="00087902">
      <w:pPr>
        <w:spacing w:before="0" w:after="0" w:line="240" w:lineRule="auto"/>
        <w:rPr>
          <w:rFonts w:cstheme="minorHAnsi"/>
          <w:sz w:val="22"/>
        </w:rPr>
      </w:pPr>
      <w:r>
        <w:rPr>
          <w:rFonts w:cstheme="minorHAnsi"/>
          <w:sz w:val="22"/>
        </w:rPr>
        <w:t>John Hurst reported that as our regional council f</w:t>
      </w:r>
      <w:r w:rsidR="000D3D46">
        <w:rPr>
          <w:rFonts w:cstheme="minorHAnsi"/>
          <w:sz w:val="22"/>
        </w:rPr>
        <w:t xml:space="preserve">inancial administration is managed </w:t>
      </w:r>
      <w:r>
        <w:rPr>
          <w:rFonts w:cstheme="minorHAnsi"/>
          <w:sz w:val="22"/>
        </w:rPr>
        <w:t>by the General Counc</w:t>
      </w:r>
      <w:r w:rsidR="000D3D46">
        <w:rPr>
          <w:rFonts w:cstheme="minorHAnsi"/>
          <w:sz w:val="22"/>
        </w:rPr>
        <w:t>il accounting team, using the General Council auditors, PWC, is recommended.</w:t>
      </w:r>
    </w:p>
    <w:p w14:paraId="45F63421" w14:textId="4D7392A8" w:rsidR="000D3D46" w:rsidRDefault="000D3D46" w:rsidP="00087902">
      <w:pPr>
        <w:spacing w:before="0" w:after="0" w:line="240" w:lineRule="auto"/>
        <w:rPr>
          <w:rFonts w:cstheme="minorHAnsi"/>
          <w:sz w:val="22"/>
        </w:rPr>
      </w:pPr>
    </w:p>
    <w:p w14:paraId="65CE1B22" w14:textId="2F74A451" w:rsidR="000D3D46" w:rsidRDefault="000D3D46" w:rsidP="00087902">
      <w:pPr>
        <w:spacing w:before="0" w:after="0" w:line="240" w:lineRule="auto"/>
        <w:rPr>
          <w:rFonts w:cstheme="minorHAnsi"/>
          <w:sz w:val="22"/>
        </w:rPr>
      </w:pPr>
      <w:r>
        <w:rPr>
          <w:rFonts w:cstheme="minorHAnsi"/>
          <w:sz w:val="22"/>
        </w:rPr>
        <w:t>Several points/queries were raised and discussed including: was there a bidding process, what is the anticipated cost.  John Hurst and Cheryl-Ann Stadelbauer-Sampa noted that there was not a bidding process; given the complicated nature of this year’s audit it was felt using auditors familiar with church and charity reporting would be beneficial.  Cost is not known.</w:t>
      </w:r>
    </w:p>
    <w:p w14:paraId="28D07CE3" w14:textId="5E0A8C83" w:rsidR="000D3D46" w:rsidRDefault="000D3D46" w:rsidP="00087902">
      <w:pPr>
        <w:spacing w:before="0" w:after="0" w:line="240" w:lineRule="auto"/>
        <w:rPr>
          <w:rFonts w:cstheme="minorHAnsi"/>
          <w:sz w:val="22"/>
        </w:rPr>
      </w:pPr>
    </w:p>
    <w:p w14:paraId="7932689A" w14:textId="18A79364" w:rsidR="002C5BE6" w:rsidRPr="002C5BE6" w:rsidRDefault="002C5BE6" w:rsidP="00087902">
      <w:pPr>
        <w:spacing w:before="0" w:after="0" w:line="240" w:lineRule="auto"/>
        <w:ind w:left="720"/>
        <w:rPr>
          <w:rFonts w:cstheme="minorHAnsi"/>
          <w:sz w:val="22"/>
        </w:rPr>
      </w:pPr>
      <w:r w:rsidRPr="002C5BE6">
        <w:rPr>
          <w:rFonts w:cstheme="minorHAnsi"/>
          <w:b/>
          <w:sz w:val="22"/>
        </w:rPr>
        <w:t>MOVED</w:t>
      </w:r>
      <w:r w:rsidRPr="002C5BE6">
        <w:rPr>
          <w:rFonts w:cstheme="minorHAnsi"/>
          <w:sz w:val="22"/>
        </w:rPr>
        <w:t xml:space="preserve"> </w:t>
      </w:r>
      <w:r w:rsidR="000D3D46">
        <w:rPr>
          <w:rFonts w:cstheme="minorHAnsi"/>
          <w:sz w:val="22"/>
        </w:rPr>
        <w:t>John Hurst</w:t>
      </w:r>
      <w:r w:rsidRPr="002C5BE6">
        <w:rPr>
          <w:rFonts w:cstheme="minorHAnsi"/>
          <w:sz w:val="22"/>
        </w:rPr>
        <w:t xml:space="preserve"> / </w:t>
      </w:r>
      <w:r w:rsidRPr="002C5BE6">
        <w:rPr>
          <w:rFonts w:cstheme="minorHAnsi"/>
          <w:b/>
          <w:sz w:val="22"/>
        </w:rPr>
        <w:t>SECONDED</w:t>
      </w:r>
      <w:r w:rsidRPr="002C5BE6">
        <w:rPr>
          <w:rFonts w:cstheme="minorHAnsi"/>
          <w:sz w:val="22"/>
        </w:rPr>
        <w:t xml:space="preserve"> </w:t>
      </w:r>
      <w:r w:rsidR="000D3D46">
        <w:rPr>
          <w:rFonts w:cstheme="minorHAnsi"/>
          <w:sz w:val="22"/>
        </w:rPr>
        <w:t>Jean Bethune</w:t>
      </w:r>
    </w:p>
    <w:p w14:paraId="1DE3E72A" w14:textId="6C822342" w:rsidR="002C5BE6" w:rsidRPr="002C5BE6" w:rsidRDefault="002C5BE6" w:rsidP="00087902">
      <w:pPr>
        <w:spacing w:before="0" w:after="0" w:line="240" w:lineRule="auto"/>
        <w:ind w:left="720"/>
        <w:rPr>
          <w:rFonts w:cstheme="minorHAnsi"/>
          <w:sz w:val="22"/>
        </w:rPr>
      </w:pPr>
      <w:r w:rsidRPr="002C5BE6">
        <w:rPr>
          <w:rFonts w:cstheme="minorHAnsi"/>
          <w:sz w:val="22"/>
        </w:rPr>
        <w:t xml:space="preserve">That </w:t>
      </w:r>
      <w:r w:rsidR="002D66D0">
        <w:rPr>
          <w:rFonts w:cstheme="minorHAnsi"/>
          <w:sz w:val="22"/>
        </w:rPr>
        <w:t>Horseshoe Falls Regional Council</w:t>
      </w:r>
      <w:r w:rsidRPr="002C5BE6">
        <w:rPr>
          <w:rFonts w:cstheme="minorHAnsi"/>
          <w:sz w:val="22"/>
        </w:rPr>
        <w:t xml:space="preserve"> appoint the General Council auditors, PWC, to perform the 2019 audit of </w:t>
      </w:r>
      <w:r w:rsidR="002D66D0">
        <w:rPr>
          <w:rFonts w:cstheme="minorHAnsi"/>
          <w:sz w:val="22"/>
        </w:rPr>
        <w:t>Horseshoe Falls Regional Council</w:t>
      </w:r>
      <w:r w:rsidRPr="002C5BE6">
        <w:rPr>
          <w:rFonts w:cstheme="minorHAnsi"/>
          <w:sz w:val="22"/>
        </w:rPr>
        <w:t>.</w:t>
      </w:r>
      <w:r w:rsidRPr="002C5BE6">
        <w:rPr>
          <w:rFonts w:cstheme="minorHAnsi"/>
          <w:sz w:val="22"/>
        </w:rPr>
        <w:tab/>
        <w:t xml:space="preserve"> </w:t>
      </w:r>
      <w:r w:rsidR="000D3D46" w:rsidRPr="000D3D46">
        <w:rPr>
          <w:rFonts w:cstheme="minorHAnsi"/>
          <w:b/>
          <w:sz w:val="22"/>
        </w:rPr>
        <w:t xml:space="preserve">OPPOSED </w:t>
      </w:r>
      <w:r w:rsidR="000D3D46">
        <w:rPr>
          <w:rFonts w:cstheme="minorHAnsi"/>
          <w:b/>
          <w:sz w:val="22"/>
        </w:rPr>
        <w:t>2</w:t>
      </w:r>
      <w:r w:rsidR="000D3D46" w:rsidRPr="000D3D46">
        <w:rPr>
          <w:rFonts w:cstheme="minorHAnsi"/>
          <w:b/>
          <w:sz w:val="22"/>
        </w:rPr>
        <w:tab/>
        <w:t>MOTION</w:t>
      </w:r>
      <w:r w:rsidR="000D3D46" w:rsidRPr="000D3D46">
        <w:rPr>
          <w:rFonts w:cstheme="minorHAnsi"/>
          <w:sz w:val="22"/>
        </w:rPr>
        <w:t xml:space="preserve"> </w:t>
      </w:r>
      <w:r w:rsidR="000D3D46" w:rsidRPr="000D3D46">
        <w:rPr>
          <w:rFonts w:cstheme="minorHAnsi"/>
          <w:b/>
          <w:sz w:val="22"/>
        </w:rPr>
        <w:t>CARRIED</w:t>
      </w:r>
    </w:p>
    <w:p w14:paraId="24F49DDE" w14:textId="63D6F4B6" w:rsidR="0032610D" w:rsidRDefault="0032610D" w:rsidP="008D37C2">
      <w:pPr>
        <w:spacing w:before="0" w:after="0" w:line="240" w:lineRule="auto"/>
        <w:rPr>
          <w:rFonts w:cstheme="minorHAnsi"/>
          <w:sz w:val="22"/>
          <w:lang w:val="en-US"/>
        </w:rPr>
      </w:pPr>
    </w:p>
    <w:p w14:paraId="4876E333" w14:textId="4C1EE860" w:rsidR="00283ECD" w:rsidRDefault="00283ECD" w:rsidP="008D37C2">
      <w:pPr>
        <w:spacing w:before="0" w:after="0" w:line="240" w:lineRule="auto"/>
        <w:rPr>
          <w:rFonts w:cstheme="minorHAnsi"/>
          <w:sz w:val="22"/>
          <w:lang w:val="en-US"/>
        </w:rPr>
      </w:pPr>
    </w:p>
    <w:p w14:paraId="58C5999E" w14:textId="77777777" w:rsidR="00283ECD" w:rsidRDefault="00283ECD" w:rsidP="008D37C2">
      <w:pPr>
        <w:spacing w:before="0" w:after="0" w:line="240" w:lineRule="auto"/>
        <w:rPr>
          <w:rFonts w:cstheme="minorHAnsi"/>
          <w:sz w:val="22"/>
          <w:lang w:val="en-US"/>
        </w:rPr>
      </w:pPr>
    </w:p>
    <w:p w14:paraId="52D2DE7D" w14:textId="1BCD92DC" w:rsidR="00527870" w:rsidRDefault="00527870" w:rsidP="008D37C2">
      <w:pPr>
        <w:spacing w:before="0" w:after="0" w:line="240" w:lineRule="auto"/>
        <w:rPr>
          <w:rFonts w:cstheme="minorHAnsi"/>
          <w:sz w:val="22"/>
          <w:lang w:val="en-US"/>
        </w:rPr>
      </w:pPr>
      <w:r>
        <w:rPr>
          <w:rFonts w:cstheme="minorHAnsi"/>
          <w:sz w:val="22"/>
          <w:lang w:val="en-US"/>
        </w:rPr>
        <w:tab/>
      </w:r>
      <w:r w:rsidRPr="00527870">
        <w:rPr>
          <w:rFonts w:cstheme="minorHAnsi"/>
          <w:b/>
          <w:sz w:val="22"/>
          <w:lang w:val="en-US"/>
        </w:rPr>
        <w:t>MOVED</w:t>
      </w:r>
      <w:r>
        <w:rPr>
          <w:rFonts w:cstheme="minorHAnsi"/>
          <w:sz w:val="22"/>
          <w:lang w:val="en-US"/>
        </w:rPr>
        <w:t xml:space="preserve"> Lynn Godfrey / </w:t>
      </w:r>
      <w:r w:rsidRPr="00527870">
        <w:rPr>
          <w:rFonts w:cstheme="minorHAnsi"/>
          <w:b/>
          <w:sz w:val="22"/>
          <w:lang w:val="en-US"/>
        </w:rPr>
        <w:t>SECONDED</w:t>
      </w:r>
      <w:r>
        <w:rPr>
          <w:rFonts w:cstheme="minorHAnsi"/>
          <w:sz w:val="22"/>
          <w:lang w:val="en-US"/>
        </w:rPr>
        <w:t xml:space="preserve"> Donald Duke</w:t>
      </w:r>
    </w:p>
    <w:p w14:paraId="7A5112A2" w14:textId="6896AE9C" w:rsidR="00527870" w:rsidRPr="00527870" w:rsidRDefault="00527870" w:rsidP="00527870">
      <w:pPr>
        <w:spacing w:before="0" w:after="0" w:line="240" w:lineRule="auto"/>
        <w:rPr>
          <w:rFonts w:cstheme="minorHAnsi"/>
          <w:sz w:val="22"/>
        </w:rPr>
      </w:pPr>
      <w:r>
        <w:rPr>
          <w:rFonts w:cstheme="minorHAnsi"/>
          <w:sz w:val="22"/>
          <w:lang w:val="en-US"/>
        </w:rPr>
        <w:lastRenderedPageBreak/>
        <w:tab/>
        <w:t xml:space="preserve">That for the 2020 Horseshoe Falls Regional Council audit, a call for bids be issued and at least </w:t>
      </w:r>
      <w:r>
        <w:rPr>
          <w:rFonts w:cstheme="minorHAnsi"/>
          <w:sz w:val="22"/>
          <w:lang w:val="en-US"/>
        </w:rPr>
        <w:tab/>
        <w:t>three bids be received.</w:t>
      </w:r>
      <w:r w:rsidRPr="00527870">
        <w:rPr>
          <w:rFonts w:cstheme="minorHAnsi"/>
          <w:b/>
          <w:sz w:val="22"/>
        </w:rPr>
        <w:t xml:space="preserve"> </w:t>
      </w:r>
      <w:r>
        <w:rPr>
          <w:rFonts w:cstheme="minorHAnsi"/>
          <w:b/>
          <w:sz w:val="22"/>
        </w:rPr>
        <w:tab/>
      </w:r>
      <w:r>
        <w:rPr>
          <w:rFonts w:cstheme="minorHAnsi"/>
          <w:b/>
          <w:sz w:val="22"/>
        </w:rPr>
        <w:tab/>
      </w:r>
      <w:r>
        <w:rPr>
          <w:rFonts w:cstheme="minorHAnsi"/>
          <w:b/>
          <w:sz w:val="22"/>
        </w:rPr>
        <w:tab/>
      </w:r>
      <w:r>
        <w:rPr>
          <w:rFonts w:cstheme="minorHAnsi"/>
          <w:b/>
          <w:sz w:val="22"/>
        </w:rPr>
        <w:tab/>
      </w:r>
      <w:r>
        <w:rPr>
          <w:rFonts w:cstheme="minorHAnsi"/>
          <w:b/>
          <w:sz w:val="22"/>
        </w:rPr>
        <w:tab/>
      </w:r>
      <w:r w:rsidRPr="00527870">
        <w:rPr>
          <w:rFonts w:cstheme="minorHAnsi"/>
          <w:b/>
          <w:sz w:val="22"/>
        </w:rPr>
        <w:t>OPPOSED 2</w:t>
      </w:r>
      <w:r w:rsidRPr="00527870">
        <w:rPr>
          <w:rFonts w:cstheme="minorHAnsi"/>
          <w:b/>
          <w:sz w:val="22"/>
        </w:rPr>
        <w:tab/>
        <w:t>MOTION</w:t>
      </w:r>
      <w:r w:rsidRPr="00527870">
        <w:rPr>
          <w:rFonts w:cstheme="minorHAnsi"/>
          <w:sz w:val="22"/>
        </w:rPr>
        <w:t xml:space="preserve"> </w:t>
      </w:r>
      <w:r w:rsidRPr="00527870">
        <w:rPr>
          <w:rFonts w:cstheme="minorHAnsi"/>
          <w:b/>
          <w:sz w:val="22"/>
        </w:rPr>
        <w:t>CARRIED</w:t>
      </w:r>
    </w:p>
    <w:p w14:paraId="1344CA63" w14:textId="77777777" w:rsidR="00527870" w:rsidRPr="00527870" w:rsidRDefault="00527870" w:rsidP="00527870">
      <w:pPr>
        <w:spacing w:before="0" w:after="0" w:line="240" w:lineRule="auto"/>
        <w:rPr>
          <w:rFonts w:cstheme="minorHAnsi"/>
          <w:sz w:val="22"/>
          <w:lang w:val="en-US"/>
        </w:rPr>
      </w:pPr>
    </w:p>
    <w:p w14:paraId="3F15C882" w14:textId="77777777" w:rsidR="00D757E9" w:rsidRDefault="00D757E9" w:rsidP="008D37C2">
      <w:pPr>
        <w:spacing w:before="0" w:after="0" w:line="240" w:lineRule="auto"/>
        <w:rPr>
          <w:rFonts w:cstheme="minorHAnsi"/>
          <w:sz w:val="22"/>
          <w:lang w:val="en-US"/>
        </w:rPr>
      </w:pPr>
      <w:r>
        <w:rPr>
          <w:rFonts w:cstheme="minorHAnsi"/>
          <w:sz w:val="22"/>
          <w:lang w:val="en-US"/>
        </w:rPr>
        <w:tab/>
      </w:r>
      <w:r w:rsidRPr="00D757E9">
        <w:rPr>
          <w:rFonts w:cstheme="minorHAnsi"/>
          <w:b/>
          <w:sz w:val="22"/>
          <w:lang w:val="en-US"/>
        </w:rPr>
        <w:t xml:space="preserve">MOVED </w:t>
      </w:r>
      <w:r>
        <w:rPr>
          <w:rFonts w:cstheme="minorHAnsi"/>
          <w:sz w:val="22"/>
          <w:lang w:val="en-US"/>
        </w:rPr>
        <w:t xml:space="preserve">Christina Paradela / </w:t>
      </w:r>
      <w:r w:rsidRPr="005D272B">
        <w:rPr>
          <w:rFonts w:cstheme="minorHAnsi"/>
          <w:b/>
          <w:sz w:val="22"/>
          <w:lang w:val="en-US"/>
        </w:rPr>
        <w:t xml:space="preserve">SECONDED </w:t>
      </w:r>
      <w:r>
        <w:rPr>
          <w:rFonts w:cstheme="minorHAnsi"/>
          <w:sz w:val="22"/>
          <w:lang w:val="en-US"/>
        </w:rPr>
        <w:t>John Hurst</w:t>
      </w:r>
    </w:p>
    <w:p w14:paraId="67DD7F87" w14:textId="2F5DC0F2" w:rsidR="008D37C2" w:rsidRPr="008D37C2" w:rsidRDefault="00D757E9" w:rsidP="008D37C2">
      <w:pPr>
        <w:spacing w:before="0" w:after="0" w:line="240" w:lineRule="auto"/>
        <w:rPr>
          <w:rFonts w:cstheme="minorHAnsi"/>
          <w:sz w:val="22"/>
          <w:lang w:val="en-US"/>
        </w:rPr>
      </w:pPr>
      <w:r>
        <w:rPr>
          <w:rFonts w:cstheme="minorHAnsi"/>
          <w:sz w:val="22"/>
          <w:lang w:val="en-US"/>
        </w:rPr>
        <w:tab/>
        <w:t>That the order of the day be extended by 15 minutes.</w:t>
      </w:r>
      <w:r>
        <w:rPr>
          <w:rFonts w:cstheme="minorHAnsi"/>
          <w:sz w:val="22"/>
          <w:lang w:val="en-US"/>
        </w:rPr>
        <w:tab/>
      </w:r>
      <w:r>
        <w:rPr>
          <w:rFonts w:cstheme="minorHAnsi"/>
          <w:sz w:val="22"/>
          <w:lang w:val="en-US"/>
        </w:rPr>
        <w:tab/>
      </w:r>
      <w:r>
        <w:rPr>
          <w:rFonts w:cstheme="minorHAnsi"/>
          <w:sz w:val="22"/>
          <w:lang w:val="en-US"/>
        </w:rPr>
        <w:tab/>
      </w:r>
      <w:r>
        <w:rPr>
          <w:rFonts w:cstheme="minorHAnsi"/>
          <w:sz w:val="22"/>
          <w:lang w:val="en-US"/>
        </w:rPr>
        <w:tab/>
      </w:r>
      <w:r w:rsidR="005D272B">
        <w:rPr>
          <w:rFonts w:cstheme="minorHAnsi"/>
          <w:sz w:val="22"/>
          <w:lang w:val="en-US"/>
        </w:rPr>
        <w:t xml:space="preserve">    </w:t>
      </w:r>
      <w:r w:rsidRPr="00D757E9">
        <w:rPr>
          <w:rFonts w:cstheme="minorHAnsi"/>
          <w:b/>
          <w:sz w:val="22"/>
          <w:lang w:val="en-US"/>
        </w:rPr>
        <w:t>CARRIED</w:t>
      </w:r>
      <w:r w:rsidR="00527870">
        <w:rPr>
          <w:rFonts w:cstheme="minorHAnsi"/>
          <w:sz w:val="22"/>
          <w:lang w:val="en-US"/>
        </w:rPr>
        <w:tab/>
      </w:r>
      <w:r w:rsidR="00527870">
        <w:rPr>
          <w:rFonts w:cstheme="minorHAnsi"/>
          <w:sz w:val="22"/>
          <w:lang w:val="en-US"/>
        </w:rPr>
        <w:tab/>
      </w:r>
    </w:p>
    <w:p w14:paraId="37723C14" w14:textId="06932884" w:rsidR="008D37C2" w:rsidRPr="004C7A8A" w:rsidRDefault="004C7A8A" w:rsidP="008D37C2">
      <w:pPr>
        <w:spacing w:before="0" w:after="0" w:line="240" w:lineRule="auto"/>
        <w:rPr>
          <w:rFonts w:cstheme="minorHAnsi"/>
          <w:b/>
          <w:sz w:val="22"/>
          <w:lang w:val="en-US"/>
        </w:rPr>
      </w:pPr>
      <w:r w:rsidRPr="004C7A8A">
        <w:rPr>
          <w:rFonts w:cstheme="minorHAnsi"/>
          <w:b/>
          <w:sz w:val="22"/>
          <w:lang w:val="en-US"/>
        </w:rPr>
        <w:t>Covenant with Communities of Faith update</w:t>
      </w:r>
    </w:p>
    <w:p w14:paraId="568613B0" w14:textId="6164C15C" w:rsidR="004C7A8A" w:rsidRDefault="004C7A8A" w:rsidP="008D37C2">
      <w:pPr>
        <w:spacing w:before="0" w:after="0" w:line="240" w:lineRule="auto"/>
        <w:rPr>
          <w:rFonts w:cstheme="minorHAnsi"/>
          <w:sz w:val="22"/>
          <w:lang w:val="en-US"/>
        </w:rPr>
      </w:pPr>
      <w:r>
        <w:rPr>
          <w:rFonts w:cstheme="minorHAnsi"/>
          <w:sz w:val="22"/>
          <w:lang w:val="en-US"/>
        </w:rPr>
        <w:t xml:space="preserve">Lynne Allin, Minister Congregational Support and Mission, shared a powerpoint presentation providing an overview of several aspects of the community of faith covenant with the regional council (a covenant template was provided with the meeting workbook). Lynne also outlined some of the details regarding the community of faith profile worksheets and Living Faith Story, as well as the annual </w:t>
      </w:r>
      <w:r w:rsidR="0032610D">
        <w:rPr>
          <w:rFonts w:cstheme="minorHAnsi"/>
          <w:sz w:val="22"/>
          <w:lang w:val="en-US"/>
        </w:rPr>
        <w:t>self-assessment</w:t>
      </w:r>
      <w:r>
        <w:rPr>
          <w:rFonts w:cstheme="minorHAnsi"/>
          <w:sz w:val="22"/>
          <w:lang w:val="en-US"/>
        </w:rPr>
        <w:t xml:space="preserve"> checklist.  She emphasized that the Covenant Commission is there to help you with questions/resources.</w:t>
      </w:r>
    </w:p>
    <w:p w14:paraId="70366495" w14:textId="3309C385" w:rsidR="001E7460" w:rsidRDefault="001E7460" w:rsidP="00087902">
      <w:pPr>
        <w:spacing w:before="0" w:after="0" w:line="240" w:lineRule="auto"/>
        <w:rPr>
          <w:rFonts w:cstheme="minorHAnsi"/>
          <w:bCs/>
          <w:sz w:val="22"/>
        </w:rPr>
      </w:pPr>
    </w:p>
    <w:p w14:paraId="174BAF68" w14:textId="07129DA5" w:rsidR="00635A85" w:rsidRPr="001E7460" w:rsidRDefault="00635A85" w:rsidP="00635A85">
      <w:pPr>
        <w:spacing w:before="0" w:after="0" w:line="240" w:lineRule="auto"/>
        <w:rPr>
          <w:rFonts w:cstheme="minorHAnsi"/>
          <w:b/>
          <w:bCs/>
          <w:sz w:val="22"/>
        </w:rPr>
      </w:pPr>
      <w:r w:rsidRPr="001E7460">
        <w:rPr>
          <w:rFonts w:cstheme="minorHAnsi"/>
          <w:b/>
          <w:bCs/>
          <w:sz w:val="22"/>
        </w:rPr>
        <w:t>Closing Motion</w:t>
      </w:r>
    </w:p>
    <w:p w14:paraId="4D94DF7A" w14:textId="18EFEA15" w:rsidR="00635A85" w:rsidRPr="00635A85" w:rsidRDefault="00635A85" w:rsidP="00D757E9">
      <w:pPr>
        <w:spacing w:before="0" w:after="0" w:line="240" w:lineRule="auto"/>
        <w:ind w:left="720"/>
        <w:rPr>
          <w:rFonts w:cstheme="minorHAnsi"/>
          <w:bCs/>
          <w:sz w:val="22"/>
        </w:rPr>
      </w:pPr>
      <w:r w:rsidRPr="001E7460">
        <w:rPr>
          <w:rFonts w:cstheme="minorHAnsi"/>
          <w:b/>
          <w:bCs/>
          <w:sz w:val="22"/>
        </w:rPr>
        <w:t>MOVED</w:t>
      </w:r>
      <w:r w:rsidRPr="00635A85">
        <w:rPr>
          <w:rFonts w:cstheme="minorHAnsi"/>
          <w:bCs/>
          <w:sz w:val="22"/>
        </w:rPr>
        <w:t xml:space="preserve"> </w:t>
      </w:r>
      <w:r w:rsidR="00D757E9">
        <w:rPr>
          <w:rFonts w:cstheme="minorHAnsi"/>
          <w:bCs/>
          <w:sz w:val="22"/>
        </w:rPr>
        <w:t>Jeff Werner</w:t>
      </w:r>
      <w:r w:rsidRPr="00635A85">
        <w:rPr>
          <w:rFonts w:cstheme="minorHAnsi"/>
          <w:bCs/>
          <w:sz w:val="22"/>
        </w:rPr>
        <w:t xml:space="preserve"> / </w:t>
      </w:r>
      <w:r w:rsidRPr="001E7460">
        <w:rPr>
          <w:rFonts w:cstheme="minorHAnsi"/>
          <w:b/>
          <w:bCs/>
          <w:sz w:val="22"/>
        </w:rPr>
        <w:t>SECONDED</w:t>
      </w:r>
      <w:r w:rsidRPr="00635A85">
        <w:rPr>
          <w:rFonts w:cstheme="minorHAnsi"/>
          <w:bCs/>
          <w:sz w:val="22"/>
        </w:rPr>
        <w:t xml:space="preserve"> </w:t>
      </w:r>
      <w:r w:rsidR="00D757E9">
        <w:rPr>
          <w:rFonts w:cstheme="minorHAnsi"/>
          <w:bCs/>
          <w:sz w:val="22"/>
        </w:rPr>
        <w:t>Margaret Bain</w:t>
      </w:r>
    </w:p>
    <w:p w14:paraId="634E3C16" w14:textId="1BB812CA" w:rsidR="00635A85" w:rsidRDefault="00635A85" w:rsidP="00D757E9">
      <w:pPr>
        <w:spacing w:before="0" w:after="0" w:line="240" w:lineRule="auto"/>
        <w:ind w:left="720"/>
        <w:rPr>
          <w:rFonts w:cstheme="minorHAnsi"/>
          <w:b/>
          <w:bCs/>
          <w:sz w:val="22"/>
        </w:rPr>
      </w:pPr>
      <w:r w:rsidRPr="00635A85">
        <w:rPr>
          <w:rFonts w:cstheme="minorHAnsi"/>
          <w:bCs/>
          <w:sz w:val="22"/>
        </w:rPr>
        <w:t xml:space="preserve">That the responsibilities and authority of </w:t>
      </w:r>
      <w:r w:rsidR="002D66D0">
        <w:rPr>
          <w:rFonts w:cstheme="minorHAnsi"/>
          <w:bCs/>
          <w:sz w:val="22"/>
        </w:rPr>
        <w:t>Horseshoe Falls Regional Council</w:t>
      </w:r>
      <w:r>
        <w:rPr>
          <w:rFonts w:cstheme="minorHAnsi"/>
          <w:bCs/>
          <w:sz w:val="22"/>
        </w:rPr>
        <w:t xml:space="preserve"> be entrusted to its Executive and Commissions</w:t>
      </w:r>
      <w:r w:rsidRPr="00635A85">
        <w:rPr>
          <w:rFonts w:cstheme="minorHAnsi"/>
          <w:bCs/>
          <w:sz w:val="22"/>
        </w:rPr>
        <w:t xml:space="preserve"> in </w:t>
      </w:r>
      <w:r>
        <w:rPr>
          <w:rFonts w:cstheme="minorHAnsi"/>
          <w:bCs/>
          <w:sz w:val="22"/>
        </w:rPr>
        <w:t xml:space="preserve">accordance with </w:t>
      </w:r>
      <w:r w:rsidRPr="00635A85">
        <w:rPr>
          <w:rFonts w:cstheme="minorHAnsi"/>
          <w:bCs/>
          <w:i/>
          <w:sz w:val="22"/>
        </w:rPr>
        <w:t>The Manual 2019</w:t>
      </w:r>
      <w:r>
        <w:rPr>
          <w:rFonts w:cstheme="minorHAnsi"/>
          <w:bCs/>
          <w:sz w:val="22"/>
        </w:rPr>
        <w:t xml:space="preserve"> of The United Church of Canada</w:t>
      </w:r>
      <w:r w:rsidRPr="00635A85">
        <w:rPr>
          <w:rFonts w:cstheme="minorHAnsi"/>
          <w:bCs/>
          <w:sz w:val="22"/>
        </w:rPr>
        <w:t>.</w:t>
      </w:r>
      <w:r w:rsidRPr="00635A85">
        <w:rPr>
          <w:rFonts w:cstheme="minorHAnsi"/>
          <w:bCs/>
          <w:sz w:val="22"/>
        </w:rPr>
        <w:tab/>
      </w:r>
      <w:r w:rsidRPr="00635A85">
        <w:rPr>
          <w:rFonts w:cstheme="minorHAnsi"/>
          <w:bCs/>
          <w:sz w:val="22"/>
        </w:rPr>
        <w:tab/>
      </w:r>
      <w:r w:rsidR="001E7460">
        <w:rPr>
          <w:rFonts w:cstheme="minorHAnsi"/>
          <w:bCs/>
          <w:sz w:val="22"/>
        </w:rPr>
        <w:tab/>
      </w:r>
      <w:r w:rsidR="001E7460">
        <w:rPr>
          <w:rFonts w:cstheme="minorHAnsi"/>
          <w:bCs/>
          <w:sz w:val="22"/>
        </w:rPr>
        <w:tab/>
      </w:r>
      <w:r w:rsidR="001E7460">
        <w:rPr>
          <w:rFonts w:cstheme="minorHAnsi"/>
          <w:bCs/>
          <w:sz w:val="22"/>
        </w:rPr>
        <w:tab/>
      </w:r>
      <w:r w:rsidR="00D757E9">
        <w:rPr>
          <w:rFonts w:cstheme="minorHAnsi"/>
          <w:bCs/>
          <w:sz w:val="22"/>
        </w:rPr>
        <w:tab/>
      </w:r>
      <w:r w:rsidR="00D757E9">
        <w:rPr>
          <w:rFonts w:cstheme="minorHAnsi"/>
          <w:bCs/>
          <w:sz w:val="22"/>
        </w:rPr>
        <w:tab/>
      </w:r>
      <w:r w:rsidR="00D757E9">
        <w:rPr>
          <w:rFonts w:cstheme="minorHAnsi"/>
          <w:bCs/>
          <w:sz w:val="22"/>
        </w:rPr>
        <w:tab/>
      </w:r>
      <w:r w:rsidR="00D757E9">
        <w:rPr>
          <w:rFonts w:cstheme="minorHAnsi"/>
          <w:bCs/>
          <w:sz w:val="22"/>
        </w:rPr>
        <w:tab/>
      </w:r>
      <w:r w:rsidR="005D272B">
        <w:rPr>
          <w:rFonts w:cstheme="minorHAnsi"/>
          <w:bCs/>
          <w:sz w:val="22"/>
        </w:rPr>
        <w:t xml:space="preserve">    </w:t>
      </w:r>
      <w:r w:rsidRPr="001E7460">
        <w:rPr>
          <w:rFonts w:cstheme="minorHAnsi"/>
          <w:b/>
          <w:bCs/>
          <w:sz w:val="22"/>
        </w:rPr>
        <w:t>CARRIED</w:t>
      </w:r>
    </w:p>
    <w:p w14:paraId="60A29A2C" w14:textId="63C7270B" w:rsidR="00047112" w:rsidRDefault="00047112" w:rsidP="00047112">
      <w:pPr>
        <w:spacing w:before="0" w:after="0" w:line="240" w:lineRule="auto"/>
        <w:ind w:left="1440"/>
        <w:rPr>
          <w:rFonts w:cstheme="minorHAnsi"/>
          <w:b/>
          <w:bCs/>
          <w:sz w:val="22"/>
        </w:rPr>
      </w:pPr>
    </w:p>
    <w:p w14:paraId="75081D5C" w14:textId="3E62D078" w:rsidR="00635A85" w:rsidRPr="001E7460" w:rsidRDefault="004C7A8A" w:rsidP="001E7460">
      <w:pPr>
        <w:spacing w:before="0" w:after="0" w:line="240" w:lineRule="auto"/>
        <w:rPr>
          <w:rFonts w:cstheme="minorHAnsi"/>
          <w:b/>
          <w:sz w:val="22"/>
        </w:rPr>
      </w:pPr>
      <w:r>
        <w:rPr>
          <w:rFonts w:cstheme="minorHAnsi"/>
          <w:b/>
          <w:sz w:val="22"/>
        </w:rPr>
        <w:t>Closing W</w:t>
      </w:r>
      <w:r w:rsidR="00635A85" w:rsidRPr="001E7460">
        <w:rPr>
          <w:rFonts w:cstheme="minorHAnsi"/>
          <w:b/>
          <w:sz w:val="22"/>
        </w:rPr>
        <w:t>orship</w:t>
      </w:r>
    </w:p>
    <w:p w14:paraId="6DDFFF83" w14:textId="02701625" w:rsidR="00635A85" w:rsidRDefault="00635A85" w:rsidP="00635A85">
      <w:pPr>
        <w:spacing w:before="0" w:after="0" w:line="240" w:lineRule="auto"/>
        <w:rPr>
          <w:rFonts w:cstheme="minorHAnsi"/>
          <w:sz w:val="22"/>
        </w:rPr>
      </w:pPr>
      <w:r w:rsidRPr="00635A85">
        <w:rPr>
          <w:rFonts w:cstheme="minorHAnsi"/>
          <w:sz w:val="22"/>
        </w:rPr>
        <w:t>The agenda having been completed, the meeting concluded</w:t>
      </w:r>
      <w:r w:rsidR="000D3D46">
        <w:rPr>
          <w:rFonts w:cstheme="minorHAnsi"/>
          <w:sz w:val="22"/>
        </w:rPr>
        <w:t xml:space="preserve">.  Garry van Bruchem offered a </w:t>
      </w:r>
      <w:r w:rsidR="00527870">
        <w:rPr>
          <w:rFonts w:cstheme="minorHAnsi"/>
          <w:sz w:val="22"/>
        </w:rPr>
        <w:t xml:space="preserve">theological </w:t>
      </w:r>
      <w:r w:rsidR="005D272B">
        <w:rPr>
          <w:rFonts w:cstheme="minorHAnsi"/>
          <w:sz w:val="22"/>
        </w:rPr>
        <w:t xml:space="preserve">reflection </w:t>
      </w:r>
      <w:r w:rsidR="000D3D46">
        <w:rPr>
          <w:rFonts w:cstheme="minorHAnsi"/>
          <w:sz w:val="22"/>
        </w:rPr>
        <w:t>and the meeting closed with song and prayer.</w:t>
      </w:r>
      <w:r w:rsidRPr="00635A85">
        <w:rPr>
          <w:rFonts w:cstheme="minorHAnsi"/>
          <w:sz w:val="22"/>
        </w:rPr>
        <w:t xml:space="preserve"> </w:t>
      </w:r>
    </w:p>
    <w:p w14:paraId="2ABD190A" w14:textId="292FFD82" w:rsidR="00D757E9" w:rsidRDefault="00D757E9" w:rsidP="00635A85">
      <w:pPr>
        <w:spacing w:before="0" w:after="0" w:line="240" w:lineRule="auto"/>
        <w:rPr>
          <w:rFonts w:cstheme="minorHAnsi"/>
          <w:sz w:val="22"/>
        </w:rPr>
      </w:pPr>
    </w:p>
    <w:p w14:paraId="311D2065" w14:textId="4F62582B" w:rsidR="00D757E9" w:rsidRPr="00635A85" w:rsidRDefault="00D757E9" w:rsidP="00635A85">
      <w:pPr>
        <w:spacing w:before="0" w:after="0" w:line="240" w:lineRule="auto"/>
        <w:rPr>
          <w:rFonts w:cstheme="minorHAnsi"/>
          <w:sz w:val="22"/>
        </w:rPr>
      </w:pPr>
      <w:r>
        <w:rPr>
          <w:rFonts w:cstheme="minorHAnsi"/>
          <w:sz w:val="22"/>
        </w:rPr>
        <w:t>Meeting adjourned</w:t>
      </w:r>
      <w:r w:rsidR="005D272B">
        <w:rPr>
          <w:rFonts w:cstheme="minorHAnsi"/>
          <w:sz w:val="22"/>
        </w:rPr>
        <w:t xml:space="preserve"> at 3:15 pm.</w:t>
      </w:r>
    </w:p>
    <w:p w14:paraId="05EED61C" w14:textId="77777777" w:rsidR="00383372" w:rsidRPr="00DD4F29" w:rsidRDefault="00383372" w:rsidP="00DD4F29">
      <w:pPr>
        <w:spacing w:before="0" w:after="0" w:line="240" w:lineRule="auto"/>
        <w:rPr>
          <w:rFonts w:cstheme="minorHAnsi"/>
          <w:sz w:val="22"/>
        </w:rPr>
      </w:pPr>
    </w:p>
    <w:sectPr w:rsidR="00383372" w:rsidRPr="00DD4F29" w:rsidSect="00615303">
      <w:headerReference w:type="even" r:id="rId10"/>
      <w:headerReference w:type="default" r:id="rId11"/>
      <w:headerReference w:type="first" r:id="rId12"/>
      <w:pgSz w:w="12240" w:h="15840"/>
      <w:pgMar w:top="1134"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22269" w14:textId="77777777" w:rsidR="00BF10E4" w:rsidRDefault="00BF10E4" w:rsidP="005C4E1A">
      <w:r>
        <w:separator/>
      </w:r>
    </w:p>
  </w:endnote>
  <w:endnote w:type="continuationSeparator" w:id="0">
    <w:p w14:paraId="30E508CF" w14:textId="77777777" w:rsidR="00BF10E4" w:rsidRDefault="00BF10E4" w:rsidP="005C4E1A">
      <w:r>
        <w:continuationSeparator/>
      </w:r>
    </w:p>
  </w:endnote>
  <w:endnote w:type="continuationNotice" w:id="1">
    <w:p w14:paraId="19FB380B" w14:textId="77777777" w:rsidR="00BF10E4" w:rsidRDefault="00BF10E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22CB5" w14:textId="77777777" w:rsidR="00BF10E4" w:rsidRDefault="00BF10E4" w:rsidP="005C4E1A">
      <w:r>
        <w:separator/>
      </w:r>
    </w:p>
  </w:footnote>
  <w:footnote w:type="continuationSeparator" w:id="0">
    <w:p w14:paraId="60D75FF3" w14:textId="77777777" w:rsidR="00BF10E4" w:rsidRDefault="00BF10E4" w:rsidP="005C4E1A">
      <w:r>
        <w:continuationSeparator/>
      </w:r>
    </w:p>
  </w:footnote>
  <w:footnote w:type="continuationNotice" w:id="1">
    <w:p w14:paraId="4A1B3364" w14:textId="77777777" w:rsidR="00BF10E4" w:rsidRDefault="00BF10E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EED64" w14:textId="04727AC5" w:rsidR="00BF10E4" w:rsidRDefault="00BF10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0858E" w14:textId="36DC85B9" w:rsidR="00BF10E4" w:rsidRDefault="00BF10E4" w:rsidP="00AD4B9E">
    <w:pPr>
      <w:pStyle w:val="Header"/>
      <w:tabs>
        <w:tab w:val="left" w:pos="8364"/>
      </w:tabs>
      <w:jc w:val="right"/>
      <w:rPr>
        <w:noProof/>
      </w:rPr>
    </w:pPr>
    <w:sdt>
      <w:sdtPr>
        <w:rPr>
          <w:szCs w:val="18"/>
        </w:rPr>
        <w:id w:val="-854036743"/>
        <w:placeholder>
          <w:docPart w:val="187A180165ED49AD97DD17386739953B"/>
        </w:placeholder>
        <w:date w:fullDate="2019-11-09T00:00:00Z">
          <w:dateFormat w:val="MMMM d, yyyy"/>
          <w:lid w:val="en-CA"/>
          <w:storeMappedDataAs w:val="dateTime"/>
          <w:calendar w:val="gregorian"/>
        </w:date>
      </w:sdtPr>
      <w:sdtContent>
        <w:r>
          <w:rPr>
            <w:szCs w:val="18"/>
          </w:rPr>
          <w:t>November 9, 2019</w:t>
        </w:r>
      </w:sdtContent>
    </w:sdt>
    <w:r>
      <w:rPr>
        <w:b/>
        <w:color w:val="1042B0"/>
        <w:sz w:val="32"/>
        <w:szCs w:val="18"/>
      </w:rPr>
      <w:tab/>
      <w:t xml:space="preserve">                                                                  </w:t>
    </w:r>
    <w:r>
      <w:rPr>
        <w:szCs w:val="18"/>
      </w:rPr>
      <w:t>HFRC</w:t>
    </w:r>
    <w:r w:rsidRPr="00A615D4">
      <w:rPr>
        <w:szCs w:val="18"/>
      </w:rPr>
      <w:tab/>
    </w:r>
    <w:r>
      <w:rPr>
        <w:szCs w:val="18"/>
      </w:rPr>
      <w:t xml:space="preserve"> 19-</w:t>
    </w:r>
    <w:sdt>
      <w:sdtPr>
        <w:id w:val="-150750881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4</w:t>
        </w:r>
        <w:r>
          <w:rPr>
            <w:noProof/>
          </w:rPr>
          <w:fldChar w:fldCharType="end"/>
        </w:r>
      </w:sdtContent>
    </w:sdt>
  </w:p>
  <w:p w14:paraId="14709558" w14:textId="77777777" w:rsidR="00BF10E4" w:rsidRPr="00A615D4" w:rsidRDefault="00BF10E4" w:rsidP="00A615D4">
    <w:pPr>
      <w:spacing w:before="0" w:after="0" w:line="240" w:lineRule="auto"/>
      <w:ind w:left="2160" w:hanging="2160"/>
      <w:jc w:val="center"/>
      <w:rPr>
        <w:rFonts w:ascii="Calibri" w:hAnsi="Calibri" w:cs="Calibri"/>
        <w:bCs/>
        <w:i/>
        <w:iCs/>
        <w:sz w:val="20"/>
        <w:lang w:val="en"/>
      </w:rPr>
    </w:pPr>
    <w:r w:rsidRPr="00A615D4">
      <w:rPr>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75DF1" w14:textId="19B65F4B" w:rsidR="00BF10E4" w:rsidRDefault="00BF10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D6482"/>
    <w:multiLevelType w:val="hybridMultilevel"/>
    <w:tmpl w:val="45C04754"/>
    <w:lvl w:ilvl="0" w:tplc="10090013">
      <w:start w:val="1"/>
      <w:numFmt w:val="upperRoman"/>
      <w:lvlText w:val="%1."/>
      <w:lvlJc w:val="right"/>
      <w:pPr>
        <w:ind w:left="2880" w:hanging="360"/>
      </w:pPr>
      <w:rPr>
        <w:rFonts w:hint="default"/>
      </w:rPr>
    </w:lvl>
    <w:lvl w:ilvl="1" w:tplc="10090019">
      <w:start w:val="1"/>
      <w:numFmt w:val="lowerLetter"/>
      <w:lvlText w:val="%2."/>
      <w:lvlJc w:val="left"/>
      <w:pPr>
        <w:ind w:left="3600" w:hanging="360"/>
      </w:pPr>
    </w:lvl>
    <w:lvl w:ilvl="2" w:tplc="1009001B">
      <w:start w:val="1"/>
      <w:numFmt w:val="lowerRoman"/>
      <w:lvlText w:val="%3."/>
      <w:lvlJc w:val="right"/>
      <w:pPr>
        <w:ind w:left="4320" w:hanging="180"/>
      </w:pPr>
    </w:lvl>
    <w:lvl w:ilvl="3" w:tplc="1009000F">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1" w15:restartNumberingAfterBreak="0">
    <w:nsid w:val="04501F29"/>
    <w:multiLevelType w:val="hybridMultilevel"/>
    <w:tmpl w:val="DE2A97F4"/>
    <w:lvl w:ilvl="0" w:tplc="33E66F5E">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A3247D0"/>
    <w:multiLevelType w:val="hybridMultilevel"/>
    <w:tmpl w:val="CC903DAE"/>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B573F65"/>
    <w:multiLevelType w:val="hybridMultilevel"/>
    <w:tmpl w:val="B7B4F090"/>
    <w:lvl w:ilvl="0" w:tplc="10090017">
      <w:start w:val="1"/>
      <w:numFmt w:val="lowerLetter"/>
      <w:lvlText w:val="%1)"/>
      <w:lvlJc w:val="left"/>
      <w:pPr>
        <w:ind w:left="158" w:hanging="360"/>
      </w:pPr>
      <w:rPr>
        <w:rFonts w:hint="default"/>
      </w:rPr>
    </w:lvl>
    <w:lvl w:ilvl="1" w:tplc="10090019" w:tentative="1">
      <w:start w:val="1"/>
      <w:numFmt w:val="lowerLetter"/>
      <w:lvlText w:val="%2."/>
      <w:lvlJc w:val="left"/>
      <w:pPr>
        <w:ind w:left="878" w:hanging="360"/>
      </w:pPr>
    </w:lvl>
    <w:lvl w:ilvl="2" w:tplc="1009001B" w:tentative="1">
      <w:start w:val="1"/>
      <w:numFmt w:val="lowerRoman"/>
      <w:lvlText w:val="%3."/>
      <w:lvlJc w:val="right"/>
      <w:pPr>
        <w:ind w:left="1598" w:hanging="180"/>
      </w:pPr>
    </w:lvl>
    <w:lvl w:ilvl="3" w:tplc="1009000F" w:tentative="1">
      <w:start w:val="1"/>
      <w:numFmt w:val="decimal"/>
      <w:lvlText w:val="%4."/>
      <w:lvlJc w:val="left"/>
      <w:pPr>
        <w:ind w:left="2318" w:hanging="360"/>
      </w:pPr>
    </w:lvl>
    <w:lvl w:ilvl="4" w:tplc="10090019" w:tentative="1">
      <w:start w:val="1"/>
      <w:numFmt w:val="lowerLetter"/>
      <w:lvlText w:val="%5."/>
      <w:lvlJc w:val="left"/>
      <w:pPr>
        <w:ind w:left="3038" w:hanging="360"/>
      </w:pPr>
    </w:lvl>
    <w:lvl w:ilvl="5" w:tplc="1009001B" w:tentative="1">
      <w:start w:val="1"/>
      <w:numFmt w:val="lowerRoman"/>
      <w:lvlText w:val="%6."/>
      <w:lvlJc w:val="right"/>
      <w:pPr>
        <w:ind w:left="3758" w:hanging="180"/>
      </w:pPr>
    </w:lvl>
    <w:lvl w:ilvl="6" w:tplc="1009000F" w:tentative="1">
      <w:start w:val="1"/>
      <w:numFmt w:val="decimal"/>
      <w:lvlText w:val="%7."/>
      <w:lvlJc w:val="left"/>
      <w:pPr>
        <w:ind w:left="4478" w:hanging="360"/>
      </w:pPr>
    </w:lvl>
    <w:lvl w:ilvl="7" w:tplc="10090019" w:tentative="1">
      <w:start w:val="1"/>
      <w:numFmt w:val="lowerLetter"/>
      <w:lvlText w:val="%8."/>
      <w:lvlJc w:val="left"/>
      <w:pPr>
        <w:ind w:left="5198" w:hanging="360"/>
      </w:pPr>
    </w:lvl>
    <w:lvl w:ilvl="8" w:tplc="1009001B" w:tentative="1">
      <w:start w:val="1"/>
      <w:numFmt w:val="lowerRoman"/>
      <w:lvlText w:val="%9."/>
      <w:lvlJc w:val="right"/>
      <w:pPr>
        <w:ind w:left="5918" w:hanging="180"/>
      </w:pPr>
    </w:lvl>
  </w:abstractNum>
  <w:abstractNum w:abstractNumId="4" w15:restartNumberingAfterBreak="0">
    <w:nsid w:val="140F4515"/>
    <w:multiLevelType w:val="hybridMultilevel"/>
    <w:tmpl w:val="848428C6"/>
    <w:lvl w:ilvl="0" w:tplc="BC9896C0">
      <w:start w:val="1"/>
      <w:numFmt w:val="decimal"/>
      <w:lvlText w:val="%1)"/>
      <w:lvlJc w:val="left"/>
      <w:pPr>
        <w:ind w:left="1077" w:hanging="360"/>
      </w:pPr>
      <w:rPr>
        <w:rFonts w:hint="default"/>
        <w:b w:val="0"/>
      </w:rPr>
    </w:lvl>
    <w:lvl w:ilvl="1" w:tplc="10090019">
      <w:start w:val="1"/>
      <w:numFmt w:val="lowerLetter"/>
      <w:lvlText w:val="%2."/>
      <w:lvlJc w:val="left"/>
      <w:pPr>
        <w:ind w:left="1797" w:hanging="360"/>
      </w:pPr>
    </w:lvl>
    <w:lvl w:ilvl="2" w:tplc="1009001B">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5" w15:restartNumberingAfterBreak="0">
    <w:nsid w:val="14F4032A"/>
    <w:multiLevelType w:val="hybridMultilevel"/>
    <w:tmpl w:val="90DA85F4"/>
    <w:lvl w:ilvl="0" w:tplc="3A728F10">
      <w:start w:val="1"/>
      <w:numFmt w:val="decimal"/>
      <w:lvlText w:val="%1)"/>
      <w:lvlJc w:val="left"/>
      <w:pPr>
        <w:ind w:left="735" w:hanging="360"/>
      </w:pPr>
      <w:rPr>
        <w:rFonts w:hint="default"/>
      </w:rPr>
    </w:lvl>
    <w:lvl w:ilvl="1" w:tplc="2CE24698">
      <w:start w:val="1"/>
      <w:numFmt w:val="decimal"/>
      <w:lvlText w:val="%2)"/>
      <w:lvlJc w:val="left"/>
      <w:pPr>
        <w:ind w:left="1455" w:hanging="360"/>
      </w:pPr>
      <w:rPr>
        <w:rFonts w:hint="default"/>
      </w:rPr>
    </w:lvl>
    <w:lvl w:ilvl="2" w:tplc="1009001B" w:tentative="1">
      <w:start w:val="1"/>
      <w:numFmt w:val="lowerRoman"/>
      <w:lvlText w:val="%3."/>
      <w:lvlJc w:val="right"/>
      <w:pPr>
        <w:ind w:left="2175" w:hanging="180"/>
      </w:pPr>
    </w:lvl>
    <w:lvl w:ilvl="3" w:tplc="1009000F" w:tentative="1">
      <w:start w:val="1"/>
      <w:numFmt w:val="decimal"/>
      <w:lvlText w:val="%4."/>
      <w:lvlJc w:val="left"/>
      <w:pPr>
        <w:ind w:left="2895" w:hanging="360"/>
      </w:pPr>
    </w:lvl>
    <w:lvl w:ilvl="4" w:tplc="10090019" w:tentative="1">
      <w:start w:val="1"/>
      <w:numFmt w:val="lowerLetter"/>
      <w:lvlText w:val="%5."/>
      <w:lvlJc w:val="left"/>
      <w:pPr>
        <w:ind w:left="3615" w:hanging="360"/>
      </w:pPr>
    </w:lvl>
    <w:lvl w:ilvl="5" w:tplc="1009001B" w:tentative="1">
      <w:start w:val="1"/>
      <w:numFmt w:val="lowerRoman"/>
      <w:lvlText w:val="%6."/>
      <w:lvlJc w:val="right"/>
      <w:pPr>
        <w:ind w:left="4335" w:hanging="180"/>
      </w:pPr>
    </w:lvl>
    <w:lvl w:ilvl="6" w:tplc="1009000F" w:tentative="1">
      <w:start w:val="1"/>
      <w:numFmt w:val="decimal"/>
      <w:lvlText w:val="%7."/>
      <w:lvlJc w:val="left"/>
      <w:pPr>
        <w:ind w:left="5055" w:hanging="360"/>
      </w:pPr>
    </w:lvl>
    <w:lvl w:ilvl="7" w:tplc="10090019" w:tentative="1">
      <w:start w:val="1"/>
      <w:numFmt w:val="lowerLetter"/>
      <w:lvlText w:val="%8."/>
      <w:lvlJc w:val="left"/>
      <w:pPr>
        <w:ind w:left="5775" w:hanging="360"/>
      </w:pPr>
    </w:lvl>
    <w:lvl w:ilvl="8" w:tplc="1009001B" w:tentative="1">
      <w:start w:val="1"/>
      <w:numFmt w:val="lowerRoman"/>
      <w:lvlText w:val="%9."/>
      <w:lvlJc w:val="right"/>
      <w:pPr>
        <w:ind w:left="6495" w:hanging="180"/>
      </w:pPr>
    </w:lvl>
  </w:abstractNum>
  <w:abstractNum w:abstractNumId="6" w15:restartNumberingAfterBreak="0">
    <w:nsid w:val="16FF797B"/>
    <w:multiLevelType w:val="hybridMultilevel"/>
    <w:tmpl w:val="9C14262A"/>
    <w:lvl w:ilvl="0" w:tplc="48F0773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180E7795"/>
    <w:multiLevelType w:val="multilevel"/>
    <w:tmpl w:val="9FE83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ED3CA0"/>
    <w:multiLevelType w:val="hybridMultilevel"/>
    <w:tmpl w:val="DE2A97F4"/>
    <w:lvl w:ilvl="0" w:tplc="33E66F5E">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FC7409F"/>
    <w:multiLevelType w:val="multilevel"/>
    <w:tmpl w:val="A0CAC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C14119"/>
    <w:multiLevelType w:val="hybridMultilevel"/>
    <w:tmpl w:val="753030D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95E47EB"/>
    <w:multiLevelType w:val="hybridMultilevel"/>
    <w:tmpl w:val="45B0C0A8"/>
    <w:lvl w:ilvl="0" w:tplc="DA661130">
      <w:start w:val="1"/>
      <w:numFmt w:val="decimal"/>
      <w:pStyle w:val="ListParagraph"/>
      <w:lvlText w:val="%1."/>
      <w:lvlJc w:val="righ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FD43D50">
      <w:start w:val="1"/>
      <w:numFmt w:val="lowerLetter"/>
      <w:lvlText w:val="%2."/>
      <w:lvlJc w:val="left"/>
      <w:pPr>
        <w:tabs>
          <w:tab w:val="num" w:pos="1440"/>
        </w:tabs>
        <w:ind w:left="1440" w:hanging="306"/>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AA12D3B"/>
    <w:multiLevelType w:val="hybridMultilevel"/>
    <w:tmpl w:val="BC70C5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11365B4"/>
    <w:multiLevelType w:val="hybridMultilevel"/>
    <w:tmpl w:val="147051DC"/>
    <w:lvl w:ilvl="0" w:tplc="64AEBEAA">
      <w:start w:val="1"/>
      <w:numFmt w:val="decimal"/>
      <w:lvlText w:val="%1."/>
      <w:lvlJc w:val="left"/>
      <w:pPr>
        <w:ind w:left="375" w:hanging="360"/>
      </w:pPr>
      <w:rPr>
        <w:rFonts w:hint="default"/>
        <w:b/>
      </w:rPr>
    </w:lvl>
    <w:lvl w:ilvl="1" w:tplc="10090017">
      <w:start w:val="1"/>
      <w:numFmt w:val="lowerLetter"/>
      <w:lvlText w:val="%2)"/>
      <w:lvlJc w:val="left"/>
      <w:pPr>
        <w:ind w:left="375" w:hanging="360"/>
      </w:pPr>
      <w:rPr>
        <w:rFonts w:hint="default"/>
        <w:b/>
      </w:rPr>
    </w:lvl>
    <w:lvl w:ilvl="2" w:tplc="10090017">
      <w:start w:val="1"/>
      <w:numFmt w:val="lowerLetter"/>
      <w:lvlText w:val="%3)"/>
      <w:lvlJc w:val="left"/>
      <w:pPr>
        <w:tabs>
          <w:tab w:val="num" w:pos="1995"/>
        </w:tabs>
        <w:ind w:left="1995" w:hanging="360"/>
      </w:pPr>
      <w:rPr>
        <w:rFonts w:hint="default"/>
      </w:rPr>
    </w:lvl>
    <w:lvl w:ilvl="3" w:tplc="04090001">
      <w:start w:val="1"/>
      <w:numFmt w:val="bullet"/>
      <w:lvlText w:val=""/>
      <w:lvlJc w:val="left"/>
      <w:pPr>
        <w:tabs>
          <w:tab w:val="num" w:pos="2535"/>
        </w:tabs>
        <w:ind w:left="2535" w:hanging="360"/>
      </w:pPr>
      <w:rPr>
        <w:rFonts w:ascii="Symbol" w:hAnsi="Symbol" w:hint="default"/>
      </w:rPr>
    </w:lvl>
    <w:lvl w:ilvl="4" w:tplc="868AE9D4">
      <w:start w:val="1"/>
      <w:numFmt w:val="lowerLetter"/>
      <w:lvlText w:val="(%5)"/>
      <w:lvlJc w:val="left"/>
      <w:pPr>
        <w:ind w:left="3255" w:hanging="360"/>
      </w:pPr>
      <w:rPr>
        <w:rFonts w:hint="default"/>
      </w:rPr>
    </w:lvl>
    <w:lvl w:ilvl="5" w:tplc="52B0ACD2">
      <w:start w:val="1"/>
      <w:numFmt w:val="decimal"/>
      <w:lvlText w:val="(%6)"/>
      <w:lvlJc w:val="left"/>
      <w:pPr>
        <w:ind w:left="4155" w:hanging="360"/>
      </w:pPr>
      <w:rPr>
        <w:rFonts w:hint="default"/>
      </w:rPr>
    </w:lvl>
    <w:lvl w:ilvl="6" w:tplc="1009000F" w:tentative="1">
      <w:start w:val="1"/>
      <w:numFmt w:val="decimal"/>
      <w:lvlText w:val="%7."/>
      <w:lvlJc w:val="left"/>
      <w:pPr>
        <w:ind w:left="4695" w:hanging="360"/>
      </w:pPr>
    </w:lvl>
    <w:lvl w:ilvl="7" w:tplc="10090019" w:tentative="1">
      <w:start w:val="1"/>
      <w:numFmt w:val="lowerLetter"/>
      <w:lvlText w:val="%8."/>
      <w:lvlJc w:val="left"/>
      <w:pPr>
        <w:ind w:left="5415" w:hanging="360"/>
      </w:pPr>
    </w:lvl>
    <w:lvl w:ilvl="8" w:tplc="1009001B" w:tentative="1">
      <w:start w:val="1"/>
      <w:numFmt w:val="lowerRoman"/>
      <w:lvlText w:val="%9."/>
      <w:lvlJc w:val="right"/>
      <w:pPr>
        <w:ind w:left="6135" w:hanging="180"/>
      </w:pPr>
    </w:lvl>
  </w:abstractNum>
  <w:abstractNum w:abstractNumId="14" w15:restartNumberingAfterBreak="0">
    <w:nsid w:val="335801F8"/>
    <w:multiLevelType w:val="hybridMultilevel"/>
    <w:tmpl w:val="957AEAF6"/>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39B461C3"/>
    <w:multiLevelType w:val="hybridMultilevel"/>
    <w:tmpl w:val="A22CF168"/>
    <w:lvl w:ilvl="0" w:tplc="CB949FDA">
      <w:start w:val="1"/>
      <w:numFmt w:val="decimal"/>
      <w:lvlText w:val="%1."/>
      <w:lvlJc w:val="left"/>
      <w:pPr>
        <w:ind w:left="720" w:hanging="360"/>
      </w:pPr>
      <w:rPr>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BA60C21"/>
    <w:multiLevelType w:val="hybridMultilevel"/>
    <w:tmpl w:val="82E295A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3E01B7F"/>
    <w:multiLevelType w:val="hybridMultilevel"/>
    <w:tmpl w:val="E9585A4E"/>
    <w:lvl w:ilvl="0" w:tplc="10090011">
      <w:start w:val="1"/>
      <w:numFmt w:val="decimal"/>
      <w:lvlText w:val="%1)"/>
      <w:lvlJc w:val="left"/>
      <w:pPr>
        <w:ind w:left="2880" w:hanging="360"/>
      </w:pPr>
      <w:rPr>
        <w:rFonts w:hint="default"/>
      </w:rPr>
    </w:lvl>
    <w:lvl w:ilvl="1" w:tplc="10090019">
      <w:start w:val="1"/>
      <w:numFmt w:val="lowerLetter"/>
      <w:lvlText w:val="%2."/>
      <w:lvlJc w:val="left"/>
      <w:pPr>
        <w:ind w:left="3600" w:hanging="360"/>
      </w:pPr>
    </w:lvl>
    <w:lvl w:ilvl="2" w:tplc="1009001B">
      <w:start w:val="1"/>
      <w:numFmt w:val="lowerRoman"/>
      <w:lvlText w:val="%3."/>
      <w:lvlJc w:val="right"/>
      <w:pPr>
        <w:ind w:left="4320" w:hanging="180"/>
      </w:pPr>
    </w:lvl>
    <w:lvl w:ilvl="3" w:tplc="1009000F">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18" w15:restartNumberingAfterBreak="0">
    <w:nsid w:val="450B6CC1"/>
    <w:multiLevelType w:val="hybridMultilevel"/>
    <w:tmpl w:val="139A5574"/>
    <w:lvl w:ilvl="0" w:tplc="10090011">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49866CE6"/>
    <w:multiLevelType w:val="hybridMultilevel"/>
    <w:tmpl w:val="D33C273E"/>
    <w:lvl w:ilvl="0" w:tplc="10090011">
      <w:start w:val="1"/>
      <w:numFmt w:val="decimal"/>
      <w:lvlText w:val="%1)"/>
      <w:lvlJc w:val="left"/>
      <w:pPr>
        <w:ind w:left="8582" w:hanging="360"/>
      </w:pPr>
      <w:rPr>
        <w:rFonts w:hint="default"/>
      </w:rPr>
    </w:lvl>
    <w:lvl w:ilvl="1" w:tplc="10090019" w:tentative="1">
      <w:start w:val="1"/>
      <w:numFmt w:val="lowerLetter"/>
      <w:lvlText w:val="%2."/>
      <w:lvlJc w:val="left"/>
      <w:pPr>
        <w:ind w:left="9302" w:hanging="360"/>
      </w:pPr>
    </w:lvl>
    <w:lvl w:ilvl="2" w:tplc="1009001B" w:tentative="1">
      <w:start w:val="1"/>
      <w:numFmt w:val="lowerRoman"/>
      <w:lvlText w:val="%3."/>
      <w:lvlJc w:val="right"/>
      <w:pPr>
        <w:ind w:left="10022" w:hanging="180"/>
      </w:pPr>
    </w:lvl>
    <w:lvl w:ilvl="3" w:tplc="1009000F" w:tentative="1">
      <w:start w:val="1"/>
      <w:numFmt w:val="decimal"/>
      <w:lvlText w:val="%4."/>
      <w:lvlJc w:val="left"/>
      <w:pPr>
        <w:ind w:left="10742" w:hanging="360"/>
      </w:pPr>
    </w:lvl>
    <w:lvl w:ilvl="4" w:tplc="10090019" w:tentative="1">
      <w:start w:val="1"/>
      <w:numFmt w:val="lowerLetter"/>
      <w:lvlText w:val="%5."/>
      <w:lvlJc w:val="left"/>
      <w:pPr>
        <w:ind w:left="11462" w:hanging="360"/>
      </w:pPr>
    </w:lvl>
    <w:lvl w:ilvl="5" w:tplc="1009001B" w:tentative="1">
      <w:start w:val="1"/>
      <w:numFmt w:val="lowerRoman"/>
      <w:lvlText w:val="%6."/>
      <w:lvlJc w:val="right"/>
      <w:pPr>
        <w:ind w:left="12182" w:hanging="180"/>
      </w:pPr>
    </w:lvl>
    <w:lvl w:ilvl="6" w:tplc="1009000F" w:tentative="1">
      <w:start w:val="1"/>
      <w:numFmt w:val="decimal"/>
      <w:lvlText w:val="%7."/>
      <w:lvlJc w:val="left"/>
      <w:pPr>
        <w:ind w:left="12902" w:hanging="360"/>
      </w:pPr>
    </w:lvl>
    <w:lvl w:ilvl="7" w:tplc="10090019" w:tentative="1">
      <w:start w:val="1"/>
      <w:numFmt w:val="lowerLetter"/>
      <w:lvlText w:val="%8."/>
      <w:lvlJc w:val="left"/>
      <w:pPr>
        <w:ind w:left="13622" w:hanging="360"/>
      </w:pPr>
    </w:lvl>
    <w:lvl w:ilvl="8" w:tplc="1009001B" w:tentative="1">
      <w:start w:val="1"/>
      <w:numFmt w:val="lowerRoman"/>
      <w:lvlText w:val="%9."/>
      <w:lvlJc w:val="right"/>
      <w:pPr>
        <w:ind w:left="14342" w:hanging="180"/>
      </w:pPr>
    </w:lvl>
  </w:abstractNum>
  <w:abstractNum w:abstractNumId="20" w15:restartNumberingAfterBreak="0">
    <w:nsid w:val="49B318E6"/>
    <w:multiLevelType w:val="hybridMultilevel"/>
    <w:tmpl w:val="B1300CF8"/>
    <w:lvl w:ilvl="0" w:tplc="F8FC6E0A">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EC23D67"/>
    <w:multiLevelType w:val="hybridMultilevel"/>
    <w:tmpl w:val="CC903DAE"/>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560B32E0"/>
    <w:multiLevelType w:val="hybridMultilevel"/>
    <w:tmpl w:val="28709B44"/>
    <w:lvl w:ilvl="0" w:tplc="10090017">
      <w:start w:val="1"/>
      <w:numFmt w:val="lowerLetter"/>
      <w:lvlText w:val="%1)"/>
      <w:lvlJc w:val="left"/>
      <w:pPr>
        <w:ind w:left="2280" w:hanging="360"/>
      </w:pPr>
      <w:rPr>
        <w:rFonts w:hint="default"/>
      </w:rPr>
    </w:lvl>
    <w:lvl w:ilvl="1" w:tplc="10090019" w:tentative="1">
      <w:start w:val="1"/>
      <w:numFmt w:val="lowerLetter"/>
      <w:lvlText w:val="%2."/>
      <w:lvlJc w:val="left"/>
      <w:pPr>
        <w:ind w:left="3000" w:hanging="360"/>
      </w:pPr>
    </w:lvl>
    <w:lvl w:ilvl="2" w:tplc="1009001B" w:tentative="1">
      <w:start w:val="1"/>
      <w:numFmt w:val="lowerRoman"/>
      <w:lvlText w:val="%3."/>
      <w:lvlJc w:val="right"/>
      <w:pPr>
        <w:ind w:left="3720" w:hanging="180"/>
      </w:pPr>
    </w:lvl>
    <w:lvl w:ilvl="3" w:tplc="1009000F" w:tentative="1">
      <w:start w:val="1"/>
      <w:numFmt w:val="decimal"/>
      <w:lvlText w:val="%4."/>
      <w:lvlJc w:val="left"/>
      <w:pPr>
        <w:ind w:left="4440" w:hanging="360"/>
      </w:pPr>
    </w:lvl>
    <w:lvl w:ilvl="4" w:tplc="10090019" w:tentative="1">
      <w:start w:val="1"/>
      <w:numFmt w:val="lowerLetter"/>
      <w:lvlText w:val="%5."/>
      <w:lvlJc w:val="left"/>
      <w:pPr>
        <w:ind w:left="5160" w:hanging="360"/>
      </w:pPr>
    </w:lvl>
    <w:lvl w:ilvl="5" w:tplc="1009001B" w:tentative="1">
      <w:start w:val="1"/>
      <w:numFmt w:val="lowerRoman"/>
      <w:lvlText w:val="%6."/>
      <w:lvlJc w:val="right"/>
      <w:pPr>
        <w:ind w:left="5880" w:hanging="180"/>
      </w:pPr>
    </w:lvl>
    <w:lvl w:ilvl="6" w:tplc="1009000F" w:tentative="1">
      <w:start w:val="1"/>
      <w:numFmt w:val="decimal"/>
      <w:lvlText w:val="%7."/>
      <w:lvlJc w:val="left"/>
      <w:pPr>
        <w:ind w:left="6600" w:hanging="360"/>
      </w:pPr>
    </w:lvl>
    <w:lvl w:ilvl="7" w:tplc="10090019" w:tentative="1">
      <w:start w:val="1"/>
      <w:numFmt w:val="lowerLetter"/>
      <w:lvlText w:val="%8."/>
      <w:lvlJc w:val="left"/>
      <w:pPr>
        <w:ind w:left="7320" w:hanging="360"/>
      </w:pPr>
    </w:lvl>
    <w:lvl w:ilvl="8" w:tplc="1009001B" w:tentative="1">
      <w:start w:val="1"/>
      <w:numFmt w:val="lowerRoman"/>
      <w:lvlText w:val="%9."/>
      <w:lvlJc w:val="right"/>
      <w:pPr>
        <w:ind w:left="8040" w:hanging="180"/>
      </w:pPr>
    </w:lvl>
  </w:abstractNum>
  <w:abstractNum w:abstractNumId="23" w15:restartNumberingAfterBreak="0">
    <w:nsid w:val="563610BD"/>
    <w:multiLevelType w:val="hybridMultilevel"/>
    <w:tmpl w:val="B0E03348"/>
    <w:lvl w:ilvl="0" w:tplc="10090011">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15:restartNumberingAfterBreak="0">
    <w:nsid w:val="5D1C4822"/>
    <w:multiLevelType w:val="hybridMultilevel"/>
    <w:tmpl w:val="DE2A97F4"/>
    <w:lvl w:ilvl="0" w:tplc="33E66F5E">
      <w:start w:val="1"/>
      <w:numFmt w:val="upperLetter"/>
      <w:lvlText w:val="%1)"/>
      <w:lvlJc w:val="left"/>
      <w:pPr>
        <w:ind w:left="1080" w:hanging="360"/>
      </w:pPr>
      <w:rPr>
        <w:rFonts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5F075BDA"/>
    <w:multiLevelType w:val="hybridMultilevel"/>
    <w:tmpl w:val="9B88468E"/>
    <w:lvl w:ilvl="0" w:tplc="FE26B4A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64BD6A2F"/>
    <w:multiLevelType w:val="hybridMultilevel"/>
    <w:tmpl w:val="461E5B4A"/>
    <w:lvl w:ilvl="0" w:tplc="FD2C13BA">
      <w:start w:val="1"/>
      <w:numFmt w:val="upperLetter"/>
      <w:lvlText w:val="%1)"/>
      <w:lvlJc w:val="left"/>
      <w:pPr>
        <w:ind w:left="723" w:hanging="360"/>
      </w:pPr>
      <w:rPr>
        <w:rFonts w:hint="default"/>
      </w:rPr>
    </w:lvl>
    <w:lvl w:ilvl="1" w:tplc="10090019" w:tentative="1">
      <w:start w:val="1"/>
      <w:numFmt w:val="lowerLetter"/>
      <w:lvlText w:val="%2."/>
      <w:lvlJc w:val="left"/>
      <w:pPr>
        <w:ind w:left="1443" w:hanging="360"/>
      </w:pPr>
    </w:lvl>
    <w:lvl w:ilvl="2" w:tplc="1009001B" w:tentative="1">
      <w:start w:val="1"/>
      <w:numFmt w:val="lowerRoman"/>
      <w:lvlText w:val="%3."/>
      <w:lvlJc w:val="right"/>
      <w:pPr>
        <w:ind w:left="2163" w:hanging="180"/>
      </w:pPr>
    </w:lvl>
    <w:lvl w:ilvl="3" w:tplc="1009000F" w:tentative="1">
      <w:start w:val="1"/>
      <w:numFmt w:val="decimal"/>
      <w:lvlText w:val="%4."/>
      <w:lvlJc w:val="left"/>
      <w:pPr>
        <w:ind w:left="2883" w:hanging="360"/>
      </w:pPr>
    </w:lvl>
    <w:lvl w:ilvl="4" w:tplc="10090019" w:tentative="1">
      <w:start w:val="1"/>
      <w:numFmt w:val="lowerLetter"/>
      <w:lvlText w:val="%5."/>
      <w:lvlJc w:val="left"/>
      <w:pPr>
        <w:ind w:left="3603" w:hanging="360"/>
      </w:pPr>
    </w:lvl>
    <w:lvl w:ilvl="5" w:tplc="1009001B" w:tentative="1">
      <w:start w:val="1"/>
      <w:numFmt w:val="lowerRoman"/>
      <w:lvlText w:val="%6."/>
      <w:lvlJc w:val="right"/>
      <w:pPr>
        <w:ind w:left="4323" w:hanging="180"/>
      </w:pPr>
    </w:lvl>
    <w:lvl w:ilvl="6" w:tplc="1009000F" w:tentative="1">
      <w:start w:val="1"/>
      <w:numFmt w:val="decimal"/>
      <w:lvlText w:val="%7."/>
      <w:lvlJc w:val="left"/>
      <w:pPr>
        <w:ind w:left="5043" w:hanging="360"/>
      </w:pPr>
    </w:lvl>
    <w:lvl w:ilvl="7" w:tplc="10090019" w:tentative="1">
      <w:start w:val="1"/>
      <w:numFmt w:val="lowerLetter"/>
      <w:lvlText w:val="%8."/>
      <w:lvlJc w:val="left"/>
      <w:pPr>
        <w:ind w:left="5763" w:hanging="360"/>
      </w:pPr>
    </w:lvl>
    <w:lvl w:ilvl="8" w:tplc="1009001B" w:tentative="1">
      <w:start w:val="1"/>
      <w:numFmt w:val="lowerRoman"/>
      <w:lvlText w:val="%9."/>
      <w:lvlJc w:val="right"/>
      <w:pPr>
        <w:ind w:left="6483" w:hanging="180"/>
      </w:pPr>
    </w:lvl>
  </w:abstractNum>
  <w:abstractNum w:abstractNumId="27" w15:restartNumberingAfterBreak="0">
    <w:nsid w:val="697C7923"/>
    <w:multiLevelType w:val="hybridMultilevel"/>
    <w:tmpl w:val="5E1CC630"/>
    <w:lvl w:ilvl="0" w:tplc="10090011">
      <w:start w:val="1"/>
      <w:numFmt w:val="decimal"/>
      <w:lvlText w:val="%1)"/>
      <w:lvlJc w:val="left"/>
      <w:pPr>
        <w:ind w:left="1800" w:hanging="360"/>
      </w:pPr>
      <w:rPr>
        <w:rFonts w:hint="default"/>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8" w15:restartNumberingAfterBreak="0">
    <w:nsid w:val="6DFC1CAF"/>
    <w:multiLevelType w:val="hybridMultilevel"/>
    <w:tmpl w:val="A320AD78"/>
    <w:lvl w:ilvl="0" w:tplc="1009000F">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1"/>
  </w:num>
  <w:num w:numId="2">
    <w:abstractNumId w:val="7"/>
    <w:lvlOverride w:ilvl="0">
      <w:startOverride w:val="1"/>
    </w:lvlOverride>
  </w:num>
  <w:num w:numId="3">
    <w:abstractNumId w:val="11"/>
    <w:lvlOverride w:ilvl="0">
      <w:startOverride w:val="1"/>
    </w:lvlOverride>
  </w:num>
  <w:num w:numId="4">
    <w:abstractNumId w:val="11"/>
    <w:lvlOverride w:ilvl="0">
      <w:startOverride w:val="1"/>
    </w:lvlOverride>
  </w:num>
  <w:num w:numId="5">
    <w:abstractNumId w:val="11"/>
    <w:lvlOverride w:ilvl="0">
      <w:startOverride w:val="1"/>
    </w:lvlOverride>
  </w:num>
  <w:num w:numId="6">
    <w:abstractNumId w:val="21"/>
  </w:num>
  <w:num w:numId="7">
    <w:abstractNumId w:val="14"/>
  </w:num>
  <w:num w:numId="8">
    <w:abstractNumId w:val="2"/>
  </w:num>
  <w:num w:numId="9">
    <w:abstractNumId w:val="9"/>
  </w:num>
  <w:num w:numId="10">
    <w:abstractNumId w:val="28"/>
  </w:num>
  <w:num w:numId="11">
    <w:abstractNumId w:val="3"/>
  </w:num>
  <w:num w:numId="12">
    <w:abstractNumId w:val="22"/>
  </w:num>
  <w:num w:numId="13">
    <w:abstractNumId w:val="17"/>
  </w:num>
  <w:num w:numId="14">
    <w:abstractNumId w:val="15"/>
  </w:num>
  <w:num w:numId="15">
    <w:abstractNumId w:val="0"/>
  </w:num>
  <w:num w:numId="16">
    <w:abstractNumId w:val="16"/>
  </w:num>
  <w:num w:numId="17">
    <w:abstractNumId w:val="12"/>
  </w:num>
  <w:num w:numId="18">
    <w:abstractNumId w:val="4"/>
  </w:num>
  <w:num w:numId="19">
    <w:abstractNumId w:val="24"/>
  </w:num>
  <w:num w:numId="20">
    <w:abstractNumId w:val="25"/>
  </w:num>
  <w:num w:numId="21">
    <w:abstractNumId w:val="1"/>
  </w:num>
  <w:num w:numId="22">
    <w:abstractNumId w:val="8"/>
  </w:num>
  <w:num w:numId="23">
    <w:abstractNumId w:val="23"/>
  </w:num>
  <w:num w:numId="24">
    <w:abstractNumId w:val="27"/>
  </w:num>
  <w:num w:numId="25">
    <w:abstractNumId w:val="18"/>
  </w:num>
  <w:num w:numId="26">
    <w:abstractNumId w:val="19"/>
  </w:num>
  <w:num w:numId="27">
    <w:abstractNumId w:val="6"/>
  </w:num>
  <w:num w:numId="28">
    <w:abstractNumId w:val="10"/>
  </w:num>
  <w:num w:numId="29">
    <w:abstractNumId w:val="13"/>
  </w:num>
  <w:num w:numId="30">
    <w:abstractNumId w:val="5"/>
  </w:num>
  <w:num w:numId="31">
    <w:abstractNumId w:val="20"/>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434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1AD"/>
    <w:rsid w:val="00004DD7"/>
    <w:rsid w:val="00041FD4"/>
    <w:rsid w:val="00047112"/>
    <w:rsid w:val="00061A9B"/>
    <w:rsid w:val="000655EF"/>
    <w:rsid w:val="00087902"/>
    <w:rsid w:val="00096B5A"/>
    <w:rsid w:val="000B6528"/>
    <w:rsid w:val="000D3D46"/>
    <w:rsid w:val="000E23AA"/>
    <w:rsid w:val="000F48FA"/>
    <w:rsid w:val="001058E8"/>
    <w:rsid w:val="00157947"/>
    <w:rsid w:val="0018468C"/>
    <w:rsid w:val="00186644"/>
    <w:rsid w:val="00195B01"/>
    <w:rsid w:val="00197BA1"/>
    <w:rsid w:val="001A472B"/>
    <w:rsid w:val="001B6966"/>
    <w:rsid w:val="001D198C"/>
    <w:rsid w:val="001E0D9E"/>
    <w:rsid w:val="001E7460"/>
    <w:rsid w:val="001F0415"/>
    <w:rsid w:val="00211655"/>
    <w:rsid w:val="00221F6A"/>
    <w:rsid w:val="00241804"/>
    <w:rsid w:val="00244D83"/>
    <w:rsid w:val="00283ECD"/>
    <w:rsid w:val="002C5403"/>
    <w:rsid w:val="002C5BE6"/>
    <w:rsid w:val="002C67E9"/>
    <w:rsid w:val="002D66D0"/>
    <w:rsid w:val="002D6A9E"/>
    <w:rsid w:val="002F421E"/>
    <w:rsid w:val="00317727"/>
    <w:rsid w:val="0032610D"/>
    <w:rsid w:val="00326328"/>
    <w:rsid w:val="00353787"/>
    <w:rsid w:val="0036090A"/>
    <w:rsid w:val="003630BA"/>
    <w:rsid w:val="00376726"/>
    <w:rsid w:val="00383372"/>
    <w:rsid w:val="003A1E69"/>
    <w:rsid w:val="003E36F2"/>
    <w:rsid w:val="004016CC"/>
    <w:rsid w:val="00425152"/>
    <w:rsid w:val="00427619"/>
    <w:rsid w:val="004306AE"/>
    <w:rsid w:val="00442DF4"/>
    <w:rsid w:val="004C7A8A"/>
    <w:rsid w:val="00527870"/>
    <w:rsid w:val="005C4E1A"/>
    <w:rsid w:val="005D032A"/>
    <w:rsid w:val="005D272B"/>
    <w:rsid w:val="005E2F9F"/>
    <w:rsid w:val="00615303"/>
    <w:rsid w:val="00633ACA"/>
    <w:rsid w:val="00635A85"/>
    <w:rsid w:val="00637D5E"/>
    <w:rsid w:val="00650978"/>
    <w:rsid w:val="00665968"/>
    <w:rsid w:val="00685AFC"/>
    <w:rsid w:val="00694DBA"/>
    <w:rsid w:val="006B673C"/>
    <w:rsid w:val="006D0CE1"/>
    <w:rsid w:val="006D4C0B"/>
    <w:rsid w:val="006E75EE"/>
    <w:rsid w:val="006F1592"/>
    <w:rsid w:val="0070321F"/>
    <w:rsid w:val="0079501A"/>
    <w:rsid w:val="007B4753"/>
    <w:rsid w:val="007C6955"/>
    <w:rsid w:val="00806924"/>
    <w:rsid w:val="00821B0A"/>
    <w:rsid w:val="00826559"/>
    <w:rsid w:val="008459AB"/>
    <w:rsid w:val="00847E2C"/>
    <w:rsid w:val="00854BD6"/>
    <w:rsid w:val="00856E3F"/>
    <w:rsid w:val="00861A23"/>
    <w:rsid w:val="008628BA"/>
    <w:rsid w:val="008662EF"/>
    <w:rsid w:val="00872491"/>
    <w:rsid w:val="008B0165"/>
    <w:rsid w:val="008C1DA2"/>
    <w:rsid w:val="008D1CCF"/>
    <w:rsid w:val="008D37C2"/>
    <w:rsid w:val="00910F2D"/>
    <w:rsid w:val="009223B2"/>
    <w:rsid w:val="0093117A"/>
    <w:rsid w:val="00955FB0"/>
    <w:rsid w:val="009B4F31"/>
    <w:rsid w:val="009B6B99"/>
    <w:rsid w:val="009C35B3"/>
    <w:rsid w:val="00A25E89"/>
    <w:rsid w:val="00A327E7"/>
    <w:rsid w:val="00A3471B"/>
    <w:rsid w:val="00A615D4"/>
    <w:rsid w:val="00A92F60"/>
    <w:rsid w:val="00AC6E47"/>
    <w:rsid w:val="00AD4B9E"/>
    <w:rsid w:val="00B074E6"/>
    <w:rsid w:val="00B122C3"/>
    <w:rsid w:val="00B25269"/>
    <w:rsid w:val="00B631AD"/>
    <w:rsid w:val="00B80BB3"/>
    <w:rsid w:val="00B865D4"/>
    <w:rsid w:val="00BC33D7"/>
    <w:rsid w:val="00BF10E4"/>
    <w:rsid w:val="00C11FA4"/>
    <w:rsid w:val="00C511A8"/>
    <w:rsid w:val="00CC130A"/>
    <w:rsid w:val="00CC2A3E"/>
    <w:rsid w:val="00D36268"/>
    <w:rsid w:val="00D437BC"/>
    <w:rsid w:val="00D56080"/>
    <w:rsid w:val="00D56E5B"/>
    <w:rsid w:val="00D757E9"/>
    <w:rsid w:val="00D8722B"/>
    <w:rsid w:val="00DD4F29"/>
    <w:rsid w:val="00DF42AA"/>
    <w:rsid w:val="00E37E4A"/>
    <w:rsid w:val="00E4699F"/>
    <w:rsid w:val="00E81663"/>
    <w:rsid w:val="00EE421F"/>
    <w:rsid w:val="00F051FE"/>
    <w:rsid w:val="00FA6DCD"/>
    <w:rsid w:val="00FB1D12"/>
    <w:rsid w:val="00FB4FDE"/>
    <w:rsid w:val="2388508B"/>
    <w:rsid w:val="65080C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40"/>
    <o:shapelayout v:ext="edit">
      <o:idmap v:ext="edit" data="1"/>
    </o:shapelayout>
  </w:shapeDefaults>
  <w:decimalSymbol w:val="."/>
  <w:listSeparator w:val=","/>
  <w14:docId w14:val="56A19228"/>
  <w15:chartTrackingRefBased/>
  <w15:docId w15:val="{D12FA7B8-3340-4479-8CF1-139364653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4E1A"/>
    <w:pPr>
      <w:spacing w:before="120" w:after="120"/>
    </w:pPr>
    <w:rPr>
      <w:sz w:val="24"/>
    </w:rPr>
  </w:style>
  <w:style w:type="paragraph" w:styleId="Heading1">
    <w:name w:val="heading 1"/>
    <w:basedOn w:val="Normal"/>
    <w:next w:val="Normal"/>
    <w:link w:val="Heading1Char"/>
    <w:uiPriority w:val="9"/>
    <w:qFormat/>
    <w:rsid w:val="00872491"/>
    <w:pPr>
      <w:keepNext/>
      <w:keepLines/>
      <w:spacing w:after="0"/>
      <w:outlineLvl w:val="0"/>
    </w:pPr>
    <w:rPr>
      <w:rFonts w:eastAsiaTheme="majorEastAsia" w:cstheme="minorHAnsi"/>
      <w:b/>
      <w:szCs w:val="32"/>
    </w:rPr>
  </w:style>
  <w:style w:type="paragraph" w:styleId="Heading2">
    <w:name w:val="heading 2"/>
    <w:basedOn w:val="Normal"/>
    <w:next w:val="Normal"/>
    <w:link w:val="Heading2Char"/>
    <w:uiPriority w:val="9"/>
    <w:unhideWhenUsed/>
    <w:qFormat/>
    <w:rsid w:val="00872491"/>
    <w:pPr>
      <w:keepNext/>
      <w:keepLines/>
      <w:spacing w:before="40" w:after="0"/>
      <w:ind w:left="426"/>
      <w:outlineLvl w:val="1"/>
    </w:pPr>
    <w:rPr>
      <w:rFonts w:eastAsiaTheme="majorEastAsia" w:cstheme="min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BD6"/>
    <w:pPr>
      <w:numPr>
        <w:numId w:val="1"/>
      </w:numPr>
      <w:contextualSpacing/>
    </w:pPr>
  </w:style>
  <w:style w:type="character" w:styleId="Hyperlink">
    <w:name w:val="Hyperlink"/>
    <w:basedOn w:val="DefaultParagraphFont"/>
    <w:uiPriority w:val="99"/>
    <w:unhideWhenUsed/>
    <w:rsid w:val="009223B2"/>
    <w:rPr>
      <w:color w:val="0563C1" w:themeColor="hyperlink"/>
      <w:u w:val="single"/>
    </w:rPr>
  </w:style>
  <w:style w:type="character" w:styleId="FollowedHyperlink">
    <w:name w:val="FollowedHyperlink"/>
    <w:basedOn w:val="DefaultParagraphFont"/>
    <w:uiPriority w:val="99"/>
    <w:semiHidden/>
    <w:unhideWhenUsed/>
    <w:rsid w:val="009223B2"/>
    <w:rPr>
      <w:color w:val="954F72" w:themeColor="followedHyperlink"/>
      <w:u w:val="single"/>
    </w:rPr>
  </w:style>
  <w:style w:type="paragraph" w:styleId="Header">
    <w:name w:val="header"/>
    <w:basedOn w:val="Normal"/>
    <w:link w:val="HeaderChar"/>
    <w:uiPriority w:val="99"/>
    <w:unhideWhenUsed/>
    <w:rsid w:val="00A32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7E7"/>
  </w:style>
  <w:style w:type="paragraph" w:styleId="Footer">
    <w:name w:val="footer"/>
    <w:basedOn w:val="Normal"/>
    <w:link w:val="FooterChar"/>
    <w:uiPriority w:val="99"/>
    <w:unhideWhenUsed/>
    <w:rsid w:val="00A32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7E7"/>
  </w:style>
  <w:style w:type="character" w:styleId="PlaceholderText">
    <w:name w:val="Placeholder Text"/>
    <w:basedOn w:val="DefaultParagraphFont"/>
    <w:uiPriority w:val="99"/>
    <w:semiHidden/>
    <w:rsid w:val="00A327E7"/>
    <w:rPr>
      <w:color w:val="808080"/>
    </w:rPr>
  </w:style>
  <w:style w:type="paragraph" w:styleId="NoSpacing">
    <w:name w:val="No Spacing"/>
    <w:uiPriority w:val="1"/>
    <w:qFormat/>
    <w:rsid w:val="005C4E1A"/>
    <w:pPr>
      <w:spacing w:after="0" w:line="240" w:lineRule="auto"/>
    </w:pPr>
  </w:style>
  <w:style w:type="paragraph" w:styleId="Title">
    <w:name w:val="Title"/>
    <w:basedOn w:val="Normal"/>
    <w:next w:val="Normal"/>
    <w:link w:val="TitleChar"/>
    <w:uiPriority w:val="10"/>
    <w:qFormat/>
    <w:rsid w:val="00872491"/>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249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72491"/>
    <w:rPr>
      <w:rFonts w:eastAsiaTheme="majorEastAsia" w:cstheme="minorHAnsi"/>
      <w:b/>
      <w:sz w:val="24"/>
      <w:szCs w:val="32"/>
    </w:rPr>
  </w:style>
  <w:style w:type="character" w:customStyle="1" w:styleId="Heading2Char">
    <w:name w:val="Heading 2 Char"/>
    <w:basedOn w:val="DefaultParagraphFont"/>
    <w:link w:val="Heading2"/>
    <w:uiPriority w:val="9"/>
    <w:rsid w:val="00872491"/>
    <w:rPr>
      <w:rFonts w:eastAsiaTheme="majorEastAsia" w:cstheme="minorHAnsi"/>
      <w:sz w:val="24"/>
      <w:szCs w:val="26"/>
    </w:rPr>
  </w:style>
  <w:style w:type="paragraph" w:customStyle="1" w:styleId="Motion">
    <w:name w:val="Motion"/>
    <w:basedOn w:val="Normal"/>
    <w:next w:val="Heading1"/>
    <w:link w:val="MotionChar"/>
    <w:qFormat/>
    <w:rsid w:val="00C511A8"/>
    <w:pPr>
      <w:spacing w:line="240" w:lineRule="auto"/>
      <w:ind w:left="851"/>
    </w:pPr>
    <w:rPr>
      <w:rFonts w:eastAsia="Calibri" w:cstheme="minorHAnsi"/>
      <w:szCs w:val="24"/>
      <w:lang w:bidi="he-IL"/>
    </w:rPr>
  </w:style>
  <w:style w:type="paragraph" w:customStyle="1" w:styleId="MOTION0">
    <w:name w:val="MOTION"/>
    <w:basedOn w:val="Normal"/>
    <w:link w:val="MOTIONChar0"/>
    <w:rsid w:val="00872491"/>
    <w:pPr>
      <w:autoSpaceDE w:val="0"/>
      <w:autoSpaceDN w:val="0"/>
      <w:adjustRightInd w:val="0"/>
      <w:spacing w:before="60" w:line="240" w:lineRule="auto"/>
      <w:ind w:left="1843"/>
    </w:pPr>
    <w:rPr>
      <w:rFonts w:ascii="Times New Roman" w:eastAsia="Calibri" w:hAnsi="Times New Roman" w:cs="Times New Roman"/>
      <w:color w:val="000000"/>
      <w:sz w:val="23"/>
      <w:szCs w:val="23"/>
      <w:lang w:eastAsia="en-CA"/>
    </w:rPr>
  </w:style>
  <w:style w:type="character" w:customStyle="1" w:styleId="MotionChar">
    <w:name w:val="Motion Char"/>
    <w:link w:val="Motion"/>
    <w:rsid w:val="00C511A8"/>
    <w:rPr>
      <w:rFonts w:eastAsia="Calibri" w:cstheme="minorHAnsi"/>
      <w:sz w:val="24"/>
      <w:szCs w:val="24"/>
      <w:lang w:bidi="he-IL"/>
    </w:rPr>
  </w:style>
  <w:style w:type="character" w:customStyle="1" w:styleId="MOTIONChar0">
    <w:name w:val="MOTION Char"/>
    <w:link w:val="MOTION0"/>
    <w:rsid w:val="00872491"/>
    <w:rPr>
      <w:rFonts w:ascii="Times New Roman" w:eastAsia="Calibri" w:hAnsi="Times New Roman" w:cs="Times New Roman"/>
      <w:color w:val="000000"/>
      <w:sz w:val="23"/>
      <w:szCs w:val="23"/>
      <w:lang w:eastAsia="en-CA"/>
    </w:rPr>
  </w:style>
  <w:style w:type="paragraph" w:customStyle="1" w:styleId="paragraph">
    <w:name w:val="paragraph"/>
    <w:basedOn w:val="Normal"/>
    <w:rsid w:val="00B631AD"/>
    <w:pPr>
      <w:spacing w:before="100" w:beforeAutospacing="1" w:after="100" w:afterAutospacing="1" w:line="240" w:lineRule="auto"/>
    </w:pPr>
    <w:rPr>
      <w:rFonts w:ascii="Times New Roman" w:eastAsia="Times New Roman" w:hAnsi="Times New Roman" w:cs="Times New Roman"/>
      <w:szCs w:val="24"/>
      <w:lang w:eastAsia="en-CA"/>
    </w:rPr>
  </w:style>
  <w:style w:type="character" w:customStyle="1" w:styleId="normaltextrun">
    <w:name w:val="normaltextrun"/>
    <w:basedOn w:val="DefaultParagraphFont"/>
    <w:rsid w:val="00B631AD"/>
  </w:style>
  <w:style w:type="character" w:customStyle="1" w:styleId="spellingerror">
    <w:name w:val="spellingerror"/>
    <w:basedOn w:val="DefaultParagraphFont"/>
    <w:rsid w:val="00B631AD"/>
  </w:style>
  <w:style w:type="character" w:customStyle="1" w:styleId="eop">
    <w:name w:val="eop"/>
    <w:basedOn w:val="DefaultParagraphFont"/>
    <w:rsid w:val="00B631A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0321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2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18095">
      <w:bodyDiv w:val="1"/>
      <w:marLeft w:val="0"/>
      <w:marRight w:val="0"/>
      <w:marTop w:val="0"/>
      <w:marBottom w:val="0"/>
      <w:divBdr>
        <w:top w:val="none" w:sz="0" w:space="0" w:color="auto"/>
        <w:left w:val="none" w:sz="0" w:space="0" w:color="auto"/>
        <w:bottom w:val="none" w:sz="0" w:space="0" w:color="auto"/>
        <w:right w:val="none" w:sz="0" w:space="0" w:color="auto"/>
      </w:divBdr>
    </w:div>
    <w:div w:id="1116364313">
      <w:bodyDiv w:val="1"/>
      <w:marLeft w:val="0"/>
      <w:marRight w:val="0"/>
      <w:marTop w:val="0"/>
      <w:marBottom w:val="0"/>
      <w:divBdr>
        <w:top w:val="none" w:sz="0" w:space="0" w:color="auto"/>
        <w:left w:val="none" w:sz="0" w:space="0" w:color="auto"/>
        <w:bottom w:val="none" w:sz="0" w:space="0" w:color="auto"/>
        <w:right w:val="none" w:sz="0" w:space="0" w:color="auto"/>
      </w:divBdr>
    </w:div>
    <w:div w:id="1232345188">
      <w:bodyDiv w:val="1"/>
      <w:marLeft w:val="0"/>
      <w:marRight w:val="0"/>
      <w:marTop w:val="0"/>
      <w:marBottom w:val="0"/>
      <w:divBdr>
        <w:top w:val="none" w:sz="0" w:space="0" w:color="auto"/>
        <w:left w:val="none" w:sz="0" w:space="0" w:color="auto"/>
        <w:bottom w:val="none" w:sz="0" w:space="0" w:color="auto"/>
        <w:right w:val="none" w:sz="0" w:space="0" w:color="auto"/>
      </w:divBdr>
      <w:divsChild>
        <w:div w:id="16588184">
          <w:marLeft w:val="0"/>
          <w:marRight w:val="0"/>
          <w:marTop w:val="0"/>
          <w:marBottom w:val="0"/>
          <w:divBdr>
            <w:top w:val="none" w:sz="0" w:space="0" w:color="auto"/>
            <w:left w:val="none" w:sz="0" w:space="0" w:color="auto"/>
            <w:bottom w:val="none" w:sz="0" w:space="0" w:color="auto"/>
            <w:right w:val="none" w:sz="0" w:space="0" w:color="auto"/>
          </w:divBdr>
        </w:div>
        <w:div w:id="1865165295">
          <w:marLeft w:val="0"/>
          <w:marRight w:val="0"/>
          <w:marTop w:val="0"/>
          <w:marBottom w:val="0"/>
          <w:divBdr>
            <w:top w:val="none" w:sz="0" w:space="0" w:color="auto"/>
            <w:left w:val="none" w:sz="0" w:space="0" w:color="auto"/>
            <w:bottom w:val="none" w:sz="0" w:space="0" w:color="auto"/>
            <w:right w:val="none" w:sz="0" w:space="0" w:color="auto"/>
          </w:divBdr>
        </w:div>
        <w:div w:id="1050112240">
          <w:marLeft w:val="0"/>
          <w:marRight w:val="0"/>
          <w:marTop w:val="0"/>
          <w:marBottom w:val="0"/>
          <w:divBdr>
            <w:top w:val="none" w:sz="0" w:space="0" w:color="auto"/>
            <w:left w:val="none" w:sz="0" w:space="0" w:color="auto"/>
            <w:bottom w:val="none" w:sz="0" w:space="0" w:color="auto"/>
            <w:right w:val="none" w:sz="0" w:space="0" w:color="auto"/>
          </w:divBdr>
        </w:div>
        <w:div w:id="1678120897">
          <w:marLeft w:val="0"/>
          <w:marRight w:val="0"/>
          <w:marTop w:val="0"/>
          <w:marBottom w:val="0"/>
          <w:divBdr>
            <w:top w:val="none" w:sz="0" w:space="0" w:color="auto"/>
            <w:left w:val="none" w:sz="0" w:space="0" w:color="auto"/>
            <w:bottom w:val="none" w:sz="0" w:space="0" w:color="auto"/>
            <w:right w:val="none" w:sz="0" w:space="0" w:color="auto"/>
          </w:divBdr>
        </w:div>
        <w:div w:id="1155687916">
          <w:marLeft w:val="0"/>
          <w:marRight w:val="0"/>
          <w:marTop w:val="0"/>
          <w:marBottom w:val="0"/>
          <w:divBdr>
            <w:top w:val="none" w:sz="0" w:space="0" w:color="auto"/>
            <w:left w:val="none" w:sz="0" w:space="0" w:color="auto"/>
            <w:bottom w:val="none" w:sz="0" w:space="0" w:color="auto"/>
            <w:right w:val="none" w:sz="0" w:space="0" w:color="auto"/>
          </w:divBdr>
        </w:div>
        <w:div w:id="697584103">
          <w:marLeft w:val="0"/>
          <w:marRight w:val="0"/>
          <w:marTop w:val="0"/>
          <w:marBottom w:val="0"/>
          <w:divBdr>
            <w:top w:val="none" w:sz="0" w:space="0" w:color="auto"/>
            <w:left w:val="none" w:sz="0" w:space="0" w:color="auto"/>
            <w:bottom w:val="none" w:sz="0" w:space="0" w:color="auto"/>
            <w:right w:val="none" w:sz="0" w:space="0" w:color="auto"/>
          </w:divBdr>
        </w:div>
        <w:div w:id="1330518103">
          <w:marLeft w:val="0"/>
          <w:marRight w:val="0"/>
          <w:marTop w:val="0"/>
          <w:marBottom w:val="0"/>
          <w:divBdr>
            <w:top w:val="none" w:sz="0" w:space="0" w:color="auto"/>
            <w:left w:val="none" w:sz="0" w:space="0" w:color="auto"/>
            <w:bottom w:val="none" w:sz="0" w:space="0" w:color="auto"/>
            <w:right w:val="none" w:sz="0" w:space="0" w:color="auto"/>
          </w:divBdr>
        </w:div>
        <w:div w:id="1459908672">
          <w:marLeft w:val="0"/>
          <w:marRight w:val="0"/>
          <w:marTop w:val="0"/>
          <w:marBottom w:val="0"/>
          <w:divBdr>
            <w:top w:val="none" w:sz="0" w:space="0" w:color="auto"/>
            <w:left w:val="none" w:sz="0" w:space="0" w:color="auto"/>
            <w:bottom w:val="none" w:sz="0" w:space="0" w:color="auto"/>
            <w:right w:val="none" w:sz="0" w:space="0" w:color="auto"/>
          </w:divBdr>
        </w:div>
        <w:div w:id="2036424334">
          <w:marLeft w:val="0"/>
          <w:marRight w:val="0"/>
          <w:marTop w:val="0"/>
          <w:marBottom w:val="0"/>
          <w:divBdr>
            <w:top w:val="none" w:sz="0" w:space="0" w:color="auto"/>
            <w:left w:val="none" w:sz="0" w:space="0" w:color="auto"/>
            <w:bottom w:val="none" w:sz="0" w:space="0" w:color="auto"/>
            <w:right w:val="none" w:sz="0" w:space="0" w:color="auto"/>
          </w:divBdr>
        </w:div>
        <w:div w:id="267934716">
          <w:marLeft w:val="0"/>
          <w:marRight w:val="0"/>
          <w:marTop w:val="0"/>
          <w:marBottom w:val="0"/>
          <w:divBdr>
            <w:top w:val="none" w:sz="0" w:space="0" w:color="auto"/>
            <w:left w:val="none" w:sz="0" w:space="0" w:color="auto"/>
            <w:bottom w:val="none" w:sz="0" w:space="0" w:color="auto"/>
            <w:right w:val="none" w:sz="0" w:space="0" w:color="auto"/>
          </w:divBdr>
        </w:div>
        <w:div w:id="1714648673">
          <w:marLeft w:val="0"/>
          <w:marRight w:val="0"/>
          <w:marTop w:val="0"/>
          <w:marBottom w:val="0"/>
          <w:divBdr>
            <w:top w:val="none" w:sz="0" w:space="0" w:color="auto"/>
            <w:left w:val="none" w:sz="0" w:space="0" w:color="auto"/>
            <w:bottom w:val="none" w:sz="0" w:space="0" w:color="auto"/>
            <w:right w:val="none" w:sz="0" w:space="0" w:color="auto"/>
          </w:divBdr>
        </w:div>
        <w:div w:id="78524427">
          <w:marLeft w:val="0"/>
          <w:marRight w:val="0"/>
          <w:marTop w:val="0"/>
          <w:marBottom w:val="0"/>
          <w:divBdr>
            <w:top w:val="none" w:sz="0" w:space="0" w:color="auto"/>
            <w:left w:val="none" w:sz="0" w:space="0" w:color="auto"/>
            <w:bottom w:val="none" w:sz="0" w:space="0" w:color="auto"/>
            <w:right w:val="none" w:sz="0" w:space="0" w:color="auto"/>
          </w:divBdr>
        </w:div>
        <w:div w:id="619528307">
          <w:marLeft w:val="0"/>
          <w:marRight w:val="0"/>
          <w:marTop w:val="0"/>
          <w:marBottom w:val="0"/>
          <w:divBdr>
            <w:top w:val="none" w:sz="0" w:space="0" w:color="auto"/>
            <w:left w:val="none" w:sz="0" w:space="0" w:color="auto"/>
            <w:bottom w:val="none" w:sz="0" w:space="0" w:color="auto"/>
            <w:right w:val="none" w:sz="0" w:space="0" w:color="auto"/>
          </w:divBdr>
        </w:div>
        <w:div w:id="320474749">
          <w:marLeft w:val="0"/>
          <w:marRight w:val="0"/>
          <w:marTop w:val="0"/>
          <w:marBottom w:val="0"/>
          <w:divBdr>
            <w:top w:val="none" w:sz="0" w:space="0" w:color="auto"/>
            <w:left w:val="none" w:sz="0" w:space="0" w:color="auto"/>
            <w:bottom w:val="none" w:sz="0" w:space="0" w:color="auto"/>
            <w:right w:val="none" w:sz="0" w:space="0" w:color="auto"/>
          </w:divBdr>
        </w:div>
        <w:div w:id="1390493309">
          <w:marLeft w:val="0"/>
          <w:marRight w:val="0"/>
          <w:marTop w:val="0"/>
          <w:marBottom w:val="0"/>
          <w:divBdr>
            <w:top w:val="none" w:sz="0" w:space="0" w:color="auto"/>
            <w:left w:val="none" w:sz="0" w:space="0" w:color="auto"/>
            <w:bottom w:val="none" w:sz="0" w:space="0" w:color="auto"/>
            <w:right w:val="none" w:sz="0" w:space="0" w:color="auto"/>
          </w:divBdr>
        </w:div>
        <w:div w:id="1721712567">
          <w:marLeft w:val="0"/>
          <w:marRight w:val="0"/>
          <w:marTop w:val="0"/>
          <w:marBottom w:val="0"/>
          <w:divBdr>
            <w:top w:val="none" w:sz="0" w:space="0" w:color="auto"/>
            <w:left w:val="none" w:sz="0" w:space="0" w:color="auto"/>
            <w:bottom w:val="none" w:sz="0" w:space="0" w:color="auto"/>
            <w:right w:val="none" w:sz="0" w:space="0" w:color="auto"/>
          </w:divBdr>
        </w:div>
        <w:div w:id="1571042276">
          <w:marLeft w:val="0"/>
          <w:marRight w:val="0"/>
          <w:marTop w:val="0"/>
          <w:marBottom w:val="0"/>
          <w:divBdr>
            <w:top w:val="none" w:sz="0" w:space="0" w:color="auto"/>
            <w:left w:val="none" w:sz="0" w:space="0" w:color="auto"/>
            <w:bottom w:val="none" w:sz="0" w:space="0" w:color="auto"/>
            <w:right w:val="none" w:sz="0" w:space="0" w:color="auto"/>
          </w:divBdr>
        </w:div>
        <w:div w:id="1168253747">
          <w:marLeft w:val="0"/>
          <w:marRight w:val="0"/>
          <w:marTop w:val="0"/>
          <w:marBottom w:val="0"/>
          <w:divBdr>
            <w:top w:val="none" w:sz="0" w:space="0" w:color="auto"/>
            <w:left w:val="none" w:sz="0" w:space="0" w:color="auto"/>
            <w:bottom w:val="none" w:sz="0" w:space="0" w:color="auto"/>
            <w:right w:val="none" w:sz="0" w:space="0" w:color="auto"/>
          </w:divBdr>
        </w:div>
        <w:div w:id="2012679514">
          <w:marLeft w:val="0"/>
          <w:marRight w:val="0"/>
          <w:marTop w:val="0"/>
          <w:marBottom w:val="0"/>
          <w:divBdr>
            <w:top w:val="none" w:sz="0" w:space="0" w:color="auto"/>
            <w:left w:val="none" w:sz="0" w:space="0" w:color="auto"/>
            <w:bottom w:val="none" w:sz="0" w:space="0" w:color="auto"/>
            <w:right w:val="none" w:sz="0" w:space="0" w:color="auto"/>
          </w:divBdr>
        </w:div>
        <w:div w:id="832992592">
          <w:marLeft w:val="0"/>
          <w:marRight w:val="0"/>
          <w:marTop w:val="0"/>
          <w:marBottom w:val="0"/>
          <w:divBdr>
            <w:top w:val="none" w:sz="0" w:space="0" w:color="auto"/>
            <w:left w:val="none" w:sz="0" w:space="0" w:color="auto"/>
            <w:bottom w:val="none" w:sz="0" w:space="0" w:color="auto"/>
            <w:right w:val="none" w:sz="0" w:space="0" w:color="auto"/>
          </w:divBdr>
        </w:div>
        <w:div w:id="735905022">
          <w:marLeft w:val="0"/>
          <w:marRight w:val="0"/>
          <w:marTop w:val="0"/>
          <w:marBottom w:val="0"/>
          <w:divBdr>
            <w:top w:val="none" w:sz="0" w:space="0" w:color="auto"/>
            <w:left w:val="none" w:sz="0" w:space="0" w:color="auto"/>
            <w:bottom w:val="none" w:sz="0" w:space="0" w:color="auto"/>
            <w:right w:val="none" w:sz="0" w:space="0" w:color="auto"/>
          </w:divBdr>
        </w:div>
        <w:div w:id="413864745">
          <w:marLeft w:val="0"/>
          <w:marRight w:val="0"/>
          <w:marTop w:val="0"/>
          <w:marBottom w:val="0"/>
          <w:divBdr>
            <w:top w:val="none" w:sz="0" w:space="0" w:color="auto"/>
            <w:left w:val="none" w:sz="0" w:space="0" w:color="auto"/>
            <w:bottom w:val="none" w:sz="0" w:space="0" w:color="auto"/>
            <w:right w:val="none" w:sz="0" w:space="0" w:color="auto"/>
          </w:divBdr>
        </w:div>
        <w:div w:id="263850418">
          <w:marLeft w:val="0"/>
          <w:marRight w:val="0"/>
          <w:marTop w:val="0"/>
          <w:marBottom w:val="0"/>
          <w:divBdr>
            <w:top w:val="none" w:sz="0" w:space="0" w:color="auto"/>
            <w:left w:val="none" w:sz="0" w:space="0" w:color="auto"/>
            <w:bottom w:val="none" w:sz="0" w:space="0" w:color="auto"/>
            <w:right w:val="none" w:sz="0" w:space="0" w:color="auto"/>
          </w:divBdr>
        </w:div>
        <w:div w:id="2065330129">
          <w:marLeft w:val="0"/>
          <w:marRight w:val="0"/>
          <w:marTop w:val="0"/>
          <w:marBottom w:val="0"/>
          <w:divBdr>
            <w:top w:val="none" w:sz="0" w:space="0" w:color="auto"/>
            <w:left w:val="none" w:sz="0" w:space="0" w:color="auto"/>
            <w:bottom w:val="none" w:sz="0" w:space="0" w:color="auto"/>
            <w:right w:val="none" w:sz="0" w:space="0" w:color="auto"/>
          </w:divBdr>
        </w:div>
        <w:div w:id="1624732232">
          <w:marLeft w:val="0"/>
          <w:marRight w:val="0"/>
          <w:marTop w:val="0"/>
          <w:marBottom w:val="0"/>
          <w:divBdr>
            <w:top w:val="none" w:sz="0" w:space="0" w:color="auto"/>
            <w:left w:val="none" w:sz="0" w:space="0" w:color="auto"/>
            <w:bottom w:val="none" w:sz="0" w:space="0" w:color="auto"/>
            <w:right w:val="none" w:sz="0" w:space="0" w:color="auto"/>
          </w:divBdr>
        </w:div>
        <w:div w:id="1473325610">
          <w:marLeft w:val="0"/>
          <w:marRight w:val="0"/>
          <w:marTop w:val="0"/>
          <w:marBottom w:val="0"/>
          <w:divBdr>
            <w:top w:val="none" w:sz="0" w:space="0" w:color="auto"/>
            <w:left w:val="none" w:sz="0" w:space="0" w:color="auto"/>
            <w:bottom w:val="none" w:sz="0" w:space="0" w:color="auto"/>
            <w:right w:val="none" w:sz="0" w:space="0" w:color="auto"/>
          </w:divBdr>
        </w:div>
        <w:div w:id="261913275">
          <w:marLeft w:val="0"/>
          <w:marRight w:val="0"/>
          <w:marTop w:val="0"/>
          <w:marBottom w:val="0"/>
          <w:divBdr>
            <w:top w:val="none" w:sz="0" w:space="0" w:color="auto"/>
            <w:left w:val="none" w:sz="0" w:space="0" w:color="auto"/>
            <w:bottom w:val="none" w:sz="0" w:space="0" w:color="auto"/>
            <w:right w:val="none" w:sz="0" w:space="0" w:color="auto"/>
          </w:divBdr>
        </w:div>
        <w:div w:id="210196635">
          <w:marLeft w:val="0"/>
          <w:marRight w:val="0"/>
          <w:marTop w:val="0"/>
          <w:marBottom w:val="0"/>
          <w:divBdr>
            <w:top w:val="none" w:sz="0" w:space="0" w:color="auto"/>
            <w:left w:val="none" w:sz="0" w:space="0" w:color="auto"/>
            <w:bottom w:val="none" w:sz="0" w:space="0" w:color="auto"/>
            <w:right w:val="none" w:sz="0" w:space="0" w:color="auto"/>
          </w:divBdr>
        </w:div>
        <w:div w:id="1601449636">
          <w:marLeft w:val="0"/>
          <w:marRight w:val="0"/>
          <w:marTop w:val="0"/>
          <w:marBottom w:val="0"/>
          <w:divBdr>
            <w:top w:val="none" w:sz="0" w:space="0" w:color="auto"/>
            <w:left w:val="none" w:sz="0" w:space="0" w:color="auto"/>
            <w:bottom w:val="none" w:sz="0" w:space="0" w:color="auto"/>
            <w:right w:val="none" w:sz="0" w:space="0" w:color="auto"/>
          </w:divBdr>
        </w:div>
        <w:div w:id="921335508">
          <w:marLeft w:val="0"/>
          <w:marRight w:val="0"/>
          <w:marTop w:val="0"/>
          <w:marBottom w:val="0"/>
          <w:divBdr>
            <w:top w:val="none" w:sz="0" w:space="0" w:color="auto"/>
            <w:left w:val="none" w:sz="0" w:space="0" w:color="auto"/>
            <w:bottom w:val="none" w:sz="0" w:space="0" w:color="auto"/>
            <w:right w:val="none" w:sz="0" w:space="0" w:color="auto"/>
          </w:divBdr>
          <w:divsChild>
            <w:div w:id="1905598817">
              <w:marLeft w:val="0"/>
              <w:marRight w:val="0"/>
              <w:marTop w:val="0"/>
              <w:marBottom w:val="0"/>
              <w:divBdr>
                <w:top w:val="none" w:sz="0" w:space="0" w:color="auto"/>
                <w:left w:val="none" w:sz="0" w:space="0" w:color="auto"/>
                <w:bottom w:val="none" w:sz="0" w:space="0" w:color="auto"/>
                <w:right w:val="none" w:sz="0" w:space="0" w:color="auto"/>
              </w:divBdr>
            </w:div>
            <w:div w:id="503011476">
              <w:marLeft w:val="0"/>
              <w:marRight w:val="0"/>
              <w:marTop w:val="0"/>
              <w:marBottom w:val="0"/>
              <w:divBdr>
                <w:top w:val="none" w:sz="0" w:space="0" w:color="auto"/>
                <w:left w:val="none" w:sz="0" w:space="0" w:color="auto"/>
                <w:bottom w:val="none" w:sz="0" w:space="0" w:color="auto"/>
                <w:right w:val="none" w:sz="0" w:space="0" w:color="auto"/>
              </w:divBdr>
            </w:div>
            <w:div w:id="1396734542">
              <w:marLeft w:val="0"/>
              <w:marRight w:val="0"/>
              <w:marTop w:val="0"/>
              <w:marBottom w:val="0"/>
              <w:divBdr>
                <w:top w:val="none" w:sz="0" w:space="0" w:color="auto"/>
                <w:left w:val="none" w:sz="0" w:space="0" w:color="auto"/>
                <w:bottom w:val="none" w:sz="0" w:space="0" w:color="auto"/>
                <w:right w:val="none" w:sz="0" w:space="0" w:color="auto"/>
              </w:divBdr>
            </w:div>
            <w:div w:id="1076056811">
              <w:marLeft w:val="0"/>
              <w:marRight w:val="0"/>
              <w:marTop w:val="0"/>
              <w:marBottom w:val="0"/>
              <w:divBdr>
                <w:top w:val="none" w:sz="0" w:space="0" w:color="auto"/>
                <w:left w:val="none" w:sz="0" w:space="0" w:color="auto"/>
                <w:bottom w:val="none" w:sz="0" w:space="0" w:color="auto"/>
                <w:right w:val="none" w:sz="0" w:space="0" w:color="auto"/>
              </w:divBdr>
            </w:div>
            <w:div w:id="1685352797">
              <w:marLeft w:val="0"/>
              <w:marRight w:val="0"/>
              <w:marTop w:val="0"/>
              <w:marBottom w:val="0"/>
              <w:divBdr>
                <w:top w:val="none" w:sz="0" w:space="0" w:color="auto"/>
                <w:left w:val="none" w:sz="0" w:space="0" w:color="auto"/>
                <w:bottom w:val="none" w:sz="0" w:space="0" w:color="auto"/>
                <w:right w:val="none" w:sz="0" w:space="0" w:color="auto"/>
              </w:divBdr>
            </w:div>
          </w:divsChild>
        </w:div>
        <w:div w:id="1333992833">
          <w:marLeft w:val="0"/>
          <w:marRight w:val="0"/>
          <w:marTop w:val="0"/>
          <w:marBottom w:val="0"/>
          <w:divBdr>
            <w:top w:val="none" w:sz="0" w:space="0" w:color="auto"/>
            <w:left w:val="none" w:sz="0" w:space="0" w:color="auto"/>
            <w:bottom w:val="none" w:sz="0" w:space="0" w:color="auto"/>
            <w:right w:val="none" w:sz="0" w:space="0" w:color="auto"/>
          </w:divBdr>
        </w:div>
        <w:div w:id="1951278449">
          <w:marLeft w:val="0"/>
          <w:marRight w:val="0"/>
          <w:marTop w:val="0"/>
          <w:marBottom w:val="0"/>
          <w:divBdr>
            <w:top w:val="none" w:sz="0" w:space="0" w:color="auto"/>
            <w:left w:val="none" w:sz="0" w:space="0" w:color="auto"/>
            <w:bottom w:val="none" w:sz="0" w:space="0" w:color="auto"/>
            <w:right w:val="none" w:sz="0" w:space="0" w:color="auto"/>
          </w:divBdr>
        </w:div>
        <w:div w:id="2052610405">
          <w:marLeft w:val="0"/>
          <w:marRight w:val="0"/>
          <w:marTop w:val="0"/>
          <w:marBottom w:val="0"/>
          <w:divBdr>
            <w:top w:val="none" w:sz="0" w:space="0" w:color="auto"/>
            <w:left w:val="none" w:sz="0" w:space="0" w:color="auto"/>
            <w:bottom w:val="none" w:sz="0" w:space="0" w:color="auto"/>
            <w:right w:val="none" w:sz="0" w:space="0" w:color="auto"/>
          </w:divBdr>
        </w:div>
        <w:div w:id="629483223">
          <w:marLeft w:val="0"/>
          <w:marRight w:val="0"/>
          <w:marTop w:val="0"/>
          <w:marBottom w:val="0"/>
          <w:divBdr>
            <w:top w:val="none" w:sz="0" w:space="0" w:color="auto"/>
            <w:left w:val="none" w:sz="0" w:space="0" w:color="auto"/>
            <w:bottom w:val="none" w:sz="0" w:space="0" w:color="auto"/>
            <w:right w:val="none" w:sz="0" w:space="0" w:color="auto"/>
          </w:divBdr>
        </w:div>
        <w:div w:id="718747031">
          <w:marLeft w:val="0"/>
          <w:marRight w:val="0"/>
          <w:marTop w:val="0"/>
          <w:marBottom w:val="0"/>
          <w:divBdr>
            <w:top w:val="none" w:sz="0" w:space="0" w:color="auto"/>
            <w:left w:val="none" w:sz="0" w:space="0" w:color="auto"/>
            <w:bottom w:val="none" w:sz="0" w:space="0" w:color="auto"/>
            <w:right w:val="none" w:sz="0" w:space="0" w:color="auto"/>
          </w:divBdr>
        </w:div>
        <w:div w:id="1877541933">
          <w:marLeft w:val="0"/>
          <w:marRight w:val="0"/>
          <w:marTop w:val="0"/>
          <w:marBottom w:val="0"/>
          <w:divBdr>
            <w:top w:val="none" w:sz="0" w:space="0" w:color="auto"/>
            <w:left w:val="none" w:sz="0" w:space="0" w:color="auto"/>
            <w:bottom w:val="none" w:sz="0" w:space="0" w:color="auto"/>
            <w:right w:val="none" w:sz="0" w:space="0" w:color="auto"/>
          </w:divBdr>
        </w:div>
        <w:div w:id="682707308">
          <w:marLeft w:val="0"/>
          <w:marRight w:val="0"/>
          <w:marTop w:val="0"/>
          <w:marBottom w:val="0"/>
          <w:divBdr>
            <w:top w:val="none" w:sz="0" w:space="0" w:color="auto"/>
            <w:left w:val="none" w:sz="0" w:space="0" w:color="auto"/>
            <w:bottom w:val="none" w:sz="0" w:space="0" w:color="auto"/>
            <w:right w:val="none" w:sz="0" w:space="0" w:color="auto"/>
          </w:divBdr>
        </w:div>
      </w:divsChild>
    </w:div>
    <w:div w:id="135299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87A180165ED49AD97DD17386739953B"/>
        <w:category>
          <w:name w:val="General"/>
          <w:gallery w:val="placeholder"/>
        </w:category>
        <w:types>
          <w:type w:val="bbPlcHdr"/>
        </w:types>
        <w:behaviors>
          <w:behavior w:val="content"/>
        </w:behaviors>
        <w:guid w:val="{2A6DC49C-63BB-4672-A9FF-A7C37331B18C}"/>
      </w:docPartPr>
      <w:docPartBody>
        <w:p w:rsidR="00480D07" w:rsidRDefault="00480D07" w:rsidP="00480D07">
          <w:pPr>
            <w:pStyle w:val="187A180165ED49AD97DD17386739953B"/>
          </w:pPr>
          <w:r w:rsidRPr="0093117A">
            <w:rPr>
              <w:rStyle w:val="PlaceholderText"/>
            </w:rP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F7B"/>
    <w:rsid w:val="00020154"/>
    <w:rsid w:val="00023E97"/>
    <w:rsid w:val="000A1025"/>
    <w:rsid w:val="00480D07"/>
    <w:rsid w:val="00B40F7B"/>
    <w:rsid w:val="00C377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D07"/>
    <w:rPr>
      <w:color w:val="808080"/>
    </w:rPr>
  </w:style>
  <w:style w:type="paragraph" w:customStyle="1" w:styleId="26E6DA9460254B3CBFAF3DC37E8D78FC">
    <w:name w:val="26E6DA9460254B3CBFAF3DC37E8D78FC"/>
  </w:style>
  <w:style w:type="paragraph" w:customStyle="1" w:styleId="94FEACF3EF9843AC91A4F95944F5FB03">
    <w:name w:val="94FEACF3EF9843AC91A4F95944F5FB03"/>
  </w:style>
  <w:style w:type="paragraph" w:customStyle="1" w:styleId="255CE2EBFD2A42AAA1204B83E0FFAE0A">
    <w:name w:val="255CE2EBFD2A42AAA1204B83E0FFAE0A"/>
  </w:style>
  <w:style w:type="paragraph" w:customStyle="1" w:styleId="6C43F987B14C480DA06829609CE4793C">
    <w:name w:val="6C43F987B14C480DA06829609CE4793C"/>
  </w:style>
  <w:style w:type="paragraph" w:customStyle="1" w:styleId="DDE95CB7FB154F3CAD56A3B64F734A20">
    <w:name w:val="DDE95CB7FB154F3CAD56A3B64F734A20"/>
  </w:style>
  <w:style w:type="paragraph" w:customStyle="1" w:styleId="916072FBECBD4C3FAE4579F796DCC515">
    <w:name w:val="916072FBECBD4C3FAE4579F796DCC515"/>
  </w:style>
  <w:style w:type="paragraph" w:customStyle="1" w:styleId="768C16F2E5124680B62AC5851A5C3E68">
    <w:name w:val="768C16F2E5124680B62AC5851A5C3E68"/>
  </w:style>
  <w:style w:type="paragraph" w:customStyle="1" w:styleId="C2132F8DDBDF49438588B5CCF05116BA">
    <w:name w:val="C2132F8DDBDF49438588B5CCF05116BA"/>
  </w:style>
  <w:style w:type="paragraph" w:customStyle="1" w:styleId="E4AAFD4886324D048CB51BDF67645113">
    <w:name w:val="E4AAFD4886324D048CB51BDF67645113"/>
  </w:style>
  <w:style w:type="paragraph" w:customStyle="1" w:styleId="2E733316624A4531863DDA86C6C1B56A">
    <w:name w:val="2E733316624A4531863DDA86C6C1B56A"/>
  </w:style>
  <w:style w:type="paragraph" w:customStyle="1" w:styleId="04E0074042E04557BA7705F41938229F">
    <w:name w:val="04E0074042E04557BA7705F41938229F"/>
  </w:style>
  <w:style w:type="paragraph" w:customStyle="1" w:styleId="B4D0B072D8864476879D24AD5666BB4F">
    <w:name w:val="B4D0B072D8864476879D24AD5666BB4F"/>
  </w:style>
  <w:style w:type="paragraph" w:customStyle="1" w:styleId="5BFF40AF2A2049468AA6AFA8F5172162">
    <w:name w:val="5BFF40AF2A2049468AA6AFA8F5172162"/>
  </w:style>
  <w:style w:type="paragraph" w:customStyle="1" w:styleId="4B2121B64C2C443C93A7CA097F41F5E3">
    <w:name w:val="4B2121B64C2C443C93A7CA097F41F5E3"/>
  </w:style>
  <w:style w:type="paragraph" w:customStyle="1" w:styleId="46B1648C286A43498BE247D683BF5FF7">
    <w:name w:val="46B1648C286A43498BE247D683BF5FF7"/>
  </w:style>
  <w:style w:type="paragraph" w:customStyle="1" w:styleId="6E7D8A036C95459990259228E8DABAED">
    <w:name w:val="6E7D8A036C95459990259228E8DABAED"/>
  </w:style>
  <w:style w:type="paragraph" w:customStyle="1" w:styleId="FBB14F3741CF4DC4BCC9672A63BEC2CD">
    <w:name w:val="FBB14F3741CF4DC4BCC9672A63BEC2CD"/>
    <w:rsid w:val="00020154"/>
  </w:style>
  <w:style w:type="paragraph" w:customStyle="1" w:styleId="98E40DE8015344E1B8013423B7968987">
    <w:name w:val="98E40DE8015344E1B8013423B7968987"/>
    <w:rsid w:val="00480D07"/>
  </w:style>
  <w:style w:type="paragraph" w:customStyle="1" w:styleId="A49F6A62A6CB4AA8838F8B122B19AC21">
    <w:name w:val="A49F6A62A6CB4AA8838F8B122B19AC21"/>
    <w:rsid w:val="00480D07"/>
  </w:style>
  <w:style w:type="paragraph" w:customStyle="1" w:styleId="05B1A3A70CE04DF0AAB8236127FA9516">
    <w:name w:val="05B1A3A70CE04DF0AAB8236127FA9516"/>
    <w:rsid w:val="00480D07"/>
  </w:style>
  <w:style w:type="paragraph" w:customStyle="1" w:styleId="187A180165ED49AD97DD17386739953B">
    <w:name w:val="187A180165ED49AD97DD17386739953B"/>
    <w:rsid w:val="00480D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E359331446834582F64A0E5E06A15C" ma:contentTypeVersion="10" ma:contentTypeDescription="Create a new document." ma:contentTypeScope="" ma:versionID="9e7a9e3a04b99cb1ecf9e346ceda5893">
  <xsd:schema xmlns:xsd="http://www.w3.org/2001/XMLSchema" xmlns:xs="http://www.w3.org/2001/XMLSchema" xmlns:p="http://schemas.microsoft.com/office/2006/metadata/properties" xmlns:ns3="d49a5a0e-e988-4822-9061-2c6defc229cc" xmlns:ns4="1449126a-7bd7-4714-b12d-8db2cffeabcf" targetNamespace="http://schemas.microsoft.com/office/2006/metadata/properties" ma:root="true" ma:fieldsID="f363ef81cb504fdbc674651e3dba0683" ns3:_="" ns4:_="">
    <xsd:import namespace="d49a5a0e-e988-4822-9061-2c6defc229cc"/>
    <xsd:import namespace="1449126a-7bd7-4714-b12d-8db2cffeab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5a0e-e988-4822-9061-2c6defc2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49126a-7bd7-4714-b12d-8db2cffeabc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590918-A773-4B8E-9D93-D977EC39C3BE}">
  <ds:schemaRefs>
    <ds:schemaRef ds:uri="http://schemas.microsoft.com/sharepoint/v3/contenttype/forms"/>
  </ds:schemaRefs>
</ds:datastoreItem>
</file>

<file path=customXml/itemProps2.xml><?xml version="1.0" encoding="utf-8"?>
<ds:datastoreItem xmlns:ds="http://schemas.openxmlformats.org/officeDocument/2006/customXml" ds:itemID="{FB723C2F-3B7C-426D-9C86-18C81A6268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F98797-51B1-434B-B6AC-D4C1585B2F63}">
  <ds:schemaRefs>
    <ds:schemaRef ds:uri="http://purl.org/dc/elements/1.1/"/>
    <ds:schemaRef ds:uri="http://schemas.microsoft.com/office/2006/documentManagement/types"/>
    <ds:schemaRef ds:uri="d49a5a0e-e988-4822-9061-2c6defc229cc"/>
    <ds:schemaRef ds:uri="http://schemas.microsoft.com/office/infopath/2007/PartnerControls"/>
    <ds:schemaRef ds:uri="http://schemas.microsoft.com/office/2006/metadata/properties"/>
    <ds:schemaRef ds:uri="http://www.w3.org/XML/1998/namespace"/>
    <ds:schemaRef ds:uri="http://purl.org/dc/dcmitype/"/>
    <ds:schemaRef ds:uri="http://schemas.openxmlformats.org/package/2006/metadata/core-properties"/>
    <ds:schemaRef ds:uri="1449126a-7bd7-4714-b12d-8db2cffeabcf"/>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5</Pages>
  <Words>1789</Words>
  <Characters>10199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11965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Duliban, Susan</dc:creator>
  <cp:keywords/>
  <dc:description/>
  <cp:lastModifiedBy>Duliban, Susan</cp:lastModifiedBy>
  <cp:revision>8</cp:revision>
  <cp:lastPrinted>2019-12-11T19:07:00Z</cp:lastPrinted>
  <dcterms:created xsi:type="dcterms:W3CDTF">2019-12-11T18:35:00Z</dcterms:created>
  <dcterms:modified xsi:type="dcterms:W3CDTF">2021-04-28T18:16:00Z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0x0101006DE359331446834582F64A0E5E06A15C</vt:lpwstr>
  </property>
</Properties>
</file>