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32181" w14:textId="5E7AB4CF" w:rsidR="1FE16883" w:rsidRDefault="1FE16883"/>
    <w:p w14:paraId="2F4BA6B6" w14:textId="18079946" w:rsidR="1FE16883" w:rsidRDefault="1FE16883"/>
    <w:p w14:paraId="4C368AEF" w14:textId="2D1427A6" w:rsidR="1FE16883" w:rsidRPr="0043591C" w:rsidRDefault="006B2394" w:rsidP="1FE16883">
      <w:pPr>
        <w:rPr>
          <w:rFonts w:ascii="Calibri" w:eastAsia="Microsoft Sans Serif" w:hAnsi="Calibri" w:cs="Calibri"/>
          <w:b/>
          <w:bCs/>
          <w:smallCaps/>
          <w:sz w:val="52"/>
          <w:szCs w:val="52"/>
        </w:rPr>
      </w:pPr>
      <w:r>
        <w:rPr>
          <w:rFonts w:ascii="Calibri" w:eastAsia="Microsoft Sans Serif" w:hAnsi="Calibri" w:cs="Calibri"/>
          <w:b/>
          <w:bCs/>
          <w:smallCaps/>
          <w:sz w:val="52"/>
          <w:szCs w:val="52"/>
        </w:rPr>
        <w:t xml:space="preserve">Horseshoe Falls </w:t>
      </w:r>
      <w:r w:rsidR="008B4977" w:rsidRPr="0043591C">
        <w:rPr>
          <w:rFonts w:ascii="Calibri" w:eastAsia="Microsoft Sans Serif" w:hAnsi="Calibri" w:cs="Calibri"/>
          <w:b/>
          <w:bCs/>
          <w:smallCaps/>
          <w:sz w:val="52"/>
          <w:szCs w:val="52"/>
        </w:rPr>
        <w:t>Regional Council</w:t>
      </w:r>
    </w:p>
    <w:p w14:paraId="0358C1A2" w14:textId="501648F2" w:rsidR="1FE16883" w:rsidRDefault="1FE16883" w:rsidP="1FE16883"/>
    <w:p w14:paraId="338CBC50" w14:textId="2FCC7627" w:rsidR="1FE16883" w:rsidRPr="008B4977" w:rsidRDefault="006B2394" w:rsidP="4DC3C32D">
      <w:pPr>
        <w:rPr>
          <w:i/>
          <w:iCs/>
          <w:sz w:val="36"/>
          <w:szCs w:val="36"/>
        </w:rPr>
      </w:pPr>
      <w:r>
        <w:rPr>
          <w:rFonts w:eastAsia="Microsoft Sans Serif"/>
          <w:i/>
          <w:iCs/>
          <w:sz w:val="36"/>
          <w:szCs w:val="36"/>
        </w:rPr>
        <w:t xml:space="preserve">Supports, Connects, Empowers </w:t>
      </w:r>
      <w:r w:rsidR="4DC3C32D" w:rsidRPr="4DC3C32D">
        <w:rPr>
          <w:rFonts w:eastAsia="Microsoft Sans Serif"/>
          <w:i/>
          <w:iCs/>
          <w:sz w:val="36"/>
          <w:szCs w:val="36"/>
        </w:rPr>
        <w:t>Communities of Faith</w:t>
      </w:r>
    </w:p>
    <w:p w14:paraId="7F7ACE78" w14:textId="77777777" w:rsidR="008B4977" w:rsidRDefault="008B4977" w:rsidP="1FE16883">
      <w:pPr>
        <w:rPr>
          <w:color w:val="C00000"/>
          <w:sz w:val="72"/>
          <w:szCs w:val="72"/>
        </w:rPr>
      </w:pPr>
    </w:p>
    <w:p w14:paraId="58C05AE2" w14:textId="2C0F0564" w:rsidR="1FE16883" w:rsidRPr="00FE6252" w:rsidRDefault="1FE16883" w:rsidP="1FE16883">
      <w:pPr>
        <w:rPr>
          <w:caps/>
          <w:color w:val="00B050"/>
          <w:sz w:val="72"/>
          <w:szCs w:val="72"/>
        </w:rPr>
      </w:pPr>
      <w:r w:rsidRPr="00FE6252">
        <w:rPr>
          <w:caps/>
          <w:color w:val="00B050"/>
          <w:sz w:val="72"/>
          <w:szCs w:val="72"/>
        </w:rPr>
        <w:t>Governance Handbook</w:t>
      </w:r>
    </w:p>
    <w:p w14:paraId="11BBBEB1" w14:textId="5D6ABD70" w:rsidR="00761996" w:rsidRPr="00FE6252" w:rsidRDefault="00763474" w:rsidP="0043591C">
      <w:pPr>
        <w:rPr>
          <w:rFonts w:eastAsia="Microsoft Sans Serif" w:cstheme="minorHAnsi"/>
          <w:smallCaps/>
          <w:color w:val="00B050"/>
          <w:sz w:val="36"/>
          <w:szCs w:val="36"/>
        </w:rPr>
      </w:pPr>
      <w:r w:rsidRPr="00FE6252">
        <w:rPr>
          <w:rFonts w:eastAsia="Microsoft Sans Serif" w:cstheme="minorHAnsi"/>
          <w:smallCaps/>
          <w:color w:val="00B050"/>
          <w:sz w:val="36"/>
          <w:szCs w:val="36"/>
        </w:rPr>
        <w:t>February 202</w:t>
      </w:r>
      <w:r w:rsidR="003527CD">
        <w:rPr>
          <w:rFonts w:eastAsia="Microsoft Sans Serif" w:cstheme="minorHAnsi"/>
          <w:smallCaps/>
          <w:color w:val="00B050"/>
          <w:sz w:val="36"/>
          <w:szCs w:val="36"/>
        </w:rPr>
        <w:t>4</w:t>
      </w:r>
    </w:p>
    <w:p w14:paraId="01191029" w14:textId="398DB841" w:rsidR="00763474" w:rsidRDefault="00763474" w:rsidP="0043591C">
      <w:pPr>
        <w:rPr>
          <w:rFonts w:eastAsia="Microsoft Sans Serif" w:cstheme="minorHAnsi"/>
          <w:smallCaps/>
          <w:color w:val="C00000"/>
          <w:sz w:val="28"/>
          <w:szCs w:val="28"/>
        </w:rPr>
      </w:pPr>
    </w:p>
    <w:p w14:paraId="0CE27AC5" w14:textId="77777777" w:rsidR="00763474" w:rsidRPr="00835430" w:rsidRDefault="00763474" w:rsidP="0043591C">
      <w:pPr>
        <w:rPr>
          <w:rFonts w:eastAsia="Microsoft Sans Serif" w:cstheme="minorHAnsi"/>
          <w:smallCaps/>
          <w:color w:val="C00000"/>
          <w:sz w:val="28"/>
          <w:szCs w:val="28"/>
        </w:rPr>
      </w:pPr>
    </w:p>
    <w:p w14:paraId="3AE33673" w14:textId="73F0C3B6" w:rsidR="1FE16883" w:rsidRDefault="1FE16883"/>
    <w:p w14:paraId="362C4642" w14:textId="15F08B45" w:rsidR="1FE16883" w:rsidRDefault="1FE16883"/>
    <w:p w14:paraId="333B4D83" w14:textId="3775C1C3" w:rsidR="1FE16883" w:rsidRDefault="1FE16883" w:rsidP="1FE16883">
      <w:pPr>
        <w:rPr>
          <w:sz w:val="56"/>
          <w:szCs w:val="56"/>
        </w:rPr>
      </w:pPr>
      <w:r>
        <w:rPr>
          <w:noProof/>
          <w:lang w:eastAsia="en-CA"/>
        </w:rPr>
        <w:drawing>
          <wp:inline distT="0" distB="0" distL="0" distR="0" wp14:anchorId="61858C2B" wp14:editId="1E64B845">
            <wp:extent cx="1749298" cy="2593593"/>
            <wp:effectExtent l="0" t="0" r="0" b="0"/>
            <wp:docPr id="89298695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749298" cy="2593593"/>
                    </a:xfrm>
                    <a:prstGeom prst="rect">
                      <a:avLst/>
                    </a:prstGeom>
                  </pic:spPr>
                </pic:pic>
              </a:graphicData>
            </a:graphic>
          </wp:inline>
        </w:drawing>
      </w:r>
    </w:p>
    <w:p w14:paraId="0B236386" w14:textId="562A6B20" w:rsidR="1FE16883" w:rsidRDefault="1FE16883"/>
    <w:p w14:paraId="32DC8F18" w14:textId="553A70A4" w:rsidR="1FE16883" w:rsidRDefault="1FE16883"/>
    <w:p w14:paraId="22A8CA15" w14:textId="6A87D6BF" w:rsidR="1FE16883" w:rsidRPr="008B4977" w:rsidRDefault="1FE16883" w:rsidP="1FE16883">
      <w:pPr>
        <w:rPr>
          <w:rFonts w:ascii="Calibri" w:eastAsia="Microsoft Sans Serif" w:hAnsi="Calibri" w:cs="Calibri"/>
          <w:sz w:val="32"/>
          <w:szCs w:val="32"/>
        </w:rPr>
      </w:pPr>
      <w:r w:rsidRPr="008B4977">
        <w:rPr>
          <w:rFonts w:ascii="Calibri" w:eastAsia="Microsoft Sans Serif" w:hAnsi="Calibri" w:cs="Calibri"/>
          <w:sz w:val="32"/>
          <w:szCs w:val="32"/>
        </w:rPr>
        <w:t>The United Church of Canada/</w:t>
      </w:r>
      <w:proofErr w:type="spellStart"/>
      <w:r w:rsidRPr="008B4977">
        <w:rPr>
          <w:rFonts w:ascii="Calibri" w:eastAsia="Microsoft Sans Serif" w:hAnsi="Calibri" w:cs="Calibri"/>
          <w:sz w:val="32"/>
          <w:szCs w:val="32"/>
        </w:rPr>
        <w:t>L’Église</w:t>
      </w:r>
      <w:proofErr w:type="spellEnd"/>
      <w:r w:rsidRPr="008B4977">
        <w:rPr>
          <w:rFonts w:ascii="Calibri" w:eastAsia="Microsoft Sans Serif" w:hAnsi="Calibri" w:cs="Calibri"/>
          <w:sz w:val="32"/>
          <w:szCs w:val="32"/>
        </w:rPr>
        <w:t xml:space="preserve"> </w:t>
      </w:r>
      <w:proofErr w:type="spellStart"/>
      <w:r w:rsidRPr="008B4977">
        <w:rPr>
          <w:rFonts w:ascii="Calibri" w:eastAsia="Microsoft Sans Serif" w:hAnsi="Calibri" w:cs="Calibri"/>
          <w:sz w:val="32"/>
          <w:szCs w:val="32"/>
        </w:rPr>
        <w:t>Unie</w:t>
      </w:r>
      <w:proofErr w:type="spellEnd"/>
      <w:r w:rsidRPr="008B4977">
        <w:rPr>
          <w:rFonts w:ascii="Calibri" w:eastAsia="Microsoft Sans Serif" w:hAnsi="Calibri" w:cs="Calibri"/>
          <w:sz w:val="32"/>
          <w:szCs w:val="32"/>
        </w:rPr>
        <w:t xml:space="preserve"> du Canada</w:t>
      </w:r>
    </w:p>
    <w:p w14:paraId="47F98B29" w14:textId="396E082D" w:rsidR="1FE16883" w:rsidRDefault="1FE16883"/>
    <w:p w14:paraId="12EA20CA" w14:textId="3E181080" w:rsidR="1FE16883" w:rsidRDefault="1FE16883"/>
    <w:p w14:paraId="604D3A08" w14:textId="3C784C42" w:rsidR="1FE16883" w:rsidRDefault="1FE16883"/>
    <w:p w14:paraId="639536FD" w14:textId="6F5C9153" w:rsidR="1FE16883" w:rsidRDefault="1FE16883"/>
    <w:p w14:paraId="57A269F4" w14:textId="0C26A799" w:rsidR="1FE16883" w:rsidRDefault="1FE16883"/>
    <w:p w14:paraId="1EC0B17A" w14:textId="5F87A1C3" w:rsidR="1FE16883" w:rsidRDefault="1FE16883"/>
    <w:p w14:paraId="5C1EDCB8" w14:textId="2F7DFAF9" w:rsidR="1FE16883" w:rsidRDefault="1FE16883"/>
    <w:p w14:paraId="543E23A2" w14:textId="16C9EEE3" w:rsidR="1FE16883" w:rsidRDefault="1FE16883"/>
    <w:p w14:paraId="5BDE2998" w14:textId="77777777" w:rsidR="0043591C" w:rsidRDefault="0043591C"/>
    <w:p w14:paraId="35EB181E" w14:textId="0C7DD13B" w:rsidR="1FE16883" w:rsidRDefault="1FE16883"/>
    <w:p w14:paraId="1E1765F0" w14:textId="77777777" w:rsidR="002A6BCE" w:rsidRDefault="002A6BCE" w:rsidP="001F7469">
      <w:pPr>
        <w:spacing w:line="240" w:lineRule="auto"/>
        <w:rPr>
          <w:b/>
          <w:smallCaps/>
          <w:sz w:val="32"/>
          <w:szCs w:val="32"/>
        </w:rPr>
      </w:pPr>
    </w:p>
    <w:p w14:paraId="6F363268" w14:textId="6472AB02" w:rsidR="00F5378B" w:rsidRPr="0043591C" w:rsidRDefault="006B2394" w:rsidP="001F7469">
      <w:pPr>
        <w:spacing w:line="240" w:lineRule="auto"/>
        <w:rPr>
          <w:b/>
          <w:smallCaps/>
          <w:sz w:val="32"/>
          <w:szCs w:val="32"/>
        </w:rPr>
      </w:pPr>
      <w:r>
        <w:rPr>
          <w:b/>
          <w:smallCaps/>
          <w:sz w:val="32"/>
          <w:szCs w:val="32"/>
        </w:rPr>
        <w:t>Horseshoe Falls</w:t>
      </w:r>
      <w:r w:rsidR="00F5378B" w:rsidRPr="0043591C">
        <w:rPr>
          <w:b/>
          <w:smallCaps/>
          <w:sz w:val="32"/>
          <w:szCs w:val="32"/>
        </w:rPr>
        <w:t xml:space="preserve"> Regional Council</w:t>
      </w:r>
    </w:p>
    <w:p w14:paraId="29DE7DAF" w14:textId="5A725510" w:rsidR="0079485E" w:rsidRPr="00FE6252" w:rsidRDefault="0079485E" w:rsidP="001F7469">
      <w:pPr>
        <w:spacing w:line="240" w:lineRule="auto"/>
        <w:rPr>
          <w:b/>
          <w:color w:val="00B050"/>
          <w:sz w:val="32"/>
          <w:szCs w:val="32"/>
        </w:rPr>
      </w:pPr>
      <w:r w:rsidRPr="00FE6252">
        <w:rPr>
          <w:b/>
          <w:color w:val="00B050"/>
          <w:sz w:val="32"/>
          <w:szCs w:val="32"/>
        </w:rPr>
        <w:t>GOVERNANCE HANDBOOK</w:t>
      </w:r>
    </w:p>
    <w:p w14:paraId="672A6659" w14:textId="77777777" w:rsidR="0079485E" w:rsidRPr="00F5378B" w:rsidRDefault="0079485E" w:rsidP="001F7469">
      <w:pPr>
        <w:spacing w:line="240" w:lineRule="auto"/>
        <w:rPr>
          <w:b/>
        </w:rPr>
      </w:pPr>
    </w:p>
    <w:p w14:paraId="5BE01F11" w14:textId="295CAFD1" w:rsidR="4778FB25" w:rsidRPr="007658FF" w:rsidRDefault="4778FB25" w:rsidP="001F7469">
      <w:pPr>
        <w:spacing w:line="240" w:lineRule="auto"/>
        <w:rPr>
          <w:b/>
          <w:sz w:val="24"/>
          <w:szCs w:val="24"/>
        </w:rPr>
      </w:pPr>
      <w:r w:rsidRPr="007658FF">
        <w:rPr>
          <w:b/>
          <w:sz w:val="24"/>
          <w:szCs w:val="24"/>
        </w:rPr>
        <w:t xml:space="preserve">Purpose of </w:t>
      </w:r>
      <w:r w:rsidR="006B2394" w:rsidRPr="007658FF">
        <w:rPr>
          <w:b/>
          <w:sz w:val="24"/>
          <w:szCs w:val="24"/>
        </w:rPr>
        <w:t>Horseshoe Falls</w:t>
      </w:r>
      <w:r w:rsidRPr="007658FF">
        <w:rPr>
          <w:b/>
          <w:sz w:val="24"/>
          <w:szCs w:val="24"/>
        </w:rPr>
        <w:t xml:space="preserve"> Regional Council</w:t>
      </w:r>
    </w:p>
    <w:p w14:paraId="1E8A0CB2" w14:textId="628747BE" w:rsidR="4778FB25" w:rsidRPr="007658FF" w:rsidRDefault="006B2394" w:rsidP="001F7469">
      <w:pPr>
        <w:spacing w:line="240" w:lineRule="auto"/>
        <w:rPr>
          <w:rFonts w:ascii="Calibri" w:eastAsia="Calibri" w:hAnsi="Calibri" w:cs="Calibri"/>
          <w:b/>
          <w:i/>
          <w:iCs/>
          <w:sz w:val="24"/>
          <w:szCs w:val="24"/>
          <w:lang w:val="en"/>
        </w:rPr>
      </w:pPr>
      <w:r w:rsidRPr="007658FF">
        <w:rPr>
          <w:rFonts w:ascii="Calibri" w:eastAsia="Calibri" w:hAnsi="Calibri" w:cs="Calibri"/>
          <w:b/>
          <w:i/>
          <w:iCs/>
          <w:sz w:val="24"/>
          <w:szCs w:val="24"/>
          <w:lang w:val="en"/>
        </w:rPr>
        <w:t xml:space="preserve">Supports, Connects, Empowers </w:t>
      </w:r>
      <w:r w:rsidR="4778FB25" w:rsidRPr="007658FF">
        <w:rPr>
          <w:rFonts w:ascii="Calibri" w:eastAsia="Calibri" w:hAnsi="Calibri" w:cs="Calibri"/>
          <w:b/>
          <w:i/>
          <w:iCs/>
          <w:sz w:val="24"/>
          <w:szCs w:val="24"/>
          <w:lang w:val="en"/>
        </w:rPr>
        <w:t>Communities of Faith</w:t>
      </w:r>
    </w:p>
    <w:p w14:paraId="388D2550" w14:textId="504A9506" w:rsidR="4778FB25" w:rsidRDefault="4778FB25" w:rsidP="001F7469">
      <w:pPr>
        <w:spacing w:line="240" w:lineRule="auto"/>
        <w:ind w:left="1440"/>
        <w:rPr>
          <w:rFonts w:ascii="Calibri" w:eastAsia="Calibri" w:hAnsi="Calibri" w:cs="Calibri"/>
          <w:b/>
          <w:sz w:val="28"/>
          <w:szCs w:val="28"/>
          <w:lang w:val="en"/>
        </w:rPr>
      </w:pPr>
    </w:p>
    <w:p w14:paraId="5843EBF5" w14:textId="77777777" w:rsidR="002A6BCE" w:rsidRPr="0043591C" w:rsidRDefault="002A6BCE" w:rsidP="001F7469">
      <w:pPr>
        <w:spacing w:line="240" w:lineRule="auto"/>
        <w:ind w:left="1440"/>
        <w:rPr>
          <w:rFonts w:ascii="Calibri" w:eastAsia="Calibri" w:hAnsi="Calibri" w:cs="Calibri"/>
          <w:b/>
          <w:sz w:val="28"/>
          <w:szCs w:val="28"/>
          <w:lang w:val="en"/>
        </w:rPr>
      </w:pPr>
    </w:p>
    <w:p w14:paraId="514339EE" w14:textId="32159789" w:rsidR="0079485E" w:rsidRDefault="0079485E" w:rsidP="001F7469">
      <w:pPr>
        <w:spacing w:line="240" w:lineRule="auto"/>
        <w:jc w:val="left"/>
      </w:pPr>
      <w:r>
        <w:t>The following governance model has been designed to:</w:t>
      </w:r>
    </w:p>
    <w:p w14:paraId="5B8B51A8" w14:textId="32D236A8" w:rsidR="0079485E" w:rsidRDefault="0079485E" w:rsidP="00006787">
      <w:pPr>
        <w:pStyle w:val="ListParagraph"/>
        <w:numPr>
          <w:ilvl w:val="0"/>
          <w:numId w:val="2"/>
        </w:numPr>
        <w:spacing w:after="120" w:line="240" w:lineRule="auto"/>
        <w:jc w:val="left"/>
      </w:pPr>
      <w:r>
        <w:t>Serve the purpose of the region</w:t>
      </w:r>
      <w:r w:rsidR="00887431">
        <w:t>al council.</w:t>
      </w:r>
    </w:p>
    <w:p w14:paraId="211F7017" w14:textId="7E9C1E63" w:rsidR="0079485E" w:rsidRDefault="0079485E" w:rsidP="00006787">
      <w:pPr>
        <w:pStyle w:val="ListParagraph"/>
        <w:numPr>
          <w:ilvl w:val="0"/>
          <w:numId w:val="2"/>
        </w:numPr>
        <w:spacing w:after="120" w:line="240" w:lineRule="auto"/>
        <w:jc w:val="left"/>
      </w:pPr>
      <w:r>
        <w:t>Support communities of faith in naming and claiming their role in God’s mission</w:t>
      </w:r>
      <w:r w:rsidR="00887431">
        <w:t>.</w:t>
      </w:r>
    </w:p>
    <w:p w14:paraId="723425FA" w14:textId="24D5768A" w:rsidR="0079485E" w:rsidRDefault="0079485E" w:rsidP="00006787">
      <w:pPr>
        <w:pStyle w:val="ListParagraph"/>
        <w:numPr>
          <w:ilvl w:val="0"/>
          <w:numId w:val="2"/>
        </w:numPr>
        <w:spacing w:after="120" w:line="240" w:lineRule="auto"/>
        <w:jc w:val="left"/>
      </w:pPr>
      <w:r>
        <w:t>Provide support for the formation of healthy pastoral relationships</w:t>
      </w:r>
      <w:r w:rsidR="00887431">
        <w:t>.</w:t>
      </w:r>
    </w:p>
    <w:p w14:paraId="01427EF1" w14:textId="7B841142" w:rsidR="0079485E" w:rsidRDefault="0079485E" w:rsidP="00006787">
      <w:pPr>
        <w:pStyle w:val="ListParagraph"/>
        <w:numPr>
          <w:ilvl w:val="0"/>
          <w:numId w:val="2"/>
        </w:numPr>
        <w:spacing w:after="120" w:line="240" w:lineRule="auto"/>
        <w:jc w:val="left"/>
      </w:pPr>
      <w:r>
        <w:t>Keep before communities of faith the call to be the church</w:t>
      </w:r>
      <w:r w:rsidR="00887431">
        <w:t>.</w:t>
      </w:r>
    </w:p>
    <w:p w14:paraId="07F77D69" w14:textId="5CE2DA0F" w:rsidR="0079485E" w:rsidRDefault="0079485E" w:rsidP="00006787">
      <w:pPr>
        <w:pStyle w:val="ListParagraph"/>
        <w:numPr>
          <w:ilvl w:val="0"/>
          <w:numId w:val="2"/>
        </w:numPr>
        <w:spacing w:after="120" w:line="240" w:lineRule="auto"/>
        <w:jc w:val="left"/>
      </w:pPr>
      <w:r>
        <w:t>Promote an open healthy and strong relationship between the region</w:t>
      </w:r>
      <w:r w:rsidR="00887431">
        <w:t>al council</w:t>
      </w:r>
      <w:r>
        <w:t xml:space="preserve"> and communities of faith</w:t>
      </w:r>
      <w:r w:rsidR="00887431">
        <w:t>.</w:t>
      </w:r>
    </w:p>
    <w:p w14:paraId="5FEE8C71" w14:textId="77777777" w:rsidR="0079485E" w:rsidRDefault="0079485E" w:rsidP="00006787">
      <w:pPr>
        <w:pStyle w:val="ListParagraph"/>
        <w:numPr>
          <w:ilvl w:val="0"/>
          <w:numId w:val="2"/>
        </w:numPr>
        <w:spacing w:after="120" w:line="240" w:lineRule="auto"/>
        <w:jc w:val="left"/>
      </w:pPr>
      <w:r>
        <w:t>Offer regional representatives a variety of ways of serving.</w:t>
      </w:r>
    </w:p>
    <w:p w14:paraId="5DAB6C7B" w14:textId="77777777" w:rsidR="0079485E" w:rsidRDefault="0079485E" w:rsidP="008E59A0">
      <w:pPr>
        <w:spacing w:after="120" w:line="240" w:lineRule="auto"/>
        <w:jc w:val="left"/>
      </w:pPr>
    </w:p>
    <w:p w14:paraId="5B4E26AF" w14:textId="1A6B3C9E" w:rsidR="0079485E" w:rsidRDefault="0C9BF1D5" w:rsidP="008E59A0">
      <w:pPr>
        <w:spacing w:after="120" w:line="240" w:lineRule="auto"/>
        <w:jc w:val="left"/>
      </w:pPr>
      <w:r>
        <w:t xml:space="preserve">As the regional council experiments with this model, there may be refinements along the way due to insights learned.  There will be no change in the delegation of responsibilities of </w:t>
      </w:r>
      <w:r w:rsidRPr="008D218D">
        <w:rPr>
          <w:i/>
        </w:rPr>
        <w:t>The Manual</w:t>
      </w:r>
      <w:r w:rsidR="008D218D">
        <w:rPr>
          <w:i/>
        </w:rPr>
        <w:t>,</w:t>
      </w:r>
      <w:r>
        <w:t xml:space="preserve"> Section C, without the approval of the regional council.</w:t>
      </w:r>
    </w:p>
    <w:p w14:paraId="57F7F14C" w14:textId="6C19EA38" w:rsidR="00680090" w:rsidRDefault="00680090" w:rsidP="00680090">
      <w:pPr>
        <w:pStyle w:val="TOCHeading"/>
        <w:spacing w:before="0" w:after="120" w:line="360" w:lineRule="auto"/>
      </w:pPr>
    </w:p>
    <w:p w14:paraId="393B6187" w14:textId="3B7CFD46" w:rsidR="00680090" w:rsidRDefault="00680090" w:rsidP="00680090">
      <w:pPr>
        <w:rPr>
          <w:lang w:val="en-US"/>
        </w:rPr>
      </w:pPr>
    </w:p>
    <w:p w14:paraId="450D48E3" w14:textId="39CC6C44" w:rsidR="00680090" w:rsidRDefault="00680090" w:rsidP="00680090">
      <w:pPr>
        <w:rPr>
          <w:lang w:val="en-US"/>
        </w:rPr>
      </w:pPr>
    </w:p>
    <w:p w14:paraId="72624976" w14:textId="3FA92F20" w:rsidR="00680090" w:rsidRDefault="00680090" w:rsidP="00680090">
      <w:pPr>
        <w:rPr>
          <w:lang w:val="en-US"/>
        </w:rPr>
      </w:pPr>
    </w:p>
    <w:p w14:paraId="5881B0D2" w14:textId="77777777" w:rsidR="00680090" w:rsidRPr="00680090" w:rsidRDefault="00680090" w:rsidP="00680090">
      <w:pPr>
        <w:rPr>
          <w:lang w:val="en-US"/>
        </w:rPr>
      </w:pPr>
    </w:p>
    <w:p w14:paraId="0FC17F30" w14:textId="2564895C" w:rsidR="00680090" w:rsidRDefault="00680090" w:rsidP="00680090">
      <w:pPr>
        <w:pStyle w:val="TOCHeading"/>
        <w:spacing w:before="0" w:after="120" w:line="360" w:lineRule="auto"/>
      </w:pPr>
    </w:p>
    <w:p w14:paraId="1CF664E4" w14:textId="674083C8" w:rsidR="008D3E63" w:rsidRDefault="008D3E63" w:rsidP="008D3E63">
      <w:pPr>
        <w:rPr>
          <w:lang w:val="en-US"/>
        </w:rPr>
      </w:pPr>
    </w:p>
    <w:p w14:paraId="310C86CB" w14:textId="20F179A9" w:rsidR="008D3E63" w:rsidRDefault="008D3E63" w:rsidP="008D3E63">
      <w:pPr>
        <w:rPr>
          <w:lang w:val="en-US"/>
        </w:rPr>
      </w:pPr>
    </w:p>
    <w:p w14:paraId="6AD51425" w14:textId="2618348C" w:rsidR="008D3E63" w:rsidRDefault="008D3E63" w:rsidP="008D3E63">
      <w:pPr>
        <w:rPr>
          <w:lang w:val="en-US"/>
        </w:rPr>
      </w:pPr>
    </w:p>
    <w:p w14:paraId="09A4B1CF" w14:textId="3A685B54" w:rsidR="008D3E63" w:rsidRDefault="008D3E63" w:rsidP="008D3E63">
      <w:pPr>
        <w:rPr>
          <w:lang w:val="en-US"/>
        </w:rPr>
      </w:pPr>
    </w:p>
    <w:p w14:paraId="67B5CFBA" w14:textId="77777777" w:rsidR="008D3E63" w:rsidRDefault="008D3E63">
      <w:pPr>
        <w:rPr>
          <w:lang w:val="en-US"/>
        </w:rPr>
      </w:pPr>
      <w:r>
        <w:rPr>
          <w:lang w:val="en-US"/>
        </w:rPr>
        <w:br w:type="page"/>
      </w:r>
    </w:p>
    <w:sdt>
      <w:sdtPr>
        <w:rPr>
          <w:rFonts w:asciiTheme="minorHAnsi" w:eastAsiaTheme="minorHAnsi" w:hAnsiTheme="minorHAnsi" w:cstheme="minorBidi"/>
          <w:color w:val="auto"/>
          <w:sz w:val="22"/>
          <w:szCs w:val="22"/>
          <w:lang w:val="en-CA"/>
        </w:rPr>
        <w:id w:val="1221710450"/>
        <w:docPartObj>
          <w:docPartGallery w:val="Table of Contents"/>
          <w:docPartUnique/>
        </w:docPartObj>
      </w:sdtPr>
      <w:sdtEndPr>
        <w:rPr>
          <w:b/>
          <w:bCs/>
          <w:noProof/>
        </w:rPr>
      </w:sdtEndPr>
      <w:sdtContent>
        <w:p w14:paraId="141EC989" w14:textId="2FCB46D4" w:rsidR="00E7142A" w:rsidRPr="00412428" w:rsidRDefault="00E7142A">
          <w:pPr>
            <w:pStyle w:val="TOCHeading"/>
            <w:rPr>
              <w:b/>
              <w:color w:val="auto"/>
            </w:rPr>
          </w:pPr>
          <w:r w:rsidRPr="00412428">
            <w:rPr>
              <w:b/>
              <w:color w:val="auto"/>
            </w:rPr>
            <w:t>Contents</w:t>
          </w:r>
        </w:p>
        <w:p w14:paraId="134BB34A" w14:textId="492F9D0B" w:rsidR="00340DD1" w:rsidRDefault="00E7142A" w:rsidP="00340DD1">
          <w:pPr>
            <w:pStyle w:val="TOC1"/>
            <w:rPr>
              <w:rFonts w:cstheme="minorBidi"/>
              <w:noProof/>
              <w:lang w:val="en-CA" w:eastAsia="en-CA"/>
            </w:rPr>
          </w:pPr>
          <w:r>
            <w:fldChar w:fldCharType="begin"/>
          </w:r>
          <w:r>
            <w:instrText xml:space="preserve"> TOC \o "1-3" \h \z \u </w:instrText>
          </w:r>
          <w:r>
            <w:fldChar w:fldCharType="separate"/>
          </w:r>
          <w:hyperlink w:anchor="_Toc161045781" w:history="1">
            <w:r w:rsidR="00340DD1" w:rsidRPr="005D77BD">
              <w:rPr>
                <w:rStyle w:val="Hyperlink"/>
                <w:rFonts w:asciiTheme="majorHAnsi" w:eastAsiaTheme="majorEastAsia" w:hAnsiTheme="majorHAnsi" w:cstheme="majorBidi"/>
                <w:b/>
                <w:iCs/>
                <w:noProof/>
              </w:rPr>
              <w:t>Governance Schematic</w:t>
            </w:r>
            <w:r w:rsidR="00340DD1">
              <w:rPr>
                <w:noProof/>
                <w:webHidden/>
              </w:rPr>
              <w:tab/>
            </w:r>
            <w:r w:rsidR="00340DD1">
              <w:rPr>
                <w:noProof/>
                <w:webHidden/>
              </w:rPr>
              <w:fldChar w:fldCharType="begin"/>
            </w:r>
            <w:r w:rsidR="00340DD1">
              <w:rPr>
                <w:noProof/>
                <w:webHidden/>
              </w:rPr>
              <w:instrText xml:space="preserve"> PAGEREF _Toc161045781 \h </w:instrText>
            </w:r>
            <w:r w:rsidR="00340DD1">
              <w:rPr>
                <w:noProof/>
                <w:webHidden/>
              </w:rPr>
            </w:r>
            <w:r w:rsidR="00340DD1">
              <w:rPr>
                <w:noProof/>
                <w:webHidden/>
              </w:rPr>
              <w:fldChar w:fldCharType="separate"/>
            </w:r>
            <w:r w:rsidR="00340DD1">
              <w:rPr>
                <w:noProof/>
                <w:webHidden/>
              </w:rPr>
              <w:t>4</w:t>
            </w:r>
            <w:r w:rsidR="00340DD1">
              <w:rPr>
                <w:noProof/>
                <w:webHidden/>
              </w:rPr>
              <w:fldChar w:fldCharType="end"/>
            </w:r>
          </w:hyperlink>
        </w:p>
        <w:p w14:paraId="5A29E3A4" w14:textId="57CF9D51" w:rsidR="00340DD1" w:rsidRDefault="00997D5E" w:rsidP="00340DD1">
          <w:pPr>
            <w:pStyle w:val="TOC1"/>
            <w:rPr>
              <w:rFonts w:cstheme="minorBidi"/>
              <w:noProof/>
              <w:lang w:val="en-CA" w:eastAsia="en-CA"/>
            </w:rPr>
          </w:pPr>
          <w:hyperlink w:anchor="_Toc161045782" w:history="1">
            <w:r w:rsidR="00340DD1" w:rsidRPr="005D77BD">
              <w:rPr>
                <w:rStyle w:val="Hyperlink"/>
                <w:rFonts w:asciiTheme="majorHAnsi" w:eastAsiaTheme="majorEastAsia" w:hAnsiTheme="majorHAnsi" w:cstheme="majorBidi"/>
                <w:b/>
                <w:iCs/>
                <w:noProof/>
              </w:rPr>
              <w:t>Position Description: Regional Council Representative</w:t>
            </w:r>
            <w:r w:rsidR="00340DD1">
              <w:rPr>
                <w:noProof/>
                <w:webHidden/>
              </w:rPr>
              <w:tab/>
            </w:r>
            <w:r w:rsidR="00340DD1">
              <w:rPr>
                <w:noProof/>
                <w:webHidden/>
              </w:rPr>
              <w:fldChar w:fldCharType="begin"/>
            </w:r>
            <w:r w:rsidR="00340DD1">
              <w:rPr>
                <w:noProof/>
                <w:webHidden/>
              </w:rPr>
              <w:instrText xml:space="preserve"> PAGEREF _Toc161045782 \h </w:instrText>
            </w:r>
            <w:r w:rsidR="00340DD1">
              <w:rPr>
                <w:noProof/>
                <w:webHidden/>
              </w:rPr>
            </w:r>
            <w:r w:rsidR="00340DD1">
              <w:rPr>
                <w:noProof/>
                <w:webHidden/>
              </w:rPr>
              <w:fldChar w:fldCharType="separate"/>
            </w:r>
            <w:r w:rsidR="00340DD1">
              <w:rPr>
                <w:noProof/>
                <w:webHidden/>
              </w:rPr>
              <w:t>5</w:t>
            </w:r>
            <w:r w:rsidR="00340DD1">
              <w:rPr>
                <w:noProof/>
                <w:webHidden/>
              </w:rPr>
              <w:fldChar w:fldCharType="end"/>
            </w:r>
          </w:hyperlink>
        </w:p>
        <w:p w14:paraId="140EE88B" w14:textId="063F3DE3" w:rsidR="00340DD1" w:rsidRDefault="00997D5E" w:rsidP="00340DD1">
          <w:pPr>
            <w:pStyle w:val="TOC1"/>
            <w:rPr>
              <w:rFonts w:cstheme="minorBidi"/>
              <w:noProof/>
              <w:lang w:val="en-CA" w:eastAsia="en-CA"/>
            </w:rPr>
          </w:pPr>
          <w:hyperlink w:anchor="_Toc161045783" w:history="1">
            <w:r w:rsidR="00340DD1" w:rsidRPr="005D77BD">
              <w:rPr>
                <w:rStyle w:val="Hyperlink"/>
                <w:rFonts w:asciiTheme="majorHAnsi" w:eastAsiaTheme="majorEastAsia" w:hAnsiTheme="majorHAnsi" w:cstheme="majorBidi"/>
                <w:b/>
                <w:iCs/>
                <w:noProof/>
              </w:rPr>
              <w:t>Regional Council</w:t>
            </w:r>
            <w:r w:rsidR="00340DD1">
              <w:rPr>
                <w:noProof/>
                <w:webHidden/>
              </w:rPr>
              <w:tab/>
            </w:r>
            <w:r w:rsidR="00340DD1">
              <w:rPr>
                <w:noProof/>
                <w:webHidden/>
              </w:rPr>
              <w:fldChar w:fldCharType="begin"/>
            </w:r>
            <w:r w:rsidR="00340DD1">
              <w:rPr>
                <w:noProof/>
                <w:webHidden/>
              </w:rPr>
              <w:instrText xml:space="preserve"> PAGEREF _Toc161045783 \h </w:instrText>
            </w:r>
            <w:r w:rsidR="00340DD1">
              <w:rPr>
                <w:noProof/>
                <w:webHidden/>
              </w:rPr>
            </w:r>
            <w:r w:rsidR="00340DD1">
              <w:rPr>
                <w:noProof/>
                <w:webHidden/>
              </w:rPr>
              <w:fldChar w:fldCharType="separate"/>
            </w:r>
            <w:r w:rsidR="00340DD1">
              <w:rPr>
                <w:noProof/>
                <w:webHidden/>
              </w:rPr>
              <w:t>6</w:t>
            </w:r>
            <w:r w:rsidR="00340DD1">
              <w:rPr>
                <w:noProof/>
                <w:webHidden/>
              </w:rPr>
              <w:fldChar w:fldCharType="end"/>
            </w:r>
          </w:hyperlink>
        </w:p>
        <w:p w14:paraId="1AFBC76F" w14:textId="02DE47EE" w:rsidR="00340DD1" w:rsidRDefault="00997D5E" w:rsidP="00340DD1">
          <w:pPr>
            <w:pStyle w:val="TOC1"/>
            <w:rPr>
              <w:rFonts w:cstheme="minorBidi"/>
              <w:noProof/>
              <w:lang w:val="en-CA" w:eastAsia="en-CA"/>
            </w:rPr>
          </w:pPr>
          <w:hyperlink w:anchor="_Toc161045784" w:history="1">
            <w:r w:rsidR="00340DD1" w:rsidRPr="005D77BD">
              <w:rPr>
                <w:rStyle w:val="Hyperlink"/>
                <w:rFonts w:asciiTheme="majorHAnsi" w:eastAsiaTheme="majorEastAsia" w:hAnsiTheme="majorHAnsi" w:cstheme="majorBidi"/>
                <w:b/>
                <w:iCs/>
                <w:noProof/>
              </w:rPr>
              <w:t>Regional Council Executive</w:t>
            </w:r>
            <w:r w:rsidR="00340DD1">
              <w:rPr>
                <w:noProof/>
                <w:webHidden/>
              </w:rPr>
              <w:tab/>
            </w:r>
            <w:r w:rsidR="00340DD1">
              <w:rPr>
                <w:noProof/>
                <w:webHidden/>
              </w:rPr>
              <w:fldChar w:fldCharType="begin"/>
            </w:r>
            <w:r w:rsidR="00340DD1">
              <w:rPr>
                <w:noProof/>
                <w:webHidden/>
              </w:rPr>
              <w:instrText xml:space="preserve"> PAGEREF _Toc161045784 \h </w:instrText>
            </w:r>
            <w:r w:rsidR="00340DD1">
              <w:rPr>
                <w:noProof/>
                <w:webHidden/>
              </w:rPr>
            </w:r>
            <w:r w:rsidR="00340DD1">
              <w:rPr>
                <w:noProof/>
                <w:webHidden/>
              </w:rPr>
              <w:fldChar w:fldCharType="separate"/>
            </w:r>
            <w:r w:rsidR="00340DD1">
              <w:rPr>
                <w:noProof/>
                <w:webHidden/>
              </w:rPr>
              <w:t>8</w:t>
            </w:r>
            <w:r w:rsidR="00340DD1">
              <w:rPr>
                <w:noProof/>
                <w:webHidden/>
              </w:rPr>
              <w:fldChar w:fldCharType="end"/>
            </w:r>
          </w:hyperlink>
        </w:p>
        <w:p w14:paraId="481EA3DF" w14:textId="7AAA1194" w:rsidR="00340DD1" w:rsidRDefault="00997D5E" w:rsidP="00340DD1">
          <w:pPr>
            <w:pStyle w:val="TOC1"/>
            <w:rPr>
              <w:rFonts w:cstheme="minorBidi"/>
              <w:noProof/>
              <w:lang w:val="en-CA" w:eastAsia="en-CA"/>
            </w:rPr>
          </w:pPr>
          <w:hyperlink w:anchor="_Toc161045785" w:history="1">
            <w:r w:rsidR="00340DD1" w:rsidRPr="005D77BD">
              <w:rPr>
                <w:rStyle w:val="Hyperlink"/>
                <w:rFonts w:asciiTheme="majorHAnsi" w:eastAsiaTheme="majorEastAsia" w:hAnsiTheme="majorHAnsi" w:cstheme="majorBidi"/>
                <w:b/>
                <w:iCs/>
                <w:noProof/>
              </w:rPr>
              <w:t>Congregational Support Commission</w:t>
            </w:r>
            <w:r w:rsidR="00340DD1">
              <w:rPr>
                <w:noProof/>
                <w:webHidden/>
              </w:rPr>
              <w:tab/>
            </w:r>
            <w:r w:rsidR="00340DD1">
              <w:rPr>
                <w:noProof/>
                <w:webHidden/>
              </w:rPr>
              <w:fldChar w:fldCharType="begin"/>
            </w:r>
            <w:r w:rsidR="00340DD1">
              <w:rPr>
                <w:noProof/>
                <w:webHidden/>
              </w:rPr>
              <w:instrText xml:space="preserve"> PAGEREF _Toc161045785 \h </w:instrText>
            </w:r>
            <w:r w:rsidR="00340DD1">
              <w:rPr>
                <w:noProof/>
                <w:webHidden/>
              </w:rPr>
            </w:r>
            <w:r w:rsidR="00340DD1">
              <w:rPr>
                <w:noProof/>
                <w:webHidden/>
              </w:rPr>
              <w:fldChar w:fldCharType="separate"/>
            </w:r>
            <w:r w:rsidR="00340DD1">
              <w:rPr>
                <w:noProof/>
                <w:webHidden/>
              </w:rPr>
              <w:t>10</w:t>
            </w:r>
            <w:r w:rsidR="00340DD1">
              <w:rPr>
                <w:noProof/>
                <w:webHidden/>
              </w:rPr>
              <w:fldChar w:fldCharType="end"/>
            </w:r>
          </w:hyperlink>
        </w:p>
        <w:p w14:paraId="5A8184D7" w14:textId="3B62BD5C" w:rsidR="00340DD1" w:rsidRDefault="00997D5E" w:rsidP="00340DD1">
          <w:pPr>
            <w:pStyle w:val="TOC1"/>
            <w:rPr>
              <w:rFonts w:cstheme="minorBidi"/>
              <w:noProof/>
              <w:lang w:val="en-CA" w:eastAsia="en-CA"/>
            </w:rPr>
          </w:pPr>
          <w:hyperlink w:anchor="_Toc161045786" w:history="1">
            <w:r w:rsidR="00340DD1" w:rsidRPr="005D77BD">
              <w:rPr>
                <w:rStyle w:val="Hyperlink"/>
                <w:rFonts w:asciiTheme="majorHAnsi" w:eastAsiaTheme="majorEastAsia" w:hAnsiTheme="majorHAnsi" w:cstheme="majorBidi"/>
                <w:b/>
                <w:iCs/>
                <w:noProof/>
              </w:rPr>
              <w:t>Congregational Support Commission Resource Pool</w:t>
            </w:r>
            <w:r w:rsidR="00340DD1">
              <w:rPr>
                <w:noProof/>
                <w:webHidden/>
              </w:rPr>
              <w:tab/>
            </w:r>
            <w:r w:rsidR="00340DD1">
              <w:rPr>
                <w:noProof/>
                <w:webHidden/>
              </w:rPr>
              <w:fldChar w:fldCharType="begin"/>
            </w:r>
            <w:r w:rsidR="00340DD1">
              <w:rPr>
                <w:noProof/>
                <w:webHidden/>
              </w:rPr>
              <w:instrText xml:space="preserve"> PAGEREF _Toc161045786 \h </w:instrText>
            </w:r>
            <w:r w:rsidR="00340DD1">
              <w:rPr>
                <w:noProof/>
                <w:webHidden/>
              </w:rPr>
            </w:r>
            <w:r w:rsidR="00340DD1">
              <w:rPr>
                <w:noProof/>
                <w:webHidden/>
              </w:rPr>
              <w:fldChar w:fldCharType="separate"/>
            </w:r>
            <w:r w:rsidR="00340DD1">
              <w:rPr>
                <w:noProof/>
                <w:webHidden/>
              </w:rPr>
              <w:t>11</w:t>
            </w:r>
            <w:r w:rsidR="00340DD1">
              <w:rPr>
                <w:noProof/>
                <w:webHidden/>
              </w:rPr>
              <w:fldChar w:fldCharType="end"/>
            </w:r>
          </w:hyperlink>
        </w:p>
        <w:p w14:paraId="35D21C59" w14:textId="715E9400" w:rsidR="00340DD1" w:rsidRDefault="00997D5E" w:rsidP="00340DD1">
          <w:pPr>
            <w:pStyle w:val="TOC1"/>
            <w:rPr>
              <w:rFonts w:cstheme="minorBidi"/>
              <w:noProof/>
              <w:lang w:val="en-CA" w:eastAsia="en-CA"/>
            </w:rPr>
          </w:pPr>
          <w:hyperlink w:anchor="_Toc161045787" w:history="1">
            <w:r w:rsidR="00340DD1" w:rsidRPr="005D77BD">
              <w:rPr>
                <w:rStyle w:val="Hyperlink"/>
                <w:rFonts w:asciiTheme="majorHAnsi" w:eastAsiaTheme="majorEastAsia" w:hAnsiTheme="majorHAnsi" w:cstheme="majorBidi"/>
                <w:b/>
                <w:iCs/>
                <w:noProof/>
              </w:rPr>
              <w:t>Discipleship and Justice Commission</w:t>
            </w:r>
            <w:r w:rsidR="00340DD1">
              <w:rPr>
                <w:noProof/>
                <w:webHidden/>
              </w:rPr>
              <w:tab/>
            </w:r>
            <w:r w:rsidR="00340DD1">
              <w:rPr>
                <w:noProof/>
                <w:webHidden/>
              </w:rPr>
              <w:fldChar w:fldCharType="begin"/>
            </w:r>
            <w:r w:rsidR="00340DD1">
              <w:rPr>
                <w:noProof/>
                <w:webHidden/>
              </w:rPr>
              <w:instrText xml:space="preserve"> PAGEREF _Toc161045787 \h </w:instrText>
            </w:r>
            <w:r w:rsidR="00340DD1">
              <w:rPr>
                <w:noProof/>
                <w:webHidden/>
              </w:rPr>
            </w:r>
            <w:r w:rsidR="00340DD1">
              <w:rPr>
                <w:noProof/>
                <w:webHidden/>
              </w:rPr>
              <w:fldChar w:fldCharType="separate"/>
            </w:r>
            <w:r w:rsidR="00340DD1">
              <w:rPr>
                <w:noProof/>
                <w:webHidden/>
              </w:rPr>
              <w:t>12</w:t>
            </w:r>
            <w:r w:rsidR="00340DD1">
              <w:rPr>
                <w:noProof/>
                <w:webHidden/>
              </w:rPr>
              <w:fldChar w:fldCharType="end"/>
            </w:r>
          </w:hyperlink>
        </w:p>
        <w:p w14:paraId="58965FEB" w14:textId="1D5CC732" w:rsidR="00340DD1" w:rsidRDefault="00997D5E" w:rsidP="00340DD1">
          <w:pPr>
            <w:pStyle w:val="TOC1"/>
            <w:rPr>
              <w:rFonts w:cstheme="minorBidi"/>
              <w:noProof/>
              <w:lang w:val="en-CA" w:eastAsia="en-CA"/>
            </w:rPr>
          </w:pPr>
          <w:hyperlink w:anchor="_Toc161045788" w:history="1">
            <w:r w:rsidR="00340DD1" w:rsidRPr="005D77BD">
              <w:rPr>
                <w:rStyle w:val="Hyperlink"/>
                <w:rFonts w:asciiTheme="majorHAnsi" w:eastAsiaTheme="majorEastAsia" w:hAnsiTheme="majorHAnsi" w:cstheme="majorBidi"/>
                <w:b/>
                <w:iCs/>
                <w:noProof/>
              </w:rPr>
              <w:t>Discipleship and Justice Commission Resource Pool</w:t>
            </w:r>
            <w:r w:rsidR="00340DD1">
              <w:rPr>
                <w:noProof/>
                <w:webHidden/>
              </w:rPr>
              <w:tab/>
            </w:r>
            <w:r w:rsidR="00340DD1">
              <w:rPr>
                <w:noProof/>
                <w:webHidden/>
              </w:rPr>
              <w:fldChar w:fldCharType="begin"/>
            </w:r>
            <w:r w:rsidR="00340DD1">
              <w:rPr>
                <w:noProof/>
                <w:webHidden/>
              </w:rPr>
              <w:instrText xml:space="preserve"> PAGEREF _Toc161045788 \h </w:instrText>
            </w:r>
            <w:r w:rsidR="00340DD1">
              <w:rPr>
                <w:noProof/>
                <w:webHidden/>
              </w:rPr>
            </w:r>
            <w:r w:rsidR="00340DD1">
              <w:rPr>
                <w:noProof/>
                <w:webHidden/>
              </w:rPr>
              <w:fldChar w:fldCharType="separate"/>
            </w:r>
            <w:r w:rsidR="00340DD1">
              <w:rPr>
                <w:noProof/>
                <w:webHidden/>
              </w:rPr>
              <w:t>13</w:t>
            </w:r>
            <w:r w:rsidR="00340DD1">
              <w:rPr>
                <w:noProof/>
                <w:webHidden/>
              </w:rPr>
              <w:fldChar w:fldCharType="end"/>
            </w:r>
          </w:hyperlink>
        </w:p>
        <w:p w14:paraId="1BEA8F31" w14:textId="7B0ADD21" w:rsidR="00340DD1" w:rsidRDefault="00997D5E" w:rsidP="00340DD1">
          <w:pPr>
            <w:pStyle w:val="TOC1"/>
            <w:rPr>
              <w:rFonts w:cstheme="minorBidi"/>
              <w:noProof/>
              <w:lang w:val="en-CA" w:eastAsia="en-CA"/>
            </w:rPr>
          </w:pPr>
          <w:hyperlink w:anchor="_Toc161045789" w:history="1">
            <w:r w:rsidR="00340DD1" w:rsidRPr="005D77BD">
              <w:rPr>
                <w:rStyle w:val="Hyperlink"/>
                <w:rFonts w:asciiTheme="majorHAnsi" w:eastAsiaTheme="majorEastAsia" w:hAnsiTheme="majorHAnsi" w:cstheme="majorBidi"/>
                <w:b/>
                <w:iCs/>
                <w:noProof/>
              </w:rPr>
              <w:t>Human Resources Commission</w:t>
            </w:r>
            <w:r w:rsidR="00340DD1">
              <w:rPr>
                <w:noProof/>
                <w:webHidden/>
              </w:rPr>
              <w:tab/>
            </w:r>
            <w:r w:rsidR="00340DD1">
              <w:rPr>
                <w:noProof/>
                <w:webHidden/>
              </w:rPr>
              <w:fldChar w:fldCharType="begin"/>
            </w:r>
            <w:r w:rsidR="00340DD1">
              <w:rPr>
                <w:noProof/>
                <w:webHidden/>
              </w:rPr>
              <w:instrText xml:space="preserve"> PAGEREF _Toc161045789 \h </w:instrText>
            </w:r>
            <w:r w:rsidR="00340DD1">
              <w:rPr>
                <w:noProof/>
                <w:webHidden/>
              </w:rPr>
            </w:r>
            <w:r w:rsidR="00340DD1">
              <w:rPr>
                <w:noProof/>
                <w:webHidden/>
              </w:rPr>
              <w:fldChar w:fldCharType="separate"/>
            </w:r>
            <w:r w:rsidR="00340DD1">
              <w:rPr>
                <w:noProof/>
                <w:webHidden/>
              </w:rPr>
              <w:t>14</w:t>
            </w:r>
            <w:r w:rsidR="00340DD1">
              <w:rPr>
                <w:noProof/>
                <w:webHidden/>
              </w:rPr>
              <w:fldChar w:fldCharType="end"/>
            </w:r>
          </w:hyperlink>
        </w:p>
        <w:p w14:paraId="108415F5" w14:textId="1C780C85" w:rsidR="00340DD1" w:rsidRDefault="00997D5E" w:rsidP="00340DD1">
          <w:pPr>
            <w:pStyle w:val="TOC1"/>
            <w:rPr>
              <w:rFonts w:cstheme="minorBidi"/>
              <w:noProof/>
              <w:lang w:val="en-CA" w:eastAsia="en-CA"/>
            </w:rPr>
          </w:pPr>
          <w:hyperlink w:anchor="_Toc161045790" w:history="1">
            <w:r w:rsidR="00340DD1" w:rsidRPr="005D77BD">
              <w:rPr>
                <w:rStyle w:val="Hyperlink"/>
                <w:rFonts w:asciiTheme="majorHAnsi" w:eastAsiaTheme="majorEastAsia" w:hAnsiTheme="majorHAnsi" w:cstheme="majorBidi"/>
                <w:b/>
                <w:iCs/>
                <w:noProof/>
              </w:rPr>
              <w:t>Human Resources Commission Resource Pool</w:t>
            </w:r>
            <w:r w:rsidR="00340DD1">
              <w:rPr>
                <w:noProof/>
                <w:webHidden/>
              </w:rPr>
              <w:tab/>
            </w:r>
            <w:r w:rsidR="00340DD1">
              <w:rPr>
                <w:noProof/>
                <w:webHidden/>
              </w:rPr>
              <w:fldChar w:fldCharType="begin"/>
            </w:r>
            <w:r w:rsidR="00340DD1">
              <w:rPr>
                <w:noProof/>
                <w:webHidden/>
              </w:rPr>
              <w:instrText xml:space="preserve"> PAGEREF _Toc161045790 \h </w:instrText>
            </w:r>
            <w:r w:rsidR="00340DD1">
              <w:rPr>
                <w:noProof/>
                <w:webHidden/>
              </w:rPr>
            </w:r>
            <w:r w:rsidR="00340DD1">
              <w:rPr>
                <w:noProof/>
                <w:webHidden/>
              </w:rPr>
              <w:fldChar w:fldCharType="separate"/>
            </w:r>
            <w:r w:rsidR="00340DD1">
              <w:rPr>
                <w:noProof/>
                <w:webHidden/>
              </w:rPr>
              <w:t>15</w:t>
            </w:r>
            <w:r w:rsidR="00340DD1">
              <w:rPr>
                <w:noProof/>
                <w:webHidden/>
              </w:rPr>
              <w:fldChar w:fldCharType="end"/>
            </w:r>
          </w:hyperlink>
        </w:p>
        <w:p w14:paraId="364B1299" w14:textId="40B7FC00" w:rsidR="00340DD1" w:rsidRDefault="00997D5E" w:rsidP="00340DD1">
          <w:pPr>
            <w:pStyle w:val="TOC1"/>
            <w:rPr>
              <w:rFonts w:cstheme="minorBidi"/>
              <w:noProof/>
              <w:lang w:val="en-CA" w:eastAsia="en-CA"/>
            </w:rPr>
          </w:pPr>
          <w:hyperlink w:anchor="_Toc161045791" w:history="1">
            <w:r w:rsidR="00340DD1" w:rsidRPr="005D77BD">
              <w:rPr>
                <w:rStyle w:val="Hyperlink"/>
                <w:rFonts w:asciiTheme="majorHAnsi" w:eastAsia="Calibri" w:hAnsiTheme="majorHAnsi" w:cstheme="majorBidi"/>
                <w:b/>
                <w:iCs/>
                <w:noProof/>
              </w:rPr>
              <w:t>Staff Support Committee Mandate</w:t>
            </w:r>
            <w:r w:rsidR="00340DD1">
              <w:rPr>
                <w:noProof/>
                <w:webHidden/>
              </w:rPr>
              <w:tab/>
            </w:r>
            <w:r w:rsidR="00340DD1">
              <w:rPr>
                <w:noProof/>
                <w:webHidden/>
              </w:rPr>
              <w:fldChar w:fldCharType="begin"/>
            </w:r>
            <w:r w:rsidR="00340DD1">
              <w:rPr>
                <w:noProof/>
                <w:webHidden/>
              </w:rPr>
              <w:instrText xml:space="preserve"> PAGEREF _Toc161045791 \h </w:instrText>
            </w:r>
            <w:r w:rsidR="00340DD1">
              <w:rPr>
                <w:noProof/>
                <w:webHidden/>
              </w:rPr>
            </w:r>
            <w:r w:rsidR="00340DD1">
              <w:rPr>
                <w:noProof/>
                <w:webHidden/>
              </w:rPr>
              <w:fldChar w:fldCharType="separate"/>
            </w:r>
            <w:r w:rsidR="00340DD1">
              <w:rPr>
                <w:noProof/>
                <w:webHidden/>
              </w:rPr>
              <w:t>16</w:t>
            </w:r>
            <w:r w:rsidR="00340DD1">
              <w:rPr>
                <w:noProof/>
                <w:webHidden/>
              </w:rPr>
              <w:fldChar w:fldCharType="end"/>
            </w:r>
          </w:hyperlink>
        </w:p>
        <w:p w14:paraId="79155311" w14:textId="7F248B12" w:rsidR="00340DD1" w:rsidRDefault="00997D5E" w:rsidP="00340DD1">
          <w:pPr>
            <w:pStyle w:val="TOC1"/>
            <w:rPr>
              <w:rFonts w:cstheme="minorBidi"/>
              <w:noProof/>
              <w:lang w:val="en-CA" w:eastAsia="en-CA"/>
            </w:rPr>
          </w:pPr>
          <w:hyperlink w:anchor="_Toc161045792" w:history="1">
            <w:r w:rsidR="00340DD1" w:rsidRPr="005D77BD">
              <w:rPr>
                <w:rStyle w:val="Hyperlink"/>
                <w:rFonts w:asciiTheme="majorHAnsi" w:eastAsiaTheme="majorEastAsia" w:hAnsiTheme="majorHAnsi" w:cstheme="majorBidi"/>
                <w:b/>
                <w:iCs/>
                <w:noProof/>
              </w:rPr>
              <w:t>Learning Grants</w:t>
            </w:r>
            <w:r w:rsidR="00340DD1">
              <w:rPr>
                <w:noProof/>
                <w:webHidden/>
              </w:rPr>
              <w:tab/>
            </w:r>
            <w:r w:rsidR="00340DD1">
              <w:rPr>
                <w:noProof/>
                <w:webHidden/>
              </w:rPr>
              <w:fldChar w:fldCharType="begin"/>
            </w:r>
            <w:r w:rsidR="00340DD1">
              <w:rPr>
                <w:noProof/>
                <w:webHidden/>
              </w:rPr>
              <w:instrText xml:space="preserve"> PAGEREF _Toc161045792 \h </w:instrText>
            </w:r>
            <w:r w:rsidR="00340DD1">
              <w:rPr>
                <w:noProof/>
                <w:webHidden/>
              </w:rPr>
            </w:r>
            <w:r w:rsidR="00340DD1">
              <w:rPr>
                <w:noProof/>
                <w:webHidden/>
              </w:rPr>
              <w:fldChar w:fldCharType="separate"/>
            </w:r>
            <w:r w:rsidR="00340DD1">
              <w:rPr>
                <w:noProof/>
                <w:webHidden/>
              </w:rPr>
              <w:t>17</w:t>
            </w:r>
            <w:r w:rsidR="00340DD1">
              <w:rPr>
                <w:noProof/>
                <w:webHidden/>
              </w:rPr>
              <w:fldChar w:fldCharType="end"/>
            </w:r>
          </w:hyperlink>
        </w:p>
        <w:p w14:paraId="4220AB10" w14:textId="0DED29E5" w:rsidR="00340DD1" w:rsidRDefault="00997D5E">
          <w:pPr>
            <w:pStyle w:val="TOC2"/>
            <w:tabs>
              <w:tab w:val="right" w:leader="dot" w:pos="9465"/>
            </w:tabs>
            <w:rPr>
              <w:rFonts w:cstheme="minorBidi"/>
              <w:noProof/>
              <w:lang w:val="en-CA" w:eastAsia="en-CA"/>
            </w:rPr>
          </w:pPr>
          <w:hyperlink r:id="rId12" w:anchor="_Toc161045793" w:history="1">
            <w:r w:rsidR="00340DD1" w:rsidRPr="005D77BD">
              <w:rPr>
                <w:rStyle w:val="Hyperlink"/>
                <w:b/>
                <w:noProof/>
              </w:rPr>
              <w:t>Professional Development Grants</w:t>
            </w:r>
            <w:r w:rsidR="00340DD1">
              <w:rPr>
                <w:rStyle w:val="Hyperlink"/>
                <w:b/>
                <w:noProof/>
              </w:rPr>
              <w:t>………………………………………………………………………………………………</w:t>
            </w:r>
            <w:r w:rsidR="00340DD1">
              <w:rPr>
                <w:noProof/>
                <w:webHidden/>
              </w:rPr>
              <w:fldChar w:fldCharType="begin"/>
            </w:r>
            <w:r w:rsidR="00340DD1">
              <w:rPr>
                <w:noProof/>
                <w:webHidden/>
              </w:rPr>
              <w:instrText xml:space="preserve"> PAGEREF _Toc161045793 \h </w:instrText>
            </w:r>
            <w:r w:rsidR="00340DD1">
              <w:rPr>
                <w:noProof/>
                <w:webHidden/>
              </w:rPr>
            </w:r>
            <w:r w:rsidR="00340DD1">
              <w:rPr>
                <w:noProof/>
                <w:webHidden/>
              </w:rPr>
              <w:fldChar w:fldCharType="separate"/>
            </w:r>
            <w:r w:rsidR="00340DD1">
              <w:rPr>
                <w:noProof/>
                <w:webHidden/>
              </w:rPr>
              <w:t>17</w:t>
            </w:r>
            <w:r w:rsidR="00340DD1">
              <w:rPr>
                <w:noProof/>
                <w:webHidden/>
              </w:rPr>
              <w:fldChar w:fldCharType="end"/>
            </w:r>
          </w:hyperlink>
        </w:p>
        <w:p w14:paraId="7A4F5043" w14:textId="5DBCEFCE" w:rsidR="00340DD1" w:rsidRDefault="00997D5E">
          <w:pPr>
            <w:pStyle w:val="TOC2"/>
            <w:tabs>
              <w:tab w:val="right" w:leader="dot" w:pos="9465"/>
            </w:tabs>
            <w:rPr>
              <w:rFonts w:cstheme="minorBidi"/>
              <w:noProof/>
              <w:lang w:val="en-CA" w:eastAsia="en-CA"/>
            </w:rPr>
          </w:pPr>
          <w:hyperlink r:id="rId13" w:anchor="_Toc161045794" w:history="1">
            <w:r w:rsidR="00340DD1" w:rsidRPr="005D77BD">
              <w:rPr>
                <w:rStyle w:val="Hyperlink"/>
                <w:b/>
                <w:noProof/>
              </w:rPr>
              <w:t>Individual Learning Grants</w:t>
            </w:r>
            <w:r w:rsidR="00340DD1">
              <w:rPr>
                <w:rStyle w:val="Hyperlink"/>
                <w:b/>
                <w:noProof/>
              </w:rPr>
              <w:t>………………………………………………………………………………………………………….</w:t>
            </w:r>
            <w:r w:rsidR="00340DD1">
              <w:rPr>
                <w:noProof/>
                <w:webHidden/>
              </w:rPr>
              <w:fldChar w:fldCharType="begin"/>
            </w:r>
            <w:r w:rsidR="00340DD1">
              <w:rPr>
                <w:noProof/>
                <w:webHidden/>
              </w:rPr>
              <w:instrText xml:space="preserve"> PAGEREF _Toc161045794 \h </w:instrText>
            </w:r>
            <w:r w:rsidR="00340DD1">
              <w:rPr>
                <w:noProof/>
                <w:webHidden/>
              </w:rPr>
            </w:r>
            <w:r w:rsidR="00340DD1">
              <w:rPr>
                <w:noProof/>
                <w:webHidden/>
              </w:rPr>
              <w:fldChar w:fldCharType="separate"/>
            </w:r>
            <w:r w:rsidR="00340DD1">
              <w:rPr>
                <w:noProof/>
                <w:webHidden/>
              </w:rPr>
              <w:t>17</w:t>
            </w:r>
            <w:r w:rsidR="00340DD1">
              <w:rPr>
                <w:noProof/>
                <w:webHidden/>
              </w:rPr>
              <w:fldChar w:fldCharType="end"/>
            </w:r>
          </w:hyperlink>
        </w:p>
        <w:p w14:paraId="4FC7172B" w14:textId="0157A526" w:rsidR="00340DD1" w:rsidRDefault="00997D5E">
          <w:pPr>
            <w:pStyle w:val="TOC2"/>
            <w:tabs>
              <w:tab w:val="right" w:leader="dot" w:pos="9465"/>
            </w:tabs>
            <w:rPr>
              <w:rFonts w:cstheme="minorBidi"/>
              <w:noProof/>
              <w:lang w:val="en-CA" w:eastAsia="en-CA"/>
            </w:rPr>
          </w:pPr>
          <w:hyperlink r:id="rId14" w:anchor="_Toc161045795" w:history="1">
            <w:r w:rsidR="00340DD1" w:rsidRPr="005D77BD">
              <w:rPr>
                <w:rStyle w:val="Hyperlink"/>
                <w:b/>
                <w:noProof/>
              </w:rPr>
              <w:t>Event Sponsorship Grants</w:t>
            </w:r>
            <w:r w:rsidR="00340DD1">
              <w:rPr>
                <w:rStyle w:val="Hyperlink"/>
                <w:b/>
                <w:noProof/>
              </w:rPr>
              <w:t>…………………………………………………………………………………………………………..</w:t>
            </w:r>
            <w:r w:rsidR="00340DD1">
              <w:rPr>
                <w:noProof/>
                <w:webHidden/>
              </w:rPr>
              <w:fldChar w:fldCharType="begin"/>
            </w:r>
            <w:r w:rsidR="00340DD1">
              <w:rPr>
                <w:noProof/>
                <w:webHidden/>
              </w:rPr>
              <w:instrText xml:space="preserve"> PAGEREF _Toc161045795 \h </w:instrText>
            </w:r>
            <w:r w:rsidR="00340DD1">
              <w:rPr>
                <w:noProof/>
                <w:webHidden/>
              </w:rPr>
            </w:r>
            <w:r w:rsidR="00340DD1">
              <w:rPr>
                <w:noProof/>
                <w:webHidden/>
              </w:rPr>
              <w:fldChar w:fldCharType="separate"/>
            </w:r>
            <w:r w:rsidR="00340DD1">
              <w:rPr>
                <w:noProof/>
                <w:webHidden/>
              </w:rPr>
              <w:t>17</w:t>
            </w:r>
            <w:r w:rsidR="00340DD1">
              <w:rPr>
                <w:noProof/>
                <w:webHidden/>
              </w:rPr>
              <w:fldChar w:fldCharType="end"/>
            </w:r>
          </w:hyperlink>
        </w:p>
        <w:p w14:paraId="23D0BE24" w14:textId="0535EA5B" w:rsidR="00340DD1" w:rsidRDefault="00997D5E">
          <w:pPr>
            <w:pStyle w:val="TOC2"/>
            <w:tabs>
              <w:tab w:val="right" w:leader="dot" w:pos="9465"/>
            </w:tabs>
            <w:rPr>
              <w:rFonts w:cstheme="minorBidi"/>
              <w:noProof/>
              <w:lang w:val="en-CA" w:eastAsia="en-CA"/>
            </w:rPr>
          </w:pPr>
          <w:hyperlink r:id="rId15" w:anchor="_Toc161045796" w:history="1">
            <w:r w:rsidR="00340DD1" w:rsidRPr="005D77BD">
              <w:rPr>
                <w:rStyle w:val="Hyperlink"/>
                <w:b/>
                <w:noProof/>
              </w:rPr>
              <w:t>Student Bursaries</w:t>
            </w:r>
            <w:r w:rsidR="00340DD1">
              <w:rPr>
                <w:rStyle w:val="Hyperlink"/>
                <w:b/>
                <w:noProof/>
              </w:rPr>
              <w:t>……………………………………………………………………………………………………………………….</w:t>
            </w:r>
            <w:r w:rsidR="00340DD1">
              <w:rPr>
                <w:noProof/>
                <w:webHidden/>
              </w:rPr>
              <w:fldChar w:fldCharType="begin"/>
            </w:r>
            <w:r w:rsidR="00340DD1">
              <w:rPr>
                <w:noProof/>
                <w:webHidden/>
              </w:rPr>
              <w:instrText xml:space="preserve"> PAGEREF _Toc161045796 \h </w:instrText>
            </w:r>
            <w:r w:rsidR="00340DD1">
              <w:rPr>
                <w:noProof/>
                <w:webHidden/>
              </w:rPr>
            </w:r>
            <w:r w:rsidR="00340DD1">
              <w:rPr>
                <w:noProof/>
                <w:webHidden/>
              </w:rPr>
              <w:fldChar w:fldCharType="separate"/>
            </w:r>
            <w:r w:rsidR="00340DD1">
              <w:rPr>
                <w:noProof/>
                <w:webHidden/>
              </w:rPr>
              <w:t>17</w:t>
            </w:r>
            <w:r w:rsidR="00340DD1">
              <w:rPr>
                <w:noProof/>
                <w:webHidden/>
              </w:rPr>
              <w:fldChar w:fldCharType="end"/>
            </w:r>
          </w:hyperlink>
        </w:p>
        <w:p w14:paraId="1A1B25AD" w14:textId="0A5F7040" w:rsidR="00340DD1" w:rsidRDefault="00997D5E" w:rsidP="00340DD1">
          <w:pPr>
            <w:pStyle w:val="TOC1"/>
            <w:rPr>
              <w:rFonts w:cstheme="minorBidi"/>
              <w:noProof/>
              <w:lang w:val="en-CA" w:eastAsia="en-CA"/>
            </w:rPr>
          </w:pPr>
          <w:hyperlink w:anchor="_Toc161045797" w:history="1">
            <w:r w:rsidR="00340DD1" w:rsidRPr="005D77BD">
              <w:rPr>
                <w:rStyle w:val="Hyperlink"/>
                <w:rFonts w:asciiTheme="majorHAnsi" w:eastAsiaTheme="majorEastAsia" w:hAnsiTheme="majorHAnsi" w:cstheme="majorBidi"/>
                <w:b/>
                <w:iCs/>
                <w:noProof/>
              </w:rPr>
              <w:t xml:space="preserve">Appendix A  </w:t>
            </w:r>
            <w:r w:rsidR="00340DD1" w:rsidRPr="005D77BD">
              <w:rPr>
                <w:rStyle w:val="Hyperlink"/>
                <w:rFonts w:asciiTheme="majorHAnsi" w:eastAsiaTheme="majorEastAsia" w:hAnsiTheme="majorHAnsi" w:cstheme="majorBidi"/>
                <w:b/>
                <w:i/>
                <w:iCs/>
                <w:noProof/>
              </w:rPr>
              <w:t xml:space="preserve">The Manual </w:t>
            </w:r>
            <w:r w:rsidR="00340DD1" w:rsidRPr="005D77BD">
              <w:rPr>
                <w:rStyle w:val="Hyperlink"/>
                <w:rFonts w:asciiTheme="majorHAnsi" w:eastAsiaTheme="majorEastAsia" w:hAnsiTheme="majorHAnsi" w:cstheme="majorBidi"/>
                <w:b/>
                <w:iCs/>
                <w:noProof/>
              </w:rPr>
              <w:t>Section C.2</w:t>
            </w:r>
            <w:r w:rsidR="00340DD1">
              <w:rPr>
                <w:noProof/>
                <w:webHidden/>
              </w:rPr>
              <w:tab/>
            </w:r>
            <w:r w:rsidR="00340DD1">
              <w:rPr>
                <w:noProof/>
                <w:webHidden/>
              </w:rPr>
              <w:fldChar w:fldCharType="begin"/>
            </w:r>
            <w:r w:rsidR="00340DD1">
              <w:rPr>
                <w:noProof/>
                <w:webHidden/>
              </w:rPr>
              <w:instrText xml:space="preserve"> PAGEREF _Toc161045797 \h </w:instrText>
            </w:r>
            <w:r w:rsidR="00340DD1">
              <w:rPr>
                <w:noProof/>
                <w:webHidden/>
              </w:rPr>
            </w:r>
            <w:r w:rsidR="00340DD1">
              <w:rPr>
                <w:noProof/>
                <w:webHidden/>
              </w:rPr>
              <w:fldChar w:fldCharType="separate"/>
            </w:r>
            <w:r w:rsidR="00340DD1">
              <w:rPr>
                <w:noProof/>
                <w:webHidden/>
              </w:rPr>
              <w:t>18</w:t>
            </w:r>
            <w:r w:rsidR="00340DD1">
              <w:rPr>
                <w:noProof/>
                <w:webHidden/>
              </w:rPr>
              <w:fldChar w:fldCharType="end"/>
            </w:r>
          </w:hyperlink>
        </w:p>
        <w:p w14:paraId="1E8112F9" w14:textId="6D101567" w:rsidR="00340DD1" w:rsidRDefault="00997D5E" w:rsidP="00340DD1">
          <w:pPr>
            <w:pStyle w:val="TOC1"/>
            <w:rPr>
              <w:rFonts w:cstheme="minorBidi"/>
              <w:noProof/>
              <w:lang w:val="en-CA" w:eastAsia="en-CA"/>
            </w:rPr>
          </w:pPr>
          <w:hyperlink w:anchor="_Toc161045798" w:history="1">
            <w:r w:rsidR="00340DD1" w:rsidRPr="005D77BD">
              <w:rPr>
                <w:rStyle w:val="Hyperlink"/>
                <w:rFonts w:asciiTheme="majorHAnsi" w:eastAsiaTheme="majorEastAsia" w:hAnsiTheme="majorHAnsi" w:cstheme="majorBidi"/>
                <w:b/>
                <w:iCs/>
                <w:noProof/>
              </w:rPr>
              <w:t>Appendix B  HFRC Investment Policy</w:t>
            </w:r>
            <w:r w:rsidR="00340DD1">
              <w:rPr>
                <w:noProof/>
                <w:webHidden/>
              </w:rPr>
              <w:tab/>
            </w:r>
            <w:r w:rsidR="00340DD1">
              <w:rPr>
                <w:noProof/>
                <w:webHidden/>
              </w:rPr>
              <w:fldChar w:fldCharType="begin"/>
            </w:r>
            <w:r w:rsidR="00340DD1">
              <w:rPr>
                <w:noProof/>
                <w:webHidden/>
              </w:rPr>
              <w:instrText xml:space="preserve"> PAGEREF _Toc161045798 \h </w:instrText>
            </w:r>
            <w:r w:rsidR="00340DD1">
              <w:rPr>
                <w:noProof/>
                <w:webHidden/>
              </w:rPr>
            </w:r>
            <w:r w:rsidR="00340DD1">
              <w:rPr>
                <w:noProof/>
                <w:webHidden/>
              </w:rPr>
              <w:fldChar w:fldCharType="separate"/>
            </w:r>
            <w:r w:rsidR="00340DD1">
              <w:rPr>
                <w:noProof/>
                <w:webHidden/>
              </w:rPr>
              <w:t>23</w:t>
            </w:r>
            <w:r w:rsidR="00340DD1">
              <w:rPr>
                <w:noProof/>
                <w:webHidden/>
              </w:rPr>
              <w:fldChar w:fldCharType="end"/>
            </w:r>
          </w:hyperlink>
        </w:p>
        <w:p w14:paraId="58C1ABFA" w14:textId="40047C24" w:rsidR="00340DD1" w:rsidRDefault="00997D5E">
          <w:pPr>
            <w:pStyle w:val="TOC2"/>
            <w:tabs>
              <w:tab w:val="right" w:leader="dot" w:pos="9465"/>
            </w:tabs>
            <w:rPr>
              <w:rFonts w:cstheme="minorBidi"/>
              <w:noProof/>
              <w:lang w:val="en-CA" w:eastAsia="en-CA"/>
            </w:rPr>
          </w:pPr>
          <w:hyperlink r:id="rId16" w:anchor="_Toc161045799" w:history="1">
            <w:r w:rsidR="00340DD1" w:rsidRPr="005D77BD">
              <w:rPr>
                <w:rStyle w:val="Hyperlink"/>
                <w:b/>
                <w:noProof/>
              </w:rPr>
              <w:t>Investment Policy</w:t>
            </w:r>
            <w:r w:rsidR="00340DD1">
              <w:rPr>
                <w:rStyle w:val="Hyperlink"/>
                <w:b/>
                <w:noProof/>
              </w:rPr>
              <w:t>……………………………………………………………………………………………………………..….……</w:t>
            </w:r>
            <w:r w:rsidR="00340DD1">
              <w:rPr>
                <w:noProof/>
                <w:webHidden/>
              </w:rPr>
              <w:fldChar w:fldCharType="begin"/>
            </w:r>
            <w:r w:rsidR="00340DD1">
              <w:rPr>
                <w:noProof/>
                <w:webHidden/>
              </w:rPr>
              <w:instrText xml:space="preserve"> PAGEREF _Toc161045799 \h </w:instrText>
            </w:r>
            <w:r w:rsidR="00340DD1">
              <w:rPr>
                <w:noProof/>
                <w:webHidden/>
              </w:rPr>
            </w:r>
            <w:r w:rsidR="00340DD1">
              <w:rPr>
                <w:noProof/>
                <w:webHidden/>
              </w:rPr>
              <w:fldChar w:fldCharType="separate"/>
            </w:r>
            <w:r w:rsidR="00340DD1">
              <w:rPr>
                <w:noProof/>
                <w:webHidden/>
              </w:rPr>
              <w:t>23</w:t>
            </w:r>
            <w:r w:rsidR="00340DD1">
              <w:rPr>
                <w:noProof/>
                <w:webHidden/>
              </w:rPr>
              <w:fldChar w:fldCharType="end"/>
            </w:r>
          </w:hyperlink>
        </w:p>
        <w:p w14:paraId="18EF87A4" w14:textId="555BA230" w:rsidR="00340DD1" w:rsidRDefault="00997D5E" w:rsidP="00340DD1">
          <w:pPr>
            <w:pStyle w:val="TOC1"/>
            <w:rPr>
              <w:rFonts w:cstheme="minorBidi"/>
              <w:noProof/>
              <w:lang w:val="en-CA" w:eastAsia="en-CA"/>
            </w:rPr>
          </w:pPr>
          <w:hyperlink w:anchor="_Toc161045800" w:history="1">
            <w:r w:rsidR="00340DD1" w:rsidRPr="005D77BD">
              <w:rPr>
                <w:rStyle w:val="Hyperlink"/>
                <w:rFonts w:asciiTheme="majorHAnsi" w:eastAsiaTheme="majorEastAsia" w:hAnsiTheme="majorHAnsi" w:cstheme="majorBidi"/>
                <w:b/>
                <w:iCs/>
                <w:noProof/>
              </w:rPr>
              <w:t>Appendix C  HFRC Business Trust</w:t>
            </w:r>
            <w:r w:rsidR="00340DD1">
              <w:rPr>
                <w:noProof/>
                <w:webHidden/>
              </w:rPr>
              <w:tab/>
            </w:r>
            <w:r w:rsidR="00340DD1">
              <w:rPr>
                <w:noProof/>
                <w:webHidden/>
              </w:rPr>
              <w:fldChar w:fldCharType="begin"/>
            </w:r>
            <w:r w:rsidR="00340DD1">
              <w:rPr>
                <w:noProof/>
                <w:webHidden/>
              </w:rPr>
              <w:instrText xml:space="preserve"> PAGEREF _Toc161045800 \h </w:instrText>
            </w:r>
            <w:r w:rsidR="00340DD1">
              <w:rPr>
                <w:noProof/>
                <w:webHidden/>
              </w:rPr>
            </w:r>
            <w:r w:rsidR="00340DD1">
              <w:rPr>
                <w:noProof/>
                <w:webHidden/>
              </w:rPr>
              <w:fldChar w:fldCharType="separate"/>
            </w:r>
            <w:r w:rsidR="00340DD1">
              <w:rPr>
                <w:noProof/>
                <w:webHidden/>
              </w:rPr>
              <w:t>25</w:t>
            </w:r>
            <w:r w:rsidR="00340DD1">
              <w:rPr>
                <w:noProof/>
                <w:webHidden/>
              </w:rPr>
              <w:fldChar w:fldCharType="end"/>
            </w:r>
          </w:hyperlink>
        </w:p>
        <w:p w14:paraId="7C264E41" w14:textId="65E4BDA1" w:rsidR="00E7142A" w:rsidRDefault="00E7142A">
          <w:r>
            <w:rPr>
              <w:b/>
              <w:bCs/>
              <w:noProof/>
            </w:rPr>
            <w:fldChar w:fldCharType="end"/>
          </w:r>
        </w:p>
      </w:sdtContent>
    </w:sdt>
    <w:p w14:paraId="2168A027" w14:textId="265A932B" w:rsidR="007E63DD" w:rsidRDefault="007E63DD" w:rsidP="002A6BCE">
      <w:pPr>
        <w:pStyle w:val="TOCHeading"/>
        <w:spacing w:before="0" w:after="120" w:line="360" w:lineRule="auto"/>
        <w:rPr>
          <w:b/>
          <w:bCs/>
        </w:rPr>
        <w:sectPr w:rsidR="007E63DD" w:rsidSect="008B7FF7">
          <w:footerReference w:type="default" r:id="rId17"/>
          <w:headerReference w:type="first" r:id="rId18"/>
          <w:pgSz w:w="12240" w:h="15840"/>
          <w:pgMar w:top="1077" w:right="1325" w:bottom="1021" w:left="1440" w:header="680" w:footer="454" w:gutter="0"/>
          <w:cols w:space="708"/>
          <w:titlePg/>
          <w:docGrid w:linePitch="360"/>
        </w:sectPr>
      </w:pPr>
    </w:p>
    <w:p w14:paraId="6169DBDF" w14:textId="3524F186" w:rsidR="00884FD7" w:rsidRPr="00884FD7" w:rsidRDefault="00884FD7" w:rsidP="00884FD7">
      <w:pPr>
        <w:keepNext/>
        <w:keepLines/>
        <w:pBdr>
          <w:top w:val="single" w:sz="4" w:space="10" w:color="5B9BD5" w:themeColor="accent1"/>
          <w:bottom w:val="single" w:sz="4" w:space="10" w:color="5B9BD5" w:themeColor="accent1"/>
        </w:pBdr>
        <w:spacing w:before="240" w:after="360"/>
        <w:ind w:right="864"/>
        <w:jc w:val="left"/>
        <w:outlineLvl w:val="0"/>
        <w:rPr>
          <w:rFonts w:asciiTheme="majorHAnsi" w:eastAsiaTheme="majorEastAsia" w:hAnsiTheme="majorHAnsi" w:cstheme="majorBidi"/>
          <w:b/>
          <w:iCs/>
          <w:sz w:val="32"/>
          <w:szCs w:val="32"/>
        </w:rPr>
      </w:pPr>
      <w:bookmarkStart w:id="0" w:name="_Toc161045781"/>
      <w:r>
        <w:rPr>
          <w:rFonts w:asciiTheme="majorHAnsi" w:eastAsiaTheme="majorEastAsia" w:hAnsiTheme="majorHAnsi" w:cstheme="majorBidi"/>
          <w:b/>
          <w:iCs/>
          <w:sz w:val="32"/>
          <w:szCs w:val="32"/>
        </w:rPr>
        <w:lastRenderedPageBreak/>
        <w:t>G</w:t>
      </w:r>
      <w:r w:rsidRPr="00884FD7">
        <w:rPr>
          <w:rFonts w:asciiTheme="majorHAnsi" w:eastAsiaTheme="majorEastAsia" w:hAnsiTheme="majorHAnsi" w:cstheme="majorBidi"/>
          <w:b/>
          <w:iCs/>
          <w:sz w:val="32"/>
          <w:szCs w:val="32"/>
        </w:rPr>
        <w:t>overnance Schematic</w:t>
      </w:r>
      <w:bookmarkEnd w:id="0"/>
    </w:p>
    <w:p w14:paraId="4AE826EE" w14:textId="77777777" w:rsidR="00937D19" w:rsidRDefault="00937D19" w:rsidP="00884FD7">
      <w:pPr>
        <w:jc w:val="left"/>
        <w:rPr>
          <w:b/>
          <w:sz w:val="24"/>
          <w:szCs w:val="24"/>
        </w:rPr>
      </w:pPr>
    </w:p>
    <w:p w14:paraId="3D5720A3" w14:textId="7F53B8ED" w:rsidR="009A682E" w:rsidRPr="009A682E" w:rsidRDefault="009A682E" w:rsidP="009A682E">
      <w:pPr>
        <w:rPr>
          <w:b/>
          <w:sz w:val="24"/>
          <w:szCs w:val="24"/>
        </w:rPr>
      </w:pPr>
      <w:r w:rsidRPr="009A682E">
        <w:rPr>
          <w:b/>
          <w:sz w:val="24"/>
          <w:szCs w:val="24"/>
        </w:rPr>
        <w:t>Regional Council (</w:t>
      </w:r>
      <w:r w:rsidRPr="009A682E">
        <w:rPr>
          <w:b/>
          <w:color w:val="00B050"/>
          <w:sz w:val="24"/>
          <w:szCs w:val="24"/>
        </w:rPr>
        <w:t>RC</w:t>
      </w:r>
      <w:r w:rsidRPr="009A682E">
        <w:rPr>
          <w:b/>
          <w:sz w:val="24"/>
          <w:szCs w:val="24"/>
        </w:rPr>
        <w:t>)</w:t>
      </w:r>
    </w:p>
    <w:p w14:paraId="528BDFB6" w14:textId="35647E70" w:rsidR="009A682E" w:rsidRPr="009A682E" w:rsidRDefault="009A682E" w:rsidP="009A682E">
      <w:pPr>
        <w:rPr>
          <w:i/>
        </w:rPr>
      </w:pPr>
      <w:r w:rsidRPr="009A682E">
        <w:rPr>
          <w:i/>
        </w:rPr>
        <w:t>(</w:t>
      </w:r>
      <w:r w:rsidR="000B329E">
        <w:rPr>
          <w:i/>
        </w:rPr>
        <w:t>s</w:t>
      </w:r>
      <w:r w:rsidRPr="009A682E">
        <w:rPr>
          <w:i/>
        </w:rPr>
        <w:t xml:space="preserve">ee </w:t>
      </w:r>
      <w:r w:rsidRPr="008D218D">
        <w:rPr>
          <w:i/>
        </w:rPr>
        <w:t xml:space="preserve">The Manual, </w:t>
      </w:r>
      <w:r w:rsidRPr="009A682E">
        <w:rPr>
          <w:i/>
        </w:rPr>
        <w:t>C.1 for Membership)</w:t>
      </w:r>
    </w:p>
    <w:p w14:paraId="5B12226E" w14:textId="77777777" w:rsidR="009A682E" w:rsidRPr="009A682E" w:rsidRDefault="009A682E" w:rsidP="009A682E">
      <w:pPr>
        <w:spacing w:line="240" w:lineRule="auto"/>
        <w:rPr>
          <w:i/>
        </w:rPr>
      </w:pPr>
    </w:p>
    <w:p w14:paraId="61BFC394" w14:textId="77777777" w:rsidR="009A682E" w:rsidRPr="009A682E" w:rsidRDefault="009A682E" w:rsidP="009A682E">
      <w:pPr>
        <w:rPr>
          <w:b/>
          <w:color w:val="00B050"/>
          <w:sz w:val="24"/>
          <w:szCs w:val="24"/>
        </w:rPr>
      </w:pPr>
      <w:r w:rsidRPr="009A682E">
        <w:rPr>
          <w:b/>
          <w:color w:val="00B050"/>
          <w:sz w:val="24"/>
          <w:szCs w:val="24"/>
        </w:rPr>
        <w:t>Elects</w:t>
      </w:r>
    </w:p>
    <w:p w14:paraId="14BEFB01" w14:textId="77777777" w:rsidR="009A682E" w:rsidRPr="009A682E" w:rsidRDefault="009A682E" w:rsidP="00042CFA">
      <w:pPr>
        <w:spacing w:line="240" w:lineRule="auto"/>
        <w:rPr>
          <w:i/>
          <w:color w:val="00B050"/>
          <w:sz w:val="24"/>
          <w:szCs w:val="24"/>
        </w:rPr>
      </w:pPr>
    </w:p>
    <w:p w14:paraId="166AF366" w14:textId="77777777" w:rsidR="00617BEB" w:rsidRPr="009A682E" w:rsidRDefault="00617BEB" w:rsidP="00617BEB">
      <w:pPr>
        <w:rPr>
          <w:b/>
          <w:sz w:val="24"/>
          <w:szCs w:val="24"/>
        </w:rPr>
      </w:pPr>
      <w:r w:rsidRPr="009A682E">
        <w:rPr>
          <w:b/>
          <w:sz w:val="24"/>
          <w:szCs w:val="24"/>
        </w:rPr>
        <w:t xml:space="preserve">Regional Council Executive </w:t>
      </w:r>
    </w:p>
    <w:p w14:paraId="20083E23" w14:textId="3CB1DBFF" w:rsidR="00617BEB" w:rsidRDefault="00617BEB" w:rsidP="00617BEB">
      <w:pPr>
        <w:rPr>
          <w:i/>
        </w:rPr>
      </w:pPr>
      <w:r>
        <w:rPr>
          <w:i/>
        </w:rPr>
        <w:t>(12</w:t>
      </w:r>
      <w:r w:rsidRPr="008D3E63">
        <w:rPr>
          <w:i/>
        </w:rPr>
        <w:t xml:space="preserve"> members </w:t>
      </w:r>
      <w:r>
        <w:rPr>
          <w:i/>
        </w:rPr>
        <w:t xml:space="preserve">plus </w:t>
      </w:r>
      <w:r w:rsidRPr="008D3E63">
        <w:rPr>
          <w:i/>
        </w:rPr>
        <w:t xml:space="preserve">President, </w:t>
      </w:r>
      <w:r w:rsidR="0011097A">
        <w:rPr>
          <w:i/>
        </w:rPr>
        <w:t xml:space="preserve">President-Elect or </w:t>
      </w:r>
      <w:r w:rsidRPr="008D3E63">
        <w:rPr>
          <w:i/>
        </w:rPr>
        <w:t>Past President</w:t>
      </w:r>
      <w:r>
        <w:rPr>
          <w:i/>
        </w:rPr>
        <w:t>, Treasurer</w:t>
      </w:r>
      <w:r w:rsidRPr="008D3E63">
        <w:rPr>
          <w:i/>
        </w:rPr>
        <w:t xml:space="preserve"> and Executive Minister)</w:t>
      </w:r>
    </w:p>
    <w:p w14:paraId="49CE4B91" w14:textId="77777777" w:rsidR="008D3E63" w:rsidRPr="009A682E" w:rsidRDefault="008D3E63" w:rsidP="009A682E">
      <w:pPr>
        <w:rPr>
          <w:i/>
        </w:rPr>
      </w:pPr>
    </w:p>
    <w:p w14:paraId="1548EC32" w14:textId="77777777" w:rsidR="009A682E" w:rsidRPr="009A682E" w:rsidRDefault="009A682E" w:rsidP="009A682E">
      <w:pPr>
        <w:rPr>
          <w:b/>
          <w:i/>
          <w:color w:val="00B050"/>
          <w:sz w:val="24"/>
          <w:szCs w:val="24"/>
        </w:rPr>
      </w:pPr>
      <w:r w:rsidRPr="009A682E">
        <w:rPr>
          <w:b/>
          <w:i/>
          <w:color w:val="00B050"/>
          <w:sz w:val="24"/>
          <w:szCs w:val="24"/>
        </w:rPr>
        <w:t>RC also elects</w:t>
      </w:r>
    </w:p>
    <w:p w14:paraId="2999EFAA" w14:textId="77777777" w:rsidR="009A682E" w:rsidRPr="00042CFA" w:rsidRDefault="009A682E" w:rsidP="009A682E">
      <w:pPr>
        <w:rPr>
          <w:b/>
          <w:i/>
          <w:color w:val="00B050"/>
          <w:sz w:val="20"/>
          <w:szCs w:val="20"/>
        </w:rPr>
      </w:pPr>
    </w:p>
    <w:tbl>
      <w:tblPr>
        <w:tblStyle w:val="TableGrid"/>
        <w:tblW w:w="1089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521"/>
        <w:gridCol w:w="3685"/>
      </w:tblGrid>
      <w:tr w:rsidR="00092DBE" w:rsidRPr="00092DBE" w14:paraId="5B7B2CFF" w14:textId="77777777" w:rsidTr="00D7402E">
        <w:tc>
          <w:tcPr>
            <w:tcW w:w="3686" w:type="dxa"/>
            <w:vAlign w:val="center"/>
          </w:tcPr>
          <w:p w14:paraId="0F4F3906" w14:textId="77777777" w:rsidR="00092DBE" w:rsidRPr="00092DBE" w:rsidRDefault="00092DBE" w:rsidP="00D7402E">
            <w:pPr>
              <w:jc w:val="left"/>
              <w:rPr>
                <w:b/>
                <w:color w:val="00B050"/>
                <w:sz w:val="20"/>
                <w:szCs w:val="20"/>
              </w:rPr>
            </w:pPr>
            <w:r w:rsidRPr="00092DBE">
              <w:rPr>
                <w:b/>
                <w:color w:val="00B050"/>
                <w:sz w:val="20"/>
                <w:szCs w:val="20"/>
              </w:rPr>
              <w:t xml:space="preserve"> Congregational Support Commission</w:t>
            </w:r>
          </w:p>
        </w:tc>
        <w:tc>
          <w:tcPr>
            <w:tcW w:w="3521" w:type="dxa"/>
            <w:vAlign w:val="center"/>
          </w:tcPr>
          <w:p w14:paraId="6D4B5AF1" w14:textId="77777777" w:rsidR="00092DBE" w:rsidRPr="00092DBE" w:rsidRDefault="00092DBE" w:rsidP="00D7402E">
            <w:pPr>
              <w:jc w:val="left"/>
              <w:rPr>
                <w:b/>
                <w:color w:val="00B050"/>
                <w:sz w:val="20"/>
                <w:szCs w:val="20"/>
              </w:rPr>
            </w:pPr>
            <w:r w:rsidRPr="00092DBE">
              <w:rPr>
                <w:b/>
                <w:color w:val="00B050"/>
                <w:sz w:val="20"/>
                <w:szCs w:val="20"/>
              </w:rPr>
              <w:t xml:space="preserve">  Discipleship and Justice Commission</w:t>
            </w:r>
          </w:p>
        </w:tc>
        <w:tc>
          <w:tcPr>
            <w:tcW w:w="3685" w:type="dxa"/>
            <w:vAlign w:val="center"/>
          </w:tcPr>
          <w:p w14:paraId="7EECBF7D" w14:textId="77777777" w:rsidR="00092DBE" w:rsidRPr="00092DBE" w:rsidRDefault="00092DBE" w:rsidP="00D7402E">
            <w:pPr>
              <w:jc w:val="left"/>
              <w:rPr>
                <w:b/>
                <w:color w:val="00B050"/>
                <w:sz w:val="20"/>
                <w:szCs w:val="20"/>
              </w:rPr>
            </w:pPr>
            <w:r w:rsidRPr="00092DBE">
              <w:rPr>
                <w:b/>
                <w:color w:val="00B050"/>
                <w:sz w:val="20"/>
                <w:szCs w:val="20"/>
              </w:rPr>
              <w:t xml:space="preserve">  Human Resources Commission</w:t>
            </w:r>
          </w:p>
        </w:tc>
      </w:tr>
    </w:tbl>
    <w:p w14:paraId="1F7A25F4" w14:textId="77777777" w:rsidR="00092DBE" w:rsidRDefault="00092DBE" w:rsidP="00092DBE">
      <w:pPr>
        <w:rPr>
          <w:b/>
          <w:i/>
          <w:color w:val="7030A0"/>
          <w:sz w:val="24"/>
          <w:szCs w:val="24"/>
        </w:rPr>
      </w:pPr>
    </w:p>
    <w:p w14:paraId="2C0ECA06" w14:textId="77777777" w:rsidR="00092DBE" w:rsidRDefault="00092DBE" w:rsidP="00092DBE">
      <w:pPr>
        <w:rPr>
          <w:b/>
          <w:i/>
          <w:color w:val="7030A0"/>
          <w:sz w:val="24"/>
          <w:szCs w:val="24"/>
        </w:rPr>
      </w:pPr>
    </w:p>
    <w:p w14:paraId="4E690D7D" w14:textId="77777777" w:rsidR="00092DBE" w:rsidRDefault="00092DBE" w:rsidP="00092DBE">
      <w:pPr>
        <w:rPr>
          <w:b/>
          <w:i/>
          <w:color w:val="7030A0"/>
          <w:sz w:val="24"/>
          <w:szCs w:val="24"/>
        </w:rPr>
      </w:pPr>
    </w:p>
    <w:p w14:paraId="2F374EED" w14:textId="77777777" w:rsidR="00092DBE" w:rsidRPr="00931711" w:rsidRDefault="00092DBE" w:rsidP="00092DBE">
      <w:pPr>
        <w:rPr>
          <w:b/>
          <w:i/>
          <w:color w:val="7030A0"/>
          <w:sz w:val="24"/>
          <w:szCs w:val="24"/>
        </w:rPr>
      </w:pPr>
    </w:p>
    <w:p w14:paraId="77DB9DC1" w14:textId="77777777" w:rsidR="00092DBE" w:rsidRPr="00042CFA" w:rsidRDefault="00092DBE" w:rsidP="00092DBE">
      <w:pPr>
        <w:rPr>
          <w:b/>
          <w:i/>
          <w:color w:val="00B050"/>
          <w:sz w:val="20"/>
          <w:szCs w:val="20"/>
        </w:rPr>
      </w:pPr>
    </w:p>
    <w:tbl>
      <w:tblPr>
        <w:tblStyle w:val="TableGrid1"/>
        <w:tblW w:w="10774"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3543"/>
        <w:gridCol w:w="3544"/>
      </w:tblGrid>
      <w:tr w:rsidR="00092DBE" w:rsidRPr="00042CFA" w14:paraId="14B68D64" w14:textId="77777777" w:rsidTr="00D7402E">
        <w:tc>
          <w:tcPr>
            <w:tcW w:w="3687" w:type="dxa"/>
          </w:tcPr>
          <w:p w14:paraId="3F3FF624" w14:textId="77777777" w:rsidR="00092DBE" w:rsidRPr="0028372F" w:rsidRDefault="00092DBE" w:rsidP="00D7402E">
            <w:pPr>
              <w:jc w:val="left"/>
              <w:rPr>
                <w:b/>
                <w:sz w:val="20"/>
                <w:szCs w:val="20"/>
              </w:rPr>
            </w:pPr>
            <w:r w:rsidRPr="0028372F">
              <w:rPr>
                <w:b/>
                <w:sz w:val="20"/>
                <w:szCs w:val="20"/>
              </w:rPr>
              <w:t>Congregational Support Commission</w:t>
            </w:r>
          </w:p>
          <w:p w14:paraId="13D294D4" w14:textId="77777777" w:rsidR="00092DBE" w:rsidRPr="0028372F" w:rsidRDefault="00092DBE" w:rsidP="00D7402E">
            <w:pPr>
              <w:jc w:val="left"/>
              <w:rPr>
                <w:b/>
                <w:sz w:val="20"/>
                <w:szCs w:val="20"/>
              </w:rPr>
            </w:pPr>
            <w:r w:rsidRPr="0028372F">
              <w:rPr>
                <w:b/>
                <w:sz w:val="20"/>
                <w:szCs w:val="20"/>
              </w:rPr>
              <w:t>Staff Resources:</w:t>
            </w:r>
          </w:p>
          <w:p w14:paraId="10A44303" w14:textId="77777777" w:rsidR="00092DBE" w:rsidRPr="003940ED" w:rsidRDefault="00092DBE" w:rsidP="00092DBE">
            <w:pPr>
              <w:pStyle w:val="ListParagraph"/>
              <w:numPr>
                <w:ilvl w:val="0"/>
                <w:numId w:val="40"/>
              </w:numPr>
              <w:jc w:val="left"/>
              <w:rPr>
                <w:b/>
                <w:sz w:val="20"/>
                <w:szCs w:val="20"/>
              </w:rPr>
            </w:pPr>
            <w:r w:rsidRPr="003940ED">
              <w:rPr>
                <w:b/>
                <w:sz w:val="20"/>
                <w:szCs w:val="20"/>
              </w:rPr>
              <w:t>Minister, Congregational Support</w:t>
            </w:r>
          </w:p>
          <w:p w14:paraId="08AB9433" w14:textId="77777777" w:rsidR="00092DBE" w:rsidRPr="003940ED" w:rsidRDefault="00092DBE" w:rsidP="00092DBE">
            <w:pPr>
              <w:pStyle w:val="ListParagraph"/>
              <w:numPr>
                <w:ilvl w:val="0"/>
                <w:numId w:val="40"/>
              </w:numPr>
              <w:jc w:val="left"/>
              <w:rPr>
                <w:b/>
                <w:sz w:val="20"/>
                <w:szCs w:val="20"/>
              </w:rPr>
            </w:pPr>
            <w:r w:rsidRPr="003940ED">
              <w:rPr>
                <w:b/>
                <w:sz w:val="20"/>
                <w:szCs w:val="20"/>
              </w:rPr>
              <w:t>Administrative Support Staff</w:t>
            </w:r>
          </w:p>
          <w:p w14:paraId="39610E4B" w14:textId="77777777" w:rsidR="00092DBE" w:rsidRPr="0028372F" w:rsidRDefault="00092DBE" w:rsidP="00D7402E">
            <w:pPr>
              <w:jc w:val="left"/>
              <w:rPr>
                <w:b/>
                <w:sz w:val="20"/>
                <w:szCs w:val="20"/>
              </w:rPr>
            </w:pPr>
          </w:p>
          <w:p w14:paraId="5B6E1BB3" w14:textId="77777777" w:rsidR="00092DBE" w:rsidRPr="0028372F" w:rsidRDefault="00092DBE" w:rsidP="00D7402E">
            <w:pPr>
              <w:jc w:val="left"/>
              <w:rPr>
                <w:b/>
                <w:sz w:val="20"/>
                <w:szCs w:val="20"/>
              </w:rPr>
            </w:pPr>
          </w:p>
          <w:p w14:paraId="2A2994AB" w14:textId="77777777" w:rsidR="00092DBE" w:rsidRPr="0028372F" w:rsidRDefault="00092DBE" w:rsidP="00D7402E">
            <w:pPr>
              <w:jc w:val="left"/>
              <w:rPr>
                <w:b/>
                <w:sz w:val="20"/>
                <w:szCs w:val="20"/>
              </w:rPr>
            </w:pPr>
          </w:p>
        </w:tc>
        <w:tc>
          <w:tcPr>
            <w:tcW w:w="3543" w:type="dxa"/>
          </w:tcPr>
          <w:p w14:paraId="18393A84" w14:textId="77777777" w:rsidR="00092DBE" w:rsidRDefault="00092DBE" w:rsidP="00D7402E">
            <w:pPr>
              <w:jc w:val="left"/>
              <w:rPr>
                <w:b/>
                <w:sz w:val="20"/>
                <w:szCs w:val="20"/>
              </w:rPr>
            </w:pPr>
            <w:r>
              <w:rPr>
                <w:b/>
                <w:sz w:val="20"/>
                <w:szCs w:val="20"/>
              </w:rPr>
              <w:t>Discipleship &amp; Justice Commission</w:t>
            </w:r>
          </w:p>
          <w:p w14:paraId="66869DFC" w14:textId="4F89D773" w:rsidR="00092DBE" w:rsidRDefault="00092DBE" w:rsidP="00D7402E">
            <w:pPr>
              <w:jc w:val="left"/>
              <w:rPr>
                <w:b/>
                <w:sz w:val="20"/>
                <w:szCs w:val="20"/>
              </w:rPr>
            </w:pPr>
            <w:r w:rsidRPr="00931711">
              <w:rPr>
                <w:b/>
                <w:sz w:val="20"/>
                <w:szCs w:val="20"/>
              </w:rPr>
              <w:t>Staff Resources:</w:t>
            </w:r>
          </w:p>
          <w:p w14:paraId="0CE15463" w14:textId="77777777" w:rsidR="00997D5E" w:rsidRPr="003940ED" w:rsidRDefault="00997D5E" w:rsidP="00997D5E">
            <w:pPr>
              <w:pStyle w:val="ListParagraph"/>
              <w:numPr>
                <w:ilvl w:val="0"/>
                <w:numId w:val="38"/>
              </w:numPr>
              <w:jc w:val="left"/>
              <w:rPr>
                <w:b/>
                <w:sz w:val="20"/>
                <w:szCs w:val="20"/>
              </w:rPr>
            </w:pPr>
            <w:r w:rsidRPr="003940ED">
              <w:rPr>
                <w:b/>
                <w:sz w:val="20"/>
                <w:szCs w:val="20"/>
              </w:rPr>
              <w:t>Minister, Faith Formation</w:t>
            </w:r>
          </w:p>
          <w:p w14:paraId="3B6F0067" w14:textId="77777777" w:rsidR="00997D5E" w:rsidRPr="003940ED" w:rsidRDefault="00997D5E" w:rsidP="00997D5E">
            <w:pPr>
              <w:pStyle w:val="ListParagraph"/>
              <w:numPr>
                <w:ilvl w:val="0"/>
                <w:numId w:val="38"/>
              </w:numPr>
              <w:jc w:val="left"/>
              <w:rPr>
                <w:b/>
                <w:sz w:val="20"/>
                <w:szCs w:val="20"/>
              </w:rPr>
            </w:pPr>
            <w:r w:rsidRPr="003940ED">
              <w:rPr>
                <w:b/>
                <w:sz w:val="20"/>
                <w:szCs w:val="20"/>
              </w:rPr>
              <w:t>Minister, Right Relations and Indigenous Justice</w:t>
            </w:r>
          </w:p>
          <w:p w14:paraId="2C6F503A" w14:textId="77777777" w:rsidR="00997D5E" w:rsidRPr="003940ED" w:rsidRDefault="00997D5E" w:rsidP="00997D5E">
            <w:pPr>
              <w:pStyle w:val="ListParagraph"/>
              <w:numPr>
                <w:ilvl w:val="0"/>
                <w:numId w:val="38"/>
              </w:numPr>
              <w:jc w:val="left"/>
              <w:rPr>
                <w:b/>
                <w:sz w:val="20"/>
                <w:szCs w:val="20"/>
              </w:rPr>
            </w:pPr>
            <w:r w:rsidRPr="003940ED">
              <w:rPr>
                <w:b/>
                <w:sz w:val="20"/>
                <w:szCs w:val="20"/>
              </w:rPr>
              <w:t>Minister, So</w:t>
            </w:r>
            <w:bookmarkStart w:id="1" w:name="_GoBack"/>
            <w:bookmarkEnd w:id="1"/>
            <w:r w:rsidRPr="003940ED">
              <w:rPr>
                <w:b/>
                <w:sz w:val="20"/>
                <w:szCs w:val="20"/>
              </w:rPr>
              <w:t>cial Justice</w:t>
            </w:r>
          </w:p>
          <w:p w14:paraId="761B49CA" w14:textId="45658E9F" w:rsidR="00997D5E" w:rsidRPr="00997D5E" w:rsidRDefault="00997D5E" w:rsidP="00997D5E">
            <w:pPr>
              <w:pStyle w:val="ListParagraph"/>
              <w:numPr>
                <w:ilvl w:val="0"/>
                <w:numId w:val="38"/>
              </w:numPr>
              <w:jc w:val="left"/>
              <w:rPr>
                <w:b/>
                <w:sz w:val="20"/>
                <w:szCs w:val="20"/>
              </w:rPr>
            </w:pPr>
            <w:r w:rsidRPr="00997D5E">
              <w:rPr>
                <w:b/>
                <w:sz w:val="20"/>
                <w:szCs w:val="20"/>
              </w:rPr>
              <w:t>Administrative Support Staff</w:t>
            </w:r>
          </w:p>
          <w:p w14:paraId="3C5F5A57" w14:textId="3119A28F" w:rsidR="00997D5E" w:rsidRDefault="00997D5E" w:rsidP="00D7402E">
            <w:pPr>
              <w:jc w:val="left"/>
              <w:rPr>
                <w:b/>
                <w:sz w:val="20"/>
                <w:szCs w:val="20"/>
              </w:rPr>
            </w:pPr>
          </w:p>
          <w:p w14:paraId="3F7E1174" w14:textId="6270703F" w:rsidR="00997D5E" w:rsidRDefault="00997D5E" w:rsidP="00D7402E">
            <w:pPr>
              <w:jc w:val="left"/>
              <w:rPr>
                <w:b/>
                <w:sz w:val="20"/>
                <w:szCs w:val="20"/>
              </w:rPr>
            </w:pPr>
          </w:p>
          <w:p w14:paraId="0E8F0A50" w14:textId="208B6858" w:rsidR="00997D5E" w:rsidRDefault="00997D5E" w:rsidP="00D7402E">
            <w:pPr>
              <w:jc w:val="left"/>
              <w:rPr>
                <w:b/>
                <w:sz w:val="20"/>
                <w:szCs w:val="20"/>
              </w:rPr>
            </w:pPr>
          </w:p>
          <w:p w14:paraId="1F2EC42C" w14:textId="60289B68" w:rsidR="00997D5E" w:rsidRDefault="00997D5E" w:rsidP="00D7402E">
            <w:pPr>
              <w:jc w:val="left"/>
              <w:rPr>
                <w:b/>
                <w:sz w:val="20"/>
                <w:szCs w:val="20"/>
              </w:rPr>
            </w:pPr>
          </w:p>
          <w:p w14:paraId="10DED34E" w14:textId="77777777" w:rsidR="00997D5E" w:rsidRPr="00931711" w:rsidRDefault="00997D5E" w:rsidP="00D7402E">
            <w:pPr>
              <w:jc w:val="left"/>
              <w:rPr>
                <w:b/>
                <w:sz w:val="20"/>
                <w:szCs w:val="20"/>
              </w:rPr>
            </w:pPr>
          </w:p>
          <w:p w14:paraId="07D72B90" w14:textId="2811DADC" w:rsidR="00092DBE" w:rsidRPr="003940ED" w:rsidRDefault="00092DBE" w:rsidP="00092DBE">
            <w:pPr>
              <w:pStyle w:val="ListParagraph"/>
              <w:numPr>
                <w:ilvl w:val="0"/>
                <w:numId w:val="39"/>
              </w:numPr>
              <w:jc w:val="left"/>
              <w:rPr>
                <w:b/>
                <w:sz w:val="20"/>
                <w:szCs w:val="20"/>
              </w:rPr>
            </w:pPr>
          </w:p>
        </w:tc>
        <w:tc>
          <w:tcPr>
            <w:tcW w:w="3544" w:type="dxa"/>
          </w:tcPr>
          <w:p w14:paraId="64AEF40C" w14:textId="77777777" w:rsidR="00092DBE" w:rsidRDefault="00092DBE" w:rsidP="00D7402E">
            <w:pPr>
              <w:jc w:val="left"/>
              <w:rPr>
                <w:b/>
                <w:sz w:val="20"/>
                <w:szCs w:val="20"/>
              </w:rPr>
            </w:pPr>
            <w:r>
              <w:rPr>
                <w:b/>
                <w:sz w:val="20"/>
                <w:szCs w:val="20"/>
              </w:rPr>
              <w:t>Human Resources Commission</w:t>
            </w:r>
          </w:p>
          <w:p w14:paraId="26D56E2A" w14:textId="77777777" w:rsidR="00092DBE" w:rsidRPr="00931711" w:rsidRDefault="00092DBE" w:rsidP="00D7402E">
            <w:pPr>
              <w:jc w:val="left"/>
              <w:rPr>
                <w:b/>
                <w:sz w:val="20"/>
                <w:szCs w:val="20"/>
              </w:rPr>
            </w:pPr>
            <w:r w:rsidRPr="00931711">
              <w:rPr>
                <w:b/>
                <w:sz w:val="20"/>
                <w:szCs w:val="20"/>
              </w:rPr>
              <w:t>Staff Resources:</w:t>
            </w:r>
          </w:p>
          <w:p w14:paraId="5005E93C" w14:textId="77777777" w:rsidR="00997D5E" w:rsidRPr="00997D5E" w:rsidRDefault="00997D5E" w:rsidP="00997D5E">
            <w:pPr>
              <w:pStyle w:val="ListParagraph"/>
              <w:numPr>
                <w:ilvl w:val="0"/>
                <w:numId w:val="39"/>
              </w:numPr>
              <w:jc w:val="left"/>
              <w:rPr>
                <w:b/>
                <w:sz w:val="20"/>
                <w:szCs w:val="20"/>
              </w:rPr>
            </w:pPr>
            <w:r w:rsidRPr="00997D5E">
              <w:rPr>
                <w:b/>
                <w:sz w:val="20"/>
                <w:szCs w:val="20"/>
              </w:rPr>
              <w:t>Minister, Pastoral Relations (primary)</w:t>
            </w:r>
          </w:p>
          <w:p w14:paraId="0DD18F4C" w14:textId="77777777" w:rsidR="00997D5E" w:rsidRPr="00997D5E" w:rsidRDefault="00997D5E" w:rsidP="00997D5E">
            <w:pPr>
              <w:pStyle w:val="ListParagraph"/>
              <w:numPr>
                <w:ilvl w:val="0"/>
                <w:numId w:val="39"/>
              </w:numPr>
              <w:jc w:val="left"/>
              <w:rPr>
                <w:b/>
                <w:sz w:val="20"/>
                <w:szCs w:val="20"/>
              </w:rPr>
            </w:pPr>
            <w:r w:rsidRPr="00997D5E">
              <w:rPr>
                <w:b/>
                <w:sz w:val="20"/>
                <w:szCs w:val="20"/>
              </w:rPr>
              <w:t>Minister, Pastoral Support (more limited)</w:t>
            </w:r>
          </w:p>
          <w:p w14:paraId="3AC43874" w14:textId="3B730AAF" w:rsidR="00092DBE" w:rsidRPr="00997D5E" w:rsidRDefault="00997D5E" w:rsidP="00997D5E">
            <w:pPr>
              <w:pStyle w:val="ListParagraph"/>
              <w:numPr>
                <w:ilvl w:val="0"/>
                <w:numId w:val="39"/>
              </w:numPr>
              <w:jc w:val="left"/>
              <w:rPr>
                <w:b/>
                <w:sz w:val="20"/>
                <w:szCs w:val="20"/>
              </w:rPr>
            </w:pPr>
            <w:r w:rsidRPr="00997D5E">
              <w:rPr>
                <w:b/>
                <w:sz w:val="20"/>
                <w:szCs w:val="20"/>
              </w:rPr>
              <w:t>Administrative Support Staff</w:t>
            </w:r>
          </w:p>
        </w:tc>
      </w:tr>
    </w:tbl>
    <w:p w14:paraId="3A5AE13D" w14:textId="77777777" w:rsidR="00092DBE" w:rsidRDefault="00092DBE" w:rsidP="00092DBE">
      <w:pPr>
        <w:spacing w:line="240" w:lineRule="auto"/>
        <w:rPr>
          <w:rFonts w:eastAsiaTheme="minorEastAsia"/>
          <w:b/>
          <w:smallCaps/>
          <w:sz w:val="28"/>
          <w:szCs w:val="28"/>
        </w:rPr>
      </w:pPr>
    </w:p>
    <w:p w14:paraId="4B7FA592" w14:textId="77777777" w:rsidR="00092DBE" w:rsidRDefault="00092DBE" w:rsidP="00092DBE">
      <w:pPr>
        <w:spacing w:line="240" w:lineRule="auto"/>
        <w:rPr>
          <w:rFonts w:eastAsiaTheme="minorEastAsia"/>
          <w:b/>
          <w:smallCaps/>
          <w:sz w:val="28"/>
          <w:szCs w:val="28"/>
        </w:rPr>
      </w:pPr>
    </w:p>
    <w:p w14:paraId="7AFFA5A8" w14:textId="77777777" w:rsidR="00092DBE" w:rsidRDefault="00092DBE" w:rsidP="00092DBE">
      <w:pPr>
        <w:spacing w:line="240" w:lineRule="auto"/>
        <w:rPr>
          <w:rFonts w:eastAsiaTheme="minorEastAsia"/>
          <w:b/>
          <w:smallCaps/>
          <w:sz w:val="28"/>
          <w:szCs w:val="28"/>
        </w:rPr>
      </w:pPr>
    </w:p>
    <w:p w14:paraId="3C831325" w14:textId="77777777" w:rsidR="00092DBE" w:rsidRDefault="00092DBE" w:rsidP="00092DBE">
      <w:pPr>
        <w:spacing w:line="240" w:lineRule="auto"/>
        <w:rPr>
          <w:rFonts w:eastAsiaTheme="minorEastAsia"/>
          <w:b/>
          <w:smallCaps/>
          <w:sz w:val="28"/>
          <w:szCs w:val="28"/>
        </w:rPr>
      </w:pPr>
    </w:p>
    <w:p w14:paraId="4354E228" w14:textId="7B06FEBF" w:rsidR="00844FD2" w:rsidRDefault="00844FD2" w:rsidP="009D46DE">
      <w:pPr>
        <w:spacing w:line="240" w:lineRule="auto"/>
        <w:jc w:val="left"/>
        <w:rPr>
          <w:rFonts w:eastAsiaTheme="minorEastAsia"/>
          <w:b/>
          <w:bCs/>
          <w:sz w:val="24"/>
          <w:szCs w:val="24"/>
        </w:rPr>
      </w:pPr>
    </w:p>
    <w:p w14:paraId="5667F04E" w14:textId="6C7AB12E" w:rsidR="00844FD2" w:rsidRDefault="00844FD2" w:rsidP="009D46DE">
      <w:pPr>
        <w:spacing w:line="240" w:lineRule="auto"/>
        <w:jc w:val="left"/>
        <w:rPr>
          <w:rFonts w:eastAsiaTheme="minorEastAsia"/>
          <w:b/>
          <w:bCs/>
          <w:sz w:val="24"/>
          <w:szCs w:val="24"/>
        </w:rPr>
      </w:pPr>
    </w:p>
    <w:p w14:paraId="39EC318A" w14:textId="3535507A" w:rsidR="00844FD2" w:rsidRDefault="00844FD2" w:rsidP="009D46DE">
      <w:pPr>
        <w:spacing w:line="240" w:lineRule="auto"/>
        <w:jc w:val="left"/>
        <w:rPr>
          <w:rFonts w:eastAsiaTheme="minorEastAsia"/>
          <w:b/>
          <w:bCs/>
          <w:sz w:val="24"/>
          <w:szCs w:val="24"/>
        </w:rPr>
      </w:pPr>
    </w:p>
    <w:p w14:paraId="595D2DE3" w14:textId="66B647F0" w:rsidR="00844FD2" w:rsidRDefault="00844FD2" w:rsidP="009D46DE">
      <w:pPr>
        <w:spacing w:line="240" w:lineRule="auto"/>
        <w:jc w:val="left"/>
        <w:rPr>
          <w:rFonts w:eastAsiaTheme="minorEastAsia"/>
          <w:b/>
          <w:bCs/>
          <w:sz w:val="24"/>
          <w:szCs w:val="24"/>
        </w:rPr>
      </w:pPr>
    </w:p>
    <w:p w14:paraId="79F2A04B" w14:textId="6BFC62D7" w:rsidR="00844FD2" w:rsidRDefault="00844FD2" w:rsidP="009D46DE">
      <w:pPr>
        <w:spacing w:line="240" w:lineRule="auto"/>
        <w:jc w:val="left"/>
        <w:rPr>
          <w:rFonts w:eastAsiaTheme="minorEastAsia"/>
          <w:b/>
          <w:bCs/>
          <w:sz w:val="24"/>
          <w:szCs w:val="24"/>
        </w:rPr>
      </w:pPr>
    </w:p>
    <w:p w14:paraId="4C68CD36" w14:textId="6B957B3D" w:rsidR="00844FD2" w:rsidRDefault="00844FD2" w:rsidP="009D46DE">
      <w:pPr>
        <w:spacing w:line="240" w:lineRule="auto"/>
        <w:jc w:val="left"/>
        <w:rPr>
          <w:rFonts w:eastAsiaTheme="minorEastAsia"/>
          <w:b/>
          <w:bCs/>
          <w:sz w:val="24"/>
          <w:szCs w:val="24"/>
        </w:rPr>
      </w:pPr>
    </w:p>
    <w:p w14:paraId="60A5BF35" w14:textId="51A52B65" w:rsidR="00844FD2" w:rsidRDefault="00844FD2" w:rsidP="009D46DE">
      <w:pPr>
        <w:spacing w:line="240" w:lineRule="auto"/>
        <w:jc w:val="left"/>
        <w:rPr>
          <w:rFonts w:eastAsiaTheme="minorEastAsia"/>
          <w:b/>
          <w:bCs/>
          <w:sz w:val="24"/>
          <w:szCs w:val="24"/>
        </w:rPr>
      </w:pPr>
    </w:p>
    <w:p w14:paraId="487EA50C" w14:textId="3D8E91A7" w:rsidR="00844FD2" w:rsidRDefault="00844FD2" w:rsidP="009D46DE">
      <w:pPr>
        <w:spacing w:line="240" w:lineRule="auto"/>
        <w:jc w:val="left"/>
        <w:rPr>
          <w:rFonts w:eastAsiaTheme="minorEastAsia"/>
          <w:b/>
          <w:bCs/>
          <w:sz w:val="24"/>
          <w:szCs w:val="24"/>
        </w:rPr>
      </w:pPr>
    </w:p>
    <w:p w14:paraId="21769AC6" w14:textId="5E1C4F02" w:rsidR="00844FD2" w:rsidRDefault="00844FD2" w:rsidP="009D46DE">
      <w:pPr>
        <w:spacing w:line="240" w:lineRule="auto"/>
        <w:jc w:val="left"/>
        <w:rPr>
          <w:rFonts w:eastAsiaTheme="minorEastAsia"/>
          <w:b/>
          <w:bCs/>
          <w:sz w:val="24"/>
          <w:szCs w:val="24"/>
        </w:rPr>
      </w:pPr>
    </w:p>
    <w:p w14:paraId="7F0FD897" w14:textId="1DF50308" w:rsidR="00844FD2" w:rsidRDefault="00844FD2" w:rsidP="009D46DE">
      <w:pPr>
        <w:spacing w:line="240" w:lineRule="auto"/>
        <w:jc w:val="left"/>
        <w:rPr>
          <w:rFonts w:eastAsiaTheme="minorEastAsia"/>
          <w:b/>
          <w:bCs/>
          <w:sz w:val="24"/>
          <w:szCs w:val="24"/>
        </w:rPr>
      </w:pPr>
    </w:p>
    <w:p w14:paraId="5B820C37" w14:textId="77777777" w:rsidR="00844FD2" w:rsidRDefault="00844FD2" w:rsidP="009D46DE">
      <w:pPr>
        <w:spacing w:line="240" w:lineRule="auto"/>
        <w:jc w:val="left"/>
        <w:rPr>
          <w:rFonts w:eastAsiaTheme="minorEastAsia"/>
          <w:b/>
          <w:bCs/>
          <w:sz w:val="24"/>
          <w:szCs w:val="24"/>
        </w:rPr>
      </w:pPr>
    </w:p>
    <w:p w14:paraId="74E815D9" w14:textId="77777777" w:rsidR="00884FD7" w:rsidRDefault="00884FD7" w:rsidP="009D46DE">
      <w:pPr>
        <w:spacing w:line="240" w:lineRule="auto"/>
        <w:jc w:val="left"/>
        <w:rPr>
          <w:rFonts w:ascii="Calibri" w:eastAsia="Calibri" w:hAnsi="Calibri" w:cs="Calibri"/>
          <w:i/>
          <w:iCs/>
        </w:rPr>
      </w:pPr>
    </w:p>
    <w:p w14:paraId="77D22689" w14:textId="77777777" w:rsidR="00884FD7" w:rsidRPr="00884FD7" w:rsidRDefault="00884FD7" w:rsidP="00884FD7">
      <w:pPr>
        <w:keepNext/>
        <w:keepLines/>
        <w:pBdr>
          <w:top w:val="single" w:sz="4" w:space="10" w:color="5B9BD5" w:themeColor="accent1"/>
          <w:bottom w:val="single" w:sz="4" w:space="10" w:color="5B9BD5" w:themeColor="accent1"/>
        </w:pBdr>
        <w:spacing w:before="240" w:after="360"/>
        <w:ind w:right="864"/>
        <w:jc w:val="left"/>
        <w:outlineLvl w:val="0"/>
        <w:rPr>
          <w:rFonts w:asciiTheme="majorHAnsi" w:eastAsiaTheme="majorEastAsia" w:hAnsiTheme="majorHAnsi" w:cstheme="majorBidi"/>
          <w:b/>
          <w:iCs/>
          <w:color w:val="000000" w:themeColor="text1"/>
          <w:sz w:val="32"/>
          <w:szCs w:val="32"/>
        </w:rPr>
      </w:pPr>
      <w:bookmarkStart w:id="2" w:name="_Toc125462703"/>
      <w:bookmarkStart w:id="3" w:name="_Toc161045782"/>
      <w:r w:rsidRPr="00884FD7">
        <w:rPr>
          <w:rFonts w:asciiTheme="majorHAnsi" w:eastAsiaTheme="majorEastAsia" w:hAnsiTheme="majorHAnsi" w:cstheme="majorBidi"/>
          <w:b/>
          <w:iCs/>
          <w:color w:val="000000" w:themeColor="text1"/>
          <w:sz w:val="32"/>
          <w:szCs w:val="32"/>
        </w:rPr>
        <w:t>Position Description: Regional Council Representative</w:t>
      </w:r>
      <w:bookmarkEnd w:id="2"/>
      <w:bookmarkEnd w:id="3"/>
    </w:p>
    <w:p w14:paraId="332C9CA0" w14:textId="77777777" w:rsidR="00772A55" w:rsidRPr="007658FF" w:rsidRDefault="00772A55" w:rsidP="00772A55">
      <w:pPr>
        <w:spacing w:line="240" w:lineRule="auto"/>
        <w:jc w:val="left"/>
        <w:rPr>
          <w:rFonts w:eastAsiaTheme="minorEastAsia"/>
        </w:rPr>
      </w:pPr>
      <w:r w:rsidRPr="007658FF">
        <w:rPr>
          <w:rFonts w:eastAsiaTheme="minorEastAsia"/>
          <w:b/>
          <w:bCs/>
        </w:rPr>
        <w:t>Membership of the Regional Council</w:t>
      </w:r>
      <w:r w:rsidRPr="007658FF">
        <w:rPr>
          <w:rFonts w:eastAsiaTheme="minorEastAsia"/>
        </w:rPr>
        <w:t xml:space="preserve"> can be found in </w:t>
      </w:r>
      <w:r w:rsidRPr="007658FF">
        <w:rPr>
          <w:rFonts w:eastAsiaTheme="minorEastAsia"/>
          <w:i/>
        </w:rPr>
        <w:t xml:space="preserve">The Manual, </w:t>
      </w:r>
      <w:r w:rsidRPr="007658FF">
        <w:rPr>
          <w:rFonts w:eastAsiaTheme="minorEastAsia"/>
        </w:rPr>
        <w:t xml:space="preserve">Section C.1 </w:t>
      </w:r>
    </w:p>
    <w:p w14:paraId="51816943" w14:textId="77777777" w:rsidR="00772A55" w:rsidRPr="009D46DE" w:rsidRDefault="00772A55" w:rsidP="00772A55">
      <w:pPr>
        <w:spacing w:line="240" w:lineRule="auto"/>
        <w:jc w:val="left"/>
        <w:rPr>
          <w:rFonts w:eastAsiaTheme="minorEastAsia"/>
          <w:b/>
        </w:rPr>
      </w:pPr>
    </w:p>
    <w:p w14:paraId="6CAFFF96" w14:textId="77777777" w:rsidR="00772A55" w:rsidRPr="009D46DE" w:rsidRDefault="00772A55" w:rsidP="00772A55">
      <w:pPr>
        <w:spacing w:line="240" w:lineRule="auto"/>
        <w:jc w:val="left"/>
        <w:rPr>
          <w:rFonts w:ascii="Calibri" w:eastAsia="Calibri" w:hAnsi="Calibri" w:cs="Calibri"/>
          <w:b/>
          <w:bCs/>
          <w:sz w:val="24"/>
          <w:szCs w:val="24"/>
        </w:rPr>
      </w:pPr>
      <w:r w:rsidRPr="009D46DE">
        <w:rPr>
          <w:rFonts w:ascii="Calibri" w:eastAsia="Calibri" w:hAnsi="Calibri" w:cs="Calibri"/>
          <w:b/>
          <w:bCs/>
          <w:sz w:val="24"/>
          <w:szCs w:val="24"/>
        </w:rPr>
        <w:t>Skills and Gifts</w:t>
      </w:r>
    </w:p>
    <w:p w14:paraId="4DCD45C1" w14:textId="73A36C8C" w:rsidR="009D46DE" w:rsidRPr="009D46DE" w:rsidRDefault="009D46DE" w:rsidP="009D46DE">
      <w:pPr>
        <w:spacing w:line="240" w:lineRule="auto"/>
        <w:jc w:val="left"/>
        <w:rPr>
          <w:rFonts w:ascii="Calibri" w:eastAsia="Calibri" w:hAnsi="Calibri" w:cs="Calibri"/>
        </w:rPr>
      </w:pPr>
      <w:r w:rsidRPr="009D46DE">
        <w:rPr>
          <w:rFonts w:ascii="Calibri" w:eastAsia="Calibri" w:hAnsi="Calibri" w:cs="Calibri"/>
          <w:i/>
          <w:iCs/>
        </w:rPr>
        <w:t>A combination from among the following:</w:t>
      </w:r>
    </w:p>
    <w:p w14:paraId="56F9CB43" w14:textId="2340DFD6" w:rsidR="009D46DE" w:rsidRPr="009D46DE" w:rsidRDefault="009D46DE" w:rsidP="00006787">
      <w:pPr>
        <w:numPr>
          <w:ilvl w:val="0"/>
          <w:numId w:val="19"/>
        </w:numPr>
        <w:spacing w:line="240" w:lineRule="auto"/>
        <w:ind w:left="714" w:hanging="357"/>
        <w:jc w:val="left"/>
        <w:rPr>
          <w:rFonts w:eastAsiaTheme="minorEastAsia"/>
        </w:rPr>
      </w:pPr>
      <w:r w:rsidRPr="009D46DE">
        <w:rPr>
          <w:rFonts w:ascii="Calibri" w:eastAsia="Calibri" w:hAnsi="Calibri" w:cs="Calibri"/>
        </w:rPr>
        <w:t>An interest in fostering connections within various parts of the church</w:t>
      </w:r>
      <w:r w:rsidR="004C7A6B">
        <w:rPr>
          <w:rFonts w:ascii="Calibri" w:eastAsia="Calibri" w:hAnsi="Calibri" w:cs="Calibri"/>
        </w:rPr>
        <w:t>.</w:t>
      </w:r>
    </w:p>
    <w:p w14:paraId="47F7B47D" w14:textId="17700CBF" w:rsidR="009D46DE" w:rsidRPr="009D46DE" w:rsidRDefault="009D46DE" w:rsidP="00006787">
      <w:pPr>
        <w:numPr>
          <w:ilvl w:val="0"/>
          <w:numId w:val="19"/>
        </w:numPr>
        <w:spacing w:line="240" w:lineRule="auto"/>
        <w:ind w:left="714" w:hanging="357"/>
        <w:jc w:val="left"/>
        <w:rPr>
          <w:rFonts w:eastAsiaTheme="minorEastAsia"/>
        </w:rPr>
      </w:pPr>
      <w:r w:rsidRPr="009D46DE">
        <w:rPr>
          <w:rFonts w:ascii="Calibri" w:eastAsia="Calibri" w:hAnsi="Calibri" w:cs="Calibri"/>
        </w:rPr>
        <w:t>An interest in the life and work of the United Church</w:t>
      </w:r>
      <w:r w:rsidR="004C7A6B">
        <w:rPr>
          <w:rFonts w:ascii="Calibri" w:eastAsia="Calibri" w:hAnsi="Calibri" w:cs="Calibri"/>
        </w:rPr>
        <w:t>.</w:t>
      </w:r>
    </w:p>
    <w:p w14:paraId="04D3EF83" w14:textId="2F8B41F3" w:rsidR="009D46DE" w:rsidRPr="009D46DE" w:rsidRDefault="009D46DE" w:rsidP="00006787">
      <w:pPr>
        <w:numPr>
          <w:ilvl w:val="0"/>
          <w:numId w:val="19"/>
        </w:numPr>
        <w:spacing w:line="240" w:lineRule="auto"/>
        <w:ind w:left="714" w:hanging="357"/>
        <w:jc w:val="left"/>
        <w:rPr>
          <w:rFonts w:eastAsiaTheme="minorEastAsia"/>
        </w:rPr>
      </w:pPr>
      <w:r w:rsidRPr="009D46DE">
        <w:rPr>
          <w:rFonts w:ascii="Calibri" w:eastAsia="Calibri" w:hAnsi="Calibri" w:cs="Calibri"/>
        </w:rPr>
        <w:t>Energy and time</w:t>
      </w:r>
      <w:r w:rsidR="004C7A6B">
        <w:rPr>
          <w:rFonts w:ascii="Calibri" w:eastAsia="Calibri" w:hAnsi="Calibri" w:cs="Calibri"/>
        </w:rPr>
        <w:t>.</w:t>
      </w:r>
    </w:p>
    <w:p w14:paraId="51982EBC" w14:textId="6C6B0433" w:rsidR="009D46DE" w:rsidRPr="009D46DE" w:rsidRDefault="009D46DE" w:rsidP="00006787">
      <w:pPr>
        <w:numPr>
          <w:ilvl w:val="0"/>
          <w:numId w:val="19"/>
        </w:numPr>
        <w:spacing w:line="240" w:lineRule="auto"/>
        <w:ind w:left="714" w:hanging="357"/>
        <w:jc w:val="left"/>
        <w:rPr>
          <w:rFonts w:eastAsiaTheme="minorEastAsia"/>
        </w:rPr>
      </w:pPr>
      <w:r w:rsidRPr="009D46DE">
        <w:rPr>
          <w:rFonts w:ascii="Calibri" w:eastAsia="Calibri" w:hAnsi="Calibri" w:cs="Calibri"/>
        </w:rPr>
        <w:t>Curiosity and a willingness to learn</w:t>
      </w:r>
      <w:r w:rsidR="004C7A6B">
        <w:rPr>
          <w:rFonts w:ascii="Calibri" w:eastAsia="Calibri" w:hAnsi="Calibri" w:cs="Calibri"/>
        </w:rPr>
        <w:t>.</w:t>
      </w:r>
    </w:p>
    <w:p w14:paraId="5645BA56" w14:textId="1EC13DDB" w:rsidR="009D46DE" w:rsidRPr="009D46DE" w:rsidRDefault="009D46DE" w:rsidP="00006787">
      <w:pPr>
        <w:numPr>
          <w:ilvl w:val="0"/>
          <w:numId w:val="19"/>
        </w:numPr>
        <w:spacing w:line="240" w:lineRule="auto"/>
        <w:ind w:left="714" w:hanging="357"/>
        <w:jc w:val="left"/>
        <w:rPr>
          <w:rFonts w:eastAsiaTheme="minorEastAsia"/>
        </w:rPr>
      </w:pPr>
      <w:r w:rsidRPr="009D46DE">
        <w:rPr>
          <w:rFonts w:eastAsiaTheme="minorEastAsia"/>
        </w:rPr>
        <w:t>Interpersonal skills</w:t>
      </w:r>
      <w:r w:rsidR="004C7A6B">
        <w:rPr>
          <w:rFonts w:eastAsiaTheme="minorEastAsia"/>
        </w:rPr>
        <w:t>.</w:t>
      </w:r>
    </w:p>
    <w:p w14:paraId="4C0A5F7D" w14:textId="77777777" w:rsidR="009D46DE" w:rsidRPr="009D46DE" w:rsidRDefault="009D46DE" w:rsidP="00006787">
      <w:pPr>
        <w:numPr>
          <w:ilvl w:val="0"/>
          <w:numId w:val="19"/>
        </w:numPr>
        <w:spacing w:line="240" w:lineRule="auto"/>
        <w:ind w:left="714" w:hanging="357"/>
        <w:jc w:val="left"/>
        <w:rPr>
          <w:rFonts w:eastAsiaTheme="minorEastAsia"/>
        </w:rPr>
      </w:pPr>
      <w:r w:rsidRPr="009D46DE">
        <w:rPr>
          <w:rFonts w:ascii="Calibri" w:eastAsia="Calibri" w:hAnsi="Calibri" w:cs="Calibri"/>
        </w:rPr>
        <w:t>Experience in wider church work would be helpful but is not required.</w:t>
      </w:r>
    </w:p>
    <w:p w14:paraId="44FE2DFA" w14:textId="77777777" w:rsidR="009D46DE" w:rsidRPr="009D46DE" w:rsidRDefault="009D46DE" w:rsidP="009D46DE">
      <w:pPr>
        <w:spacing w:line="240" w:lineRule="auto"/>
        <w:jc w:val="left"/>
        <w:rPr>
          <w:rFonts w:ascii="Calibri" w:eastAsia="Calibri" w:hAnsi="Calibri" w:cs="Calibri"/>
        </w:rPr>
      </w:pPr>
    </w:p>
    <w:p w14:paraId="6636BB6A" w14:textId="77777777" w:rsidR="009D46DE" w:rsidRPr="009D46DE" w:rsidRDefault="009D46DE" w:rsidP="009D46DE">
      <w:pPr>
        <w:spacing w:line="240" w:lineRule="auto"/>
        <w:jc w:val="left"/>
        <w:rPr>
          <w:rFonts w:ascii="Calibri" w:eastAsia="Calibri" w:hAnsi="Calibri" w:cs="Calibri"/>
          <w:sz w:val="24"/>
          <w:szCs w:val="24"/>
        </w:rPr>
      </w:pPr>
      <w:r w:rsidRPr="009D46DE">
        <w:rPr>
          <w:rFonts w:ascii="Calibri" w:eastAsia="Calibri" w:hAnsi="Calibri" w:cs="Calibri"/>
          <w:b/>
          <w:bCs/>
          <w:sz w:val="24"/>
          <w:szCs w:val="24"/>
        </w:rPr>
        <w:t>Requirements of Position</w:t>
      </w:r>
    </w:p>
    <w:p w14:paraId="5CC0CB6A" w14:textId="0F707CF0" w:rsidR="009D46DE" w:rsidRPr="009D46DE" w:rsidRDefault="009D46DE" w:rsidP="00006787">
      <w:pPr>
        <w:numPr>
          <w:ilvl w:val="0"/>
          <w:numId w:val="18"/>
        </w:numPr>
        <w:spacing w:line="240" w:lineRule="auto"/>
        <w:ind w:left="714" w:hanging="357"/>
        <w:jc w:val="left"/>
        <w:rPr>
          <w:rFonts w:eastAsiaTheme="minorEastAsia"/>
        </w:rPr>
      </w:pPr>
      <w:r w:rsidRPr="009D46DE">
        <w:rPr>
          <w:rFonts w:ascii="Calibri" w:eastAsia="Calibri" w:hAnsi="Calibri" w:cs="Calibri"/>
        </w:rPr>
        <w:t>For lay members - must be a full member of a community of faith within the regional council</w:t>
      </w:r>
      <w:r w:rsidR="004C7A6B">
        <w:rPr>
          <w:rFonts w:ascii="Calibri" w:eastAsia="Calibri" w:hAnsi="Calibri" w:cs="Calibri"/>
        </w:rPr>
        <w:t>.</w:t>
      </w:r>
    </w:p>
    <w:p w14:paraId="6B488FA6" w14:textId="61F93FEE" w:rsidR="009D46DE" w:rsidRPr="009D46DE" w:rsidRDefault="009D46DE" w:rsidP="00006787">
      <w:pPr>
        <w:numPr>
          <w:ilvl w:val="0"/>
          <w:numId w:val="18"/>
        </w:numPr>
        <w:spacing w:line="240" w:lineRule="auto"/>
        <w:ind w:left="714" w:hanging="357"/>
        <w:jc w:val="left"/>
        <w:rPr>
          <w:rFonts w:eastAsiaTheme="minorEastAsia"/>
        </w:rPr>
      </w:pPr>
      <w:r w:rsidRPr="009D46DE">
        <w:rPr>
          <w:rFonts w:ascii="Calibri" w:eastAsia="Calibri" w:hAnsi="Calibri" w:cs="Calibri"/>
        </w:rPr>
        <w:t>Attend and participate in the regional meetings</w:t>
      </w:r>
      <w:r w:rsidR="004C7A6B">
        <w:rPr>
          <w:rFonts w:ascii="Calibri" w:eastAsia="Calibri" w:hAnsi="Calibri" w:cs="Calibri"/>
        </w:rPr>
        <w:t>.</w:t>
      </w:r>
    </w:p>
    <w:p w14:paraId="59BBD3F5" w14:textId="77F87954" w:rsidR="009D46DE" w:rsidRPr="009D46DE" w:rsidRDefault="009D46DE" w:rsidP="00006787">
      <w:pPr>
        <w:numPr>
          <w:ilvl w:val="0"/>
          <w:numId w:val="18"/>
        </w:numPr>
        <w:spacing w:line="240" w:lineRule="auto"/>
        <w:ind w:left="714" w:hanging="357"/>
        <w:jc w:val="left"/>
        <w:rPr>
          <w:rFonts w:eastAsiaTheme="minorEastAsia"/>
        </w:rPr>
      </w:pPr>
      <w:r w:rsidRPr="009D46DE">
        <w:rPr>
          <w:rFonts w:ascii="Calibri" w:eastAsia="Calibri" w:hAnsi="Calibri" w:cs="Calibri"/>
        </w:rPr>
        <w:t>Serve as the connection in the covenant between the region</w:t>
      </w:r>
      <w:r w:rsidR="004C7A6B">
        <w:rPr>
          <w:rFonts w:ascii="Calibri" w:eastAsia="Calibri" w:hAnsi="Calibri" w:cs="Calibri"/>
        </w:rPr>
        <w:t>al council</w:t>
      </w:r>
      <w:r w:rsidRPr="009D46DE">
        <w:rPr>
          <w:rFonts w:ascii="Calibri" w:eastAsia="Calibri" w:hAnsi="Calibri" w:cs="Calibri"/>
        </w:rPr>
        <w:t xml:space="preserve"> and the community of faith bringing the experience of each to the other</w:t>
      </w:r>
      <w:r w:rsidR="004C7A6B">
        <w:rPr>
          <w:rFonts w:ascii="Calibri" w:eastAsia="Calibri" w:hAnsi="Calibri" w:cs="Calibri"/>
        </w:rPr>
        <w:t>.</w:t>
      </w:r>
    </w:p>
    <w:p w14:paraId="15BF3333" w14:textId="77777777" w:rsidR="009D46DE" w:rsidRPr="009D46DE" w:rsidRDefault="009D46DE" w:rsidP="00006787">
      <w:pPr>
        <w:numPr>
          <w:ilvl w:val="0"/>
          <w:numId w:val="18"/>
        </w:numPr>
        <w:spacing w:line="240" w:lineRule="auto"/>
        <w:ind w:left="714" w:hanging="357"/>
        <w:jc w:val="left"/>
        <w:rPr>
          <w:rFonts w:eastAsiaTheme="minorEastAsia"/>
        </w:rPr>
      </w:pPr>
      <w:r w:rsidRPr="009D46DE">
        <w:rPr>
          <w:rFonts w:ascii="Calibri" w:eastAsia="Calibri" w:hAnsi="Calibri" w:cs="Calibri"/>
        </w:rPr>
        <w:t>Serve in one of either the two following ways:</w:t>
      </w:r>
    </w:p>
    <w:p w14:paraId="631BF328" w14:textId="0B0F7428" w:rsidR="009D46DE" w:rsidRPr="009D46DE" w:rsidRDefault="009D46DE" w:rsidP="00006787">
      <w:pPr>
        <w:numPr>
          <w:ilvl w:val="1"/>
          <w:numId w:val="20"/>
        </w:numPr>
        <w:spacing w:line="240" w:lineRule="auto"/>
        <w:ind w:left="1434" w:hanging="357"/>
        <w:jc w:val="left"/>
        <w:rPr>
          <w:rFonts w:eastAsiaTheme="minorEastAsia"/>
        </w:rPr>
      </w:pPr>
      <w:r w:rsidRPr="009D46DE">
        <w:rPr>
          <w:rFonts w:eastAsiaTheme="minorEastAsia"/>
        </w:rPr>
        <w:t xml:space="preserve">Commitment of </w:t>
      </w:r>
      <w:r w:rsidR="00761996">
        <w:rPr>
          <w:rFonts w:eastAsiaTheme="minorEastAsia"/>
        </w:rPr>
        <w:t xml:space="preserve"> 3 </w:t>
      </w:r>
      <w:r w:rsidRPr="009D46DE">
        <w:rPr>
          <w:rFonts w:eastAsiaTheme="minorEastAsia"/>
        </w:rPr>
        <w:t>years, renewable once as a member of:</w:t>
      </w:r>
    </w:p>
    <w:p w14:paraId="424C383F" w14:textId="2701972A" w:rsidR="009D46DE" w:rsidRPr="009D46DE" w:rsidRDefault="009D46DE" w:rsidP="00006787">
      <w:pPr>
        <w:numPr>
          <w:ilvl w:val="2"/>
          <w:numId w:val="20"/>
        </w:numPr>
        <w:spacing w:line="240" w:lineRule="auto"/>
        <w:ind w:hanging="181"/>
        <w:jc w:val="left"/>
        <w:rPr>
          <w:rFonts w:eastAsiaTheme="minorEastAsia"/>
        </w:rPr>
      </w:pPr>
      <w:r w:rsidRPr="009D46DE">
        <w:rPr>
          <w:rFonts w:eastAsiaTheme="minorEastAsia"/>
        </w:rPr>
        <w:t xml:space="preserve">Regional </w:t>
      </w:r>
      <w:r w:rsidR="008B0864">
        <w:rPr>
          <w:rFonts w:eastAsiaTheme="minorEastAsia"/>
        </w:rPr>
        <w:t xml:space="preserve">council </w:t>
      </w:r>
      <w:r w:rsidRPr="009D46DE">
        <w:rPr>
          <w:rFonts w:eastAsiaTheme="minorEastAsia"/>
        </w:rPr>
        <w:t>Executive OR</w:t>
      </w:r>
    </w:p>
    <w:p w14:paraId="0116A640" w14:textId="673E2920" w:rsidR="009D46DE" w:rsidRPr="009D46DE" w:rsidRDefault="009D46DE" w:rsidP="00006787">
      <w:pPr>
        <w:numPr>
          <w:ilvl w:val="2"/>
          <w:numId w:val="20"/>
        </w:numPr>
        <w:spacing w:line="240" w:lineRule="auto"/>
        <w:jc w:val="left"/>
        <w:rPr>
          <w:rFonts w:eastAsiaTheme="minorEastAsia"/>
        </w:rPr>
      </w:pPr>
      <w:r w:rsidRPr="009D46DE">
        <w:rPr>
          <w:rFonts w:eastAsiaTheme="minorEastAsia"/>
        </w:rPr>
        <w:t xml:space="preserve">One of three </w:t>
      </w:r>
      <w:r w:rsidR="008B0864">
        <w:rPr>
          <w:rFonts w:eastAsiaTheme="minorEastAsia"/>
        </w:rPr>
        <w:t>r</w:t>
      </w:r>
      <w:r w:rsidRPr="009D46DE">
        <w:rPr>
          <w:rFonts w:eastAsiaTheme="minorEastAsia"/>
        </w:rPr>
        <w:t xml:space="preserve">egional </w:t>
      </w:r>
      <w:r w:rsidR="008B0864">
        <w:rPr>
          <w:rFonts w:eastAsiaTheme="minorEastAsia"/>
        </w:rPr>
        <w:t>c</w:t>
      </w:r>
      <w:r w:rsidR="004C7A6B">
        <w:rPr>
          <w:rFonts w:eastAsiaTheme="minorEastAsia"/>
        </w:rPr>
        <w:t xml:space="preserve">ouncil </w:t>
      </w:r>
      <w:r w:rsidRPr="009D46DE">
        <w:rPr>
          <w:rFonts w:eastAsiaTheme="minorEastAsia"/>
        </w:rPr>
        <w:t xml:space="preserve">Commissions </w:t>
      </w:r>
    </w:p>
    <w:p w14:paraId="5CF4A52A" w14:textId="79AAFE2C" w:rsidR="009D46DE" w:rsidRPr="009D46DE" w:rsidRDefault="009D46DE" w:rsidP="009D46DE">
      <w:pPr>
        <w:spacing w:line="240" w:lineRule="auto"/>
        <w:ind w:left="2160"/>
        <w:jc w:val="left"/>
        <w:rPr>
          <w:rFonts w:eastAsiaTheme="minorEastAsia"/>
        </w:rPr>
      </w:pPr>
      <w:r w:rsidRPr="009D46DE">
        <w:rPr>
          <w:rFonts w:eastAsiaTheme="minorEastAsia"/>
        </w:rPr>
        <w:t>(</w:t>
      </w:r>
      <w:r w:rsidR="00E7142A">
        <w:rPr>
          <w:rFonts w:eastAsiaTheme="minorEastAsia"/>
        </w:rPr>
        <w:t>Congregational Support Commission</w:t>
      </w:r>
      <w:r w:rsidRPr="009D46DE">
        <w:rPr>
          <w:rFonts w:eastAsiaTheme="minorEastAsia"/>
        </w:rPr>
        <w:t xml:space="preserve">, Human Resources Commission, </w:t>
      </w:r>
      <w:r w:rsidR="00E7142A">
        <w:rPr>
          <w:rFonts w:eastAsiaTheme="minorEastAsia"/>
        </w:rPr>
        <w:t>Discipleship and Justice</w:t>
      </w:r>
      <w:r w:rsidRPr="009D46DE">
        <w:rPr>
          <w:rFonts w:eastAsiaTheme="minorEastAsia"/>
        </w:rPr>
        <w:t xml:space="preserve"> Commission) </w:t>
      </w:r>
      <w:r w:rsidRPr="009D46DE">
        <w:rPr>
          <w:rFonts w:eastAsiaTheme="minorEastAsia"/>
        </w:rPr>
        <w:tab/>
        <w:t xml:space="preserve"> </w:t>
      </w:r>
    </w:p>
    <w:p w14:paraId="307113C7" w14:textId="77777777" w:rsidR="009D46DE" w:rsidRPr="009D46DE" w:rsidRDefault="009D46DE" w:rsidP="009D46DE">
      <w:pPr>
        <w:spacing w:line="240" w:lineRule="auto"/>
        <w:ind w:left="2160"/>
        <w:jc w:val="left"/>
        <w:rPr>
          <w:rFonts w:eastAsiaTheme="minorEastAsia"/>
          <w:b/>
          <w:u w:val="single"/>
        </w:rPr>
      </w:pPr>
      <w:r w:rsidRPr="009D46DE">
        <w:rPr>
          <w:rFonts w:eastAsiaTheme="minorEastAsia"/>
          <w:b/>
        </w:rPr>
        <w:t xml:space="preserve">OR      </w:t>
      </w:r>
    </w:p>
    <w:p w14:paraId="7CC7551A" w14:textId="22E84616" w:rsidR="009D46DE" w:rsidRPr="009D46DE" w:rsidRDefault="009D46DE" w:rsidP="00006787">
      <w:pPr>
        <w:numPr>
          <w:ilvl w:val="1"/>
          <w:numId w:val="20"/>
        </w:numPr>
        <w:spacing w:line="240" w:lineRule="auto"/>
        <w:ind w:left="1434" w:hanging="357"/>
        <w:jc w:val="left"/>
        <w:rPr>
          <w:rFonts w:eastAsiaTheme="minorEastAsia"/>
        </w:rPr>
      </w:pPr>
      <w:r w:rsidRPr="009D46DE">
        <w:rPr>
          <w:rFonts w:eastAsiaTheme="minorEastAsia"/>
        </w:rPr>
        <w:t>Short-Term Volunteer working as the re</w:t>
      </w:r>
      <w:r>
        <w:rPr>
          <w:rFonts w:eastAsiaTheme="minorEastAsia"/>
        </w:rPr>
        <w:t>presentative of the region</w:t>
      </w:r>
      <w:r w:rsidR="008B0864">
        <w:rPr>
          <w:rFonts w:eastAsiaTheme="minorEastAsia"/>
        </w:rPr>
        <w:t>al council</w:t>
      </w:r>
      <w:r>
        <w:rPr>
          <w:rFonts w:eastAsiaTheme="minorEastAsia"/>
        </w:rPr>
        <w:t xml:space="preserve"> with </w:t>
      </w:r>
      <w:r w:rsidRPr="009D46DE">
        <w:rPr>
          <w:rFonts w:eastAsiaTheme="minorEastAsia"/>
        </w:rPr>
        <w:t>communities of faith OR working in the organizing and delivering of regional</w:t>
      </w:r>
      <w:r w:rsidR="008B0864">
        <w:rPr>
          <w:rFonts w:eastAsiaTheme="minorEastAsia"/>
        </w:rPr>
        <w:t xml:space="preserve"> council</w:t>
      </w:r>
      <w:r w:rsidRPr="009D46DE">
        <w:rPr>
          <w:rFonts w:eastAsiaTheme="minorEastAsia"/>
        </w:rPr>
        <w:t xml:space="preserve"> events</w:t>
      </w:r>
      <w:r w:rsidR="008B0864">
        <w:rPr>
          <w:rFonts w:eastAsiaTheme="minorEastAsia"/>
        </w:rPr>
        <w:t>.</w:t>
      </w:r>
    </w:p>
    <w:p w14:paraId="0618C527" w14:textId="439AECF5" w:rsidR="009D46DE" w:rsidRPr="009D46DE" w:rsidRDefault="009D46DE" w:rsidP="00006787">
      <w:pPr>
        <w:numPr>
          <w:ilvl w:val="0"/>
          <w:numId w:val="18"/>
        </w:numPr>
        <w:spacing w:line="240" w:lineRule="auto"/>
        <w:ind w:left="714" w:hanging="357"/>
        <w:jc w:val="left"/>
        <w:rPr>
          <w:rFonts w:eastAsiaTheme="minorEastAsia"/>
        </w:rPr>
      </w:pPr>
      <w:r w:rsidRPr="009D46DE">
        <w:rPr>
          <w:rFonts w:eastAsiaTheme="minorEastAsia"/>
        </w:rPr>
        <w:t>Have access to technology along with a commitment to learn how to use it</w:t>
      </w:r>
      <w:r w:rsidR="008B0864">
        <w:rPr>
          <w:rFonts w:eastAsiaTheme="minorEastAsia"/>
        </w:rPr>
        <w:t>.</w:t>
      </w:r>
    </w:p>
    <w:p w14:paraId="7F5022A2" w14:textId="77777777" w:rsidR="009D46DE" w:rsidRPr="009D46DE" w:rsidRDefault="009D46DE" w:rsidP="00006787">
      <w:pPr>
        <w:numPr>
          <w:ilvl w:val="0"/>
          <w:numId w:val="18"/>
        </w:numPr>
        <w:spacing w:line="240" w:lineRule="auto"/>
        <w:ind w:left="714" w:hanging="357"/>
        <w:jc w:val="left"/>
        <w:rPr>
          <w:rFonts w:eastAsiaTheme="minorEastAsia"/>
        </w:rPr>
      </w:pPr>
      <w:r w:rsidRPr="009D46DE">
        <w:rPr>
          <w:rFonts w:ascii="Calibri" w:eastAsia="Calibri" w:hAnsi="Calibri" w:cs="Calibri"/>
        </w:rPr>
        <w:t>A current police record check may be required for some roles.</w:t>
      </w:r>
    </w:p>
    <w:p w14:paraId="7EFCF2D3" w14:textId="77777777" w:rsidR="009D46DE" w:rsidRPr="009D46DE" w:rsidRDefault="009D46DE" w:rsidP="009D46DE">
      <w:pPr>
        <w:spacing w:line="240" w:lineRule="auto"/>
        <w:ind w:left="1980"/>
        <w:jc w:val="left"/>
        <w:rPr>
          <w:rFonts w:eastAsiaTheme="minorEastAsia"/>
        </w:rPr>
      </w:pPr>
    </w:p>
    <w:p w14:paraId="48FC82C9" w14:textId="77777777" w:rsidR="009D46DE" w:rsidRPr="009D46DE" w:rsidRDefault="009D46DE" w:rsidP="009D46DE">
      <w:pPr>
        <w:spacing w:line="240" w:lineRule="auto"/>
        <w:jc w:val="left"/>
        <w:rPr>
          <w:rFonts w:ascii="Calibri" w:eastAsia="Calibri" w:hAnsi="Calibri" w:cs="Calibri"/>
          <w:sz w:val="24"/>
          <w:szCs w:val="24"/>
        </w:rPr>
      </w:pPr>
      <w:r w:rsidRPr="009D46DE">
        <w:rPr>
          <w:rFonts w:ascii="Calibri" w:eastAsia="Calibri" w:hAnsi="Calibri" w:cs="Calibri"/>
          <w:b/>
          <w:bCs/>
          <w:sz w:val="24"/>
          <w:szCs w:val="24"/>
        </w:rPr>
        <w:t>Time Commitment</w:t>
      </w:r>
    </w:p>
    <w:p w14:paraId="1A3235DC" w14:textId="77777777" w:rsidR="009D46DE" w:rsidRPr="009D46DE" w:rsidRDefault="009D46DE" w:rsidP="009D46DE">
      <w:pPr>
        <w:spacing w:line="240" w:lineRule="auto"/>
        <w:jc w:val="left"/>
        <w:rPr>
          <w:rFonts w:ascii="Calibri" w:eastAsia="Calibri" w:hAnsi="Calibri" w:cs="Calibri"/>
        </w:rPr>
      </w:pPr>
      <w:r w:rsidRPr="009D46DE">
        <w:rPr>
          <w:rFonts w:ascii="Calibri" w:eastAsia="Calibri" w:hAnsi="Calibri" w:cs="Calibri"/>
          <w:i/>
          <w:iCs/>
        </w:rPr>
        <w:t>This is an estimate and will be tracked and adjusted based on experience.</w:t>
      </w:r>
    </w:p>
    <w:p w14:paraId="1348EE6C" w14:textId="77777777" w:rsidR="009D46DE" w:rsidRPr="009D46DE" w:rsidRDefault="009D46DE" w:rsidP="009D46DE">
      <w:pPr>
        <w:spacing w:line="240" w:lineRule="auto"/>
        <w:jc w:val="left"/>
        <w:rPr>
          <w:rFonts w:ascii="Calibri" w:eastAsia="Calibri" w:hAnsi="Calibri" w:cs="Calibri"/>
        </w:rPr>
      </w:pPr>
      <w:r w:rsidRPr="009D46DE">
        <w:rPr>
          <w:rFonts w:ascii="Calibri" w:eastAsia="Calibri" w:hAnsi="Calibri" w:cs="Calibri"/>
        </w:rPr>
        <w:t>An average of two half days/evenings per month.  Depending upon the role chosen, the time commitment may be spread consistently over the year or may involve more intense involvement for a briefer period of time during the year.</w:t>
      </w:r>
    </w:p>
    <w:p w14:paraId="6FEF733B" w14:textId="77777777" w:rsidR="009D46DE" w:rsidRPr="009D46DE" w:rsidRDefault="009D46DE" w:rsidP="009D46DE">
      <w:pPr>
        <w:spacing w:line="240" w:lineRule="auto"/>
        <w:jc w:val="left"/>
        <w:rPr>
          <w:rFonts w:ascii="Calibri" w:eastAsia="Calibri" w:hAnsi="Calibri" w:cs="Calibri"/>
        </w:rPr>
      </w:pPr>
    </w:p>
    <w:p w14:paraId="5024A202" w14:textId="412E61AB" w:rsidR="009D46DE" w:rsidRPr="009D46DE" w:rsidRDefault="009D46DE" w:rsidP="009D46DE">
      <w:pPr>
        <w:spacing w:line="240" w:lineRule="auto"/>
        <w:jc w:val="left"/>
        <w:rPr>
          <w:rFonts w:ascii="Calibri" w:eastAsia="Calibri" w:hAnsi="Calibri" w:cs="Calibri"/>
          <w:sz w:val="24"/>
          <w:szCs w:val="24"/>
        </w:rPr>
      </w:pPr>
      <w:r w:rsidRPr="009D46DE">
        <w:rPr>
          <w:rFonts w:ascii="Calibri" w:eastAsia="Calibri" w:hAnsi="Calibri" w:cs="Calibri"/>
          <w:b/>
          <w:bCs/>
          <w:sz w:val="24"/>
          <w:szCs w:val="24"/>
        </w:rPr>
        <w:t xml:space="preserve">Support and Benefits for regional </w:t>
      </w:r>
      <w:r w:rsidR="004C7A6B">
        <w:rPr>
          <w:rFonts w:ascii="Calibri" w:eastAsia="Calibri" w:hAnsi="Calibri" w:cs="Calibri"/>
          <w:b/>
          <w:bCs/>
          <w:sz w:val="24"/>
          <w:szCs w:val="24"/>
        </w:rPr>
        <w:t xml:space="preserve">council </w:t>
      </w:r>
      <w:r w:rsidRPr="009D46DE">
        <w:rPr>
          <w:rFonts w:ascii="Calibri" w:eastAsia="Calibri" w:hAnsi="Calibri" w:cs="Calibri"/>
          <w:b/>
          <w:bCs/>
          <w:sz w:val="24"/>
          <w:szCs w:val="24"/>
        </w:rPr>
        <w:t>volunteers as they serve the church</w:t>
      </w:r>
    </w:p>
    <w:p w14:paraId="2867FF12" w14:textId="7A8471E1" w:rsidR="009D46DE" w:rsidRPr="009D46DE" w:rsidRDefault="009D46DE" w:rsidP="00006787">
      <w:pPr>
        <w:numPr>
          <w:ilvl w:val="0"/>
          <w:numId w:val="17"/>
        </w:numPr>
        <w:spacing w:line="240" w:lineRule="auto"/>
        <w:ind w:left="714" w:hanging="357"/>
        <w:jc w:val="left"/>
        <w:rPr>
          <w:rFonts w:eastAsiaTheme="minorEastAsia"/>
        </w:rPr>
      </w:pPr>
      <w:r w:rsidRPr="009D46DE">
        <w:rPr>
          <w:rFonts w:ascii="Calibri" w:eastAsia="Calibri" w:hAnsi="Calibri" w:cs="Calibri"/>
        </w:rPr>
        <w:t>Training to cover the role chosen and to improve use of technology</w:t>
      </w:r>
      <w:r w:rsidR="004C7A6B">
        <w:rPr>
          <w:rFonts w:ascii="Calibri" w:eastAsia="Calibri" w:hAnsi="Calibri" w:cs="Calibri"/>
        </w:rPr>
        <w:t>.</w:t>
      </w:r>
    </w:p>
    <w:p w14:paraId="38B10EEF" w14:textId="2F75C910" w:rsidR="009D46DE" w:rsidRPr="009D46DE" w:rsidRDefault="009D46DE" w:rsidP="00006787">
      <w:pPr>
        <w:numPr>
          <w:ilvl w:val="0"/>
          <w:numId w:val="17"/>
        </w:numPr>
        <w:spacing w:line="240" w:lineRule="auto"/>
        <w:ind w:left="714" w:hanging="357"/>
        <w:jc w:val="left"/>
        <w:rPr>
          <w:rFonts w:eastAsiaTheme="minorEastAsia"/>
        </w:rPr>
      </w:pPr>
      <w:r w:rsidRPr="009D46DE">
        <w:rPr>
          <w:rFonts w:ascii="Calibri" w:eastAsia="Calibri" w:hAnsi="Calibri" w:cs="Calibri"/>
        </w:rPr>
        <w:t>Opportunity to develop skills that will strengthen the life of the representative’s home community of faith</w:t>
      </w:r>
      <w:r w:rsidR="004C7A6B">
        <w:rPr>
          <w:rFonts w:ascii="Calibri" w:eastAsia="Calibri" w:hAnsi="Calibri" w:cs="Calibri"/>
        </w:rPr>
        <w:t>.</w:t>
      </w:r>
    </w:p>
    <w:p w14:paraId="7B96C5E8" w14:textId="54AF32E5" w:rsidR="009D46DE" w:rsidRPr="009D46DE" w:rsidRDefault="009D46DE" w:rsidP="00006787">
      <w:pPr>
        <w:numPr>
          <w:ilvl w:val="0"/>
          <w:numId w:val="17"/>
        </w:numPr>
        <w:spacing w:line="240" w:lineRule="auto"/>
        <w:ind w:left="714" w:hanging="357"/>
        <w:jc w:val="left"/>
        <w:rPr>
          <w:rFonts w:eastAsiaTheme="minorEastAsia"/>
        </w:rPr>
      </w:pPr>
      <w:r w:rsidRPr="009D46DE">
        <w:rPr>
          <w:rFonts w:ascii="Calibri" w:eastAsia="Calibri" w:hAnsi="Calibri" w:cs="Calibri"/>
        </w:rPr>
        <w:t>Opportunity to develop leadership skills</w:t>
      </w:r>
    </w:p>
    <w:p w14:paraId="62334260" w14:textId="6F67ABD5" w:rsidR="009D46DE" w:rsidRPr="009D46DE" w:rsidRDefault="009D46DE" w:rsidP="00006787">
      <w:pPr>
        <w:numPr>
          <w:ilvl w:val="0"/>
          <w:numId w:val="17"/>
        </w:numPr>
        <w:spacing w:line="240" w:lineRule="auto"/>
        <w:ind w:left="714" w:hanging="357"/>
        <w:jc w:val="left"/>
        <w:rPr>
          <w:rFonts w:eastAsiaTheme="minorEastAsia"/>
        </w:rPr>
      </w:pPr>
      <w:r w:rsidRPr="009D46DE">
        <w:rPr>
          <w:rFonts w:ascii="Calibri" w:eastAsia="Calibri" w:hAnsi="Calibri" w:cs="Calibri"/>
        </w:rPr>
        <w:t>Opportunity to deepen and widen relationships across the church</w:t>
      </w:r>
      <w:r w:rsidR="001B63FA">
        <w:rPr>
          <w:rFonts w:ascii="Calibri" w:eastAsia="Calibri" w:hAnsi="Calibri" w:cs="Calibri"/>
        </w:rPr>
        <w:t>.</w:t>
      </w:r>
    </w:p>
    <w:p w14:paraId="638648B2" w14:textId="77777777" w:rsidR="009D46DE" w:rsidRPr="009D46DE" w:rsidRDefault="009D46DE" w:rsidP="00006787">
      <w:pPr>
        <w:numPr>
          <w:ilvl w:val="0"/>
          <w:numId w:val="17"/>
        </w:numPr>
        <w:spacing w:line="240" w:lineRule="auto"/>
        <w:ind w:left="714" w:hanging="357"/>
        <w:jc w:val="left"/>
        <w:rPr>
          <w:rFonts w:eastAsiaTheme="minorEastAsia"/>
        </w:rPr>
      </w:pPr>
      <w:r w:rsidRPr="009D46DE">
        <w:rPr>
          <w:rFonts w:ascii="Calibri" w:eastAsia="Calibri" w:hAnsi="Calibri" w:cs="Calibri"/>
        </w:rPr>
        <w:t>Opportunity to learn from one another.</w:t>
      </w:r>
    </w:p>
    <w:p w14:paraId="319FBD1E" w14:textId="77777777" w:rsidR="009D46DE" w:rsidRPr="009D46DE" w:rsidRDefault="009D46DE" w:rsidP="009D46DE">
      <w:pPr>
        <w:spacing w:line="240" w:lineRule="auto"/>
        <w:ind w:left="360"/>
        <w:jc w:val="left"/>
        <w:rPr>
          <w:rFonts w:ascii="Calibri" w:eastAsia="Calibri" w:hAnsi="Calibri" w:cs="Calibri"/>
        </w:rPr>
      </w:pPr>
    </w:p>
    <w:p w14:paraId="5826E351" w14:textId="77777777" w:rsidR="009D46DE" w:rsidRPr="009D46DE" w:rsidRDefault="009D46DE" w:rsidP="009D46DE">
      <w:pPr>
        <w:spacing w:line="240" w:lineRule="auto"/>
        <w:jc w:val="left"/>
        <w:rPr>
          <w:rFonts w:eastAsiaTheme="minorEastAsia"/>
        </w:rPr>
      </w:pPr>
    </w:p>
    <w:p w14:paraId="6EF0E209" w14:textId="77777777" w:rsidR="00884FD7" w:rsidRDefault="00884FD7" w:rsidP="00937D19">
      <w:pPr>
        <w:spacing w:line="240" w:lineRule="auto"/>
        <w:jc w:val="left"/>
        <w:rPr>
          <w:b/>
          <w:sz w:val="24"/>
          <w:szCs w:val="24"/>
        </w:rPr>
      </w:pPr>
    </w:p>
    <w:p w14:paraId="00A84B05" w14:textId="77777777" w:rsidR="00884FD7" w:rsidRPr="00884FD7" w:rsidRDefault="00884FD7" w:rsidP="00884FD7">
      <w:pPr>
        <w:keepNext/>
        <w:keepLines/>
        <w:pBdr>
          <w:top w:val="single" w:sz="4" w:space="10" w:color="5B9BD5" w:themeColor="accent1"/>
          <w:bottom w:val="single" w:sz="4" w:space="10" w:color="5B9BD5" w:themeColor="accent1"/>
        </w:pBdr>
        <w:spacing w:before="240" w:after="360"/>
        <w:ind w:right="864"/>
        <w:jc w:val="both"/>
        <w:outlineLvl w:val="0"/>
        <w:rPr>
          <w:rFonts w:asciiTheme="majorHAnsi" w:eastAsiaTheme="majorEastAsia" w:hAnsiTheme="majorHAnsi" w:cstheme="majorBidi"/>
          <w:b/>
          <w:iCs/>
          <w:color w:val="000000" w:themeColor="text1"/>
          <w:sz w:val="32"/>
          <w:szCs w:val="32"/>
        </w:rPr>
      </w:pPr>
      <w:bookmarkStart w:id="4" w:name="_Toc125462704"/>
      <w:bookmarkStart w:id="5" w:name="_Toc161045783"/>
      <w:bookmarkStart w:id="6" w:name="_Hlk125466107"/>
      <w:r w:rsidRPr="00884FD7">
        <w:rPr>
          <w:rFonts w:asciiTheme="majorHAnsi" w:eastAsiaTheme="majorEastAsia" w:hAnsiTheme="majorHAnsi" w:cstheme="majorBidi"/>
          <w:b/>
          <w:iCs/>
          <w:color w:val="000000" w:themeColor="text1"/>
          <w:sz w:val="32"/>
          <w:szCs w:val="32"/>
        </w:rPr>
        <w:t>Regional Council</w:t>
      </w:r>
      <w:bookmarkEnd w:id="4"/>
      <w:bookmarkEnd w:id="5"/>
      <w:r w:rsidRPr="00884FD7">
        <w:rPr>
          <w:rFonts w:asciiTheme="majorHAnsi" w:eastAsiaTheme="majorEastAsia" w:hAnsiTheme="majorHAnsi" w:cstheme="majorBidi"/>
          <w:b/>
          <w:iCs/>
          <w:color w:val="000000" w:themeColor="text1"/>
          <w:sz w:val="32"/>
          <w:szCs w:val="32"/>
        </w:rPr>
        <w:t xml:space="preserve"> </w:t>
      </w:r>
    </w:p>
    <w:bookmarkEnd w:id="6"/>
    <w:p w14:paraId="3662FC8B" w14:textId="2A1C5ECB" w:rsidR="00B8607B" w:rsidRPr="00F5378B" w:rsidRDefault="00937D19" w:rsidP="00937D19">
      <w:pPr>
        <w:spacing w:line="240" w:lineRule="auto"/>
        <w:jc w:val="left"/>
        <w:rPr>
          <w:b/>
          <w:sz w:val="24"/>
          <w:szCs w:val="24"/>
        </w:rPr>
      </w:pPr>
      <w:r w:rsidRPr="00F5378B">
        <w:rPr>
          <w:b/>
          <w:sz w:val="24"/>
          <w:szCs w:val="24"/>
        </w:rPr>
        <w:t>Mandate</w:t>
      </w:r>
    </w:p>
    <w:p w14:paraId="02A216E0" w14:textId="18D3E516" w:rsidR="007E63DD" w:rsidRPr="00052076" w:rsidRDefault="007E63DD" w:rsidP="007E63DD">
      <w:pPr>
        <w:spacing w:line="240" w:lineRule="auto"/>
        <w:jc w:val="left"/>
      </w:pPr>
      <w:r>
        <w:t xml:space="preserve">The regional council will fulfill the following responsibilities as outlined in </w:t>
      </w:r>
      <w:r w:rsidRPr="00D10468">
        <w:rPr>
          <w:i/>
        </w:rPr>
        <w:t xml:space="preserve">The Manual, </w:t>
      </w:r>
      <w:r w:rsidRPr="00EA6FC9">
        <w:t>Section C.2</w:t>
      </w:r>
      <w:r w:rsidR="00772A55">
        <w:t>.</w:t>
      </w:r>
    </w:p>
    <w:p w14:paraId="1F5446F9" w14:textId="77777777" w:rsidR="007E63DD" w:rsidRDefault="007E63DD" w:rsidP="007E63DD">
      <w:pPr>
        <w:spacing w:line="240" w:lineRule="auto"/>
        <w:jc w:val="left"/>
        <w:rPr>
          <w:highlight w:val="yellow"/>
        </w:rPr>
      </w:pPr>
    </w:p>
    <w:p w14:paraId="7F338FC1" w14:textId="77777777" w:rsidR="007E63DD" w:rsidRPr="00F5378B" w:rsidRDefault="007E63DD" w:rsidP="007E63DD">
      <w:pPr>
        <w:spacing w:line="240" w:lineRule="auto"/>
        <w:jc w:val="left"/>
        <w:rPr>
          <w:b/>
          <w:sz w:val="24"/>
          <w:szCs w:val="24"/>
        </w:rPr>
      </w:pPr>
      <w:r w:rsidRPr="00F5378B">
        <w:rPr>
          <w:b/>
          <w:sz w:val="24"/>
          <w:szCs w:val="24"/>
        </w:rPr>
        <w:t>Delegation of Responsibilities</w:t>
      </w:r>
      <w:r>
        <w:rPr>
          <w:b/>
          <w:sz w:val="24"/>
          <w:szCs w:val="24"/>
        </w:rPr>
        <w:t xml:space="preserve"> </w:t>
      </w:r>
    </w:p>
    <w:p w14:paraId="654C7BE2" w14:textId="12595B40" w:rsidR="004C1DEF" w:rsidRPr="007658FF" w:rsidRDefault="004C1DEF" w:rsidP="00FE6252">
      <w:pPr>
        <w:spacing w:before="120" w:line="240" w:lineRule="auto"/>
        <w:jc w:val="left"/>
        <w:rPr>
          <w:b/>
        </w:rPr>
      </w:pPr>
      <w:r w:rsidRPr="007658FF">
        <w:rPr>
          <w:b/>
        </w:rPr>
        <w:t xml:space="preserve">Appendix A reflecting Section C.2 of </w:t>
      </w:r>
      <w:r w:rsidRPr="007658FF">
        <w:rPr>
          <w:b/>
          <w:i/>
        </w:rPr>
        <w:t>The Manual</w:t>
      </w:r>
      <w:r w:rsidR="00884FD7" w:rsidRPr="007658FF">
        <w:rPr>
          <w:b/>
        </w:rPr>
        <w:t>.</w:t>
      </w:r>
      <w:r w:rsidRPr="007658FF">
        <w:rPr>
          <w:b/>
        </w:rPr>
        <w:t xml:space="preserve"> </w:t>
      </w:r>
    </w:p>
    <w:p w14:paraId="51928D62" w14:textId="77777777" w:rsidR="007E63DD" w:rsidRDefault="007E63DD" w:rsidP="00FE6252">
      <w:pPr>
        <w:spacing w:line="240" w:lineRule="auto"/>
        <w:jc w:val="left"/>
        <w:rPr>
          <w:i/>
        </w:rPr>
      </w:pPr>
    </w:p>
    <w:p w14:paraId="7E46BA58" w14:textId="14084DC5" w:rsidR="007E63DD" w:rsidRPr="00617BEB" w:rsidRDefault="007E63DD" w:rsidP="00FE6252">
      <w:pPr>
        <w:spacing w:line="240" w:lineRule="auto"/>
        <w:jc w:val="left"/>
        <w:rPr>
          <w:b/>
        </w:rPr>
      </w:pPr>
      <w:r w:rsidRPr="00617BEB">
        <w:rPr>
          <w:b/>
          <w:i/>
        </w:rPr>
        <w:t>Responsibilities are assigned to:</w:t>
      </w:r>
      <w:r w:rsidRPr="00617BEB">
        <w:rPr>
          <w:b/>
        </w:rPr>
        <w:t xml:space="preserve"> Regional Council (full meeting of the region</w:t>
      </w:r>
      <w:r w:rsidR="00884FD7">
        <w:rPr>
          <w:b/>
        </w:rPr>
        <w:t>al council</w:t>
      </w:r>
      <w:r w:rsidRPr="00617BEB">
        <w:rPr>
          <w:b/>
        </w:rPr>
        <w:t>): RC</w:t>
      </w:r>
    </w:p>
    <w:p w14:paraId="7A67C8B0" w14:textId="1D9C2AB4" w:rsidR="007E63DD" w:rsidRPr="00EA6FC9" w:rsidRDefault="00617BEB" w:rsidP="00617BEB">
      <w:pPr>
        <w:spacing w:line="240" w:lineRule="auto"/>
        <w:ind w:left="2160" w:firstLine="720"/>
        <w:jc w:val="left"/>
        <w:rPr>
          <w:b/>
        </w:rPr>
      </w:pPr>
      <w:r>
        <w:rPr>
          <w:b/>
        </w:rPr>
        <w:t xml:space="preserve">  </w:t>
      </w:r>
      <w:r w:rsidR="007E63DD" w:rsidRPr="00EA6FC9">
        <w:rPr>
          <w:b/>
        </w:rPr>
        <w:t>Executive: EX</w:t>
      </w:r>
    </w:p>
    <w:p w14:paraId="7A8AF88D" w14:textId="10FCE58C" w:rsidR="007E63DD" w:rsidRPr="00EA6FC9" w:rsidRDefault="00617BEB" w:rsidP="007E63DD">
      <w:pPr>
        <w:spacing w:line="240" w:lineRule="auto"/>
        <w:ind w:left="2880"/>
        <w:jc w:val="left"/>
        <w:rPr>
          <w:b/>
        </w:rPr>
      </w:pPr>
      <w:r>
        <w:rPr>
          <w:b/>
        </w:rPr>
        <w:t xml:space="preserve">  </w:t>
      </w:r>
      <w:r w:rsidR="00884FD7">
        <w:rPr>
          <w:b/>
        </w:rPr>
        <w:t xml:space="preserve">Congregational Support </w:t>
      </w:r>
      <w:r w:rsidR="007E63DD" w:rsidRPr="00EA6FC9">
        <w:rPr>
          <w:b/>
        </w:rPr>
        <w:t>Commission: C</w:t>
      </w:r>
      <w:r w:rsidR="00884FD7">
        <w:rPr>
          <w:b/>
        </w:rPr>
        <w:t xml:space="preserve">S (formerly CC) </w:t>
      </w:r>
    </w:p>
    <w:p w14:paraId="406E39BA" w14:textId="50FEDCC9" w:rsidR="007E63DD" w:rsidRPr="00EA6FC9" w:rsidRDefault="00617BEB" w:rsidP="007E63DD">
      <w:pPr>
        <w:spacing w:line="240" w:lineRule="auto"/>
        <w:ind w:left="2880"/>
        <w:jc w:val="left"/>
        <w:rPr>
          <w:b/>
        </w:rPr>
      </w:pPr>
      <w:r>
        <w:rPr>
          <w:b/>
        </w:rPr>
        <w:t xml:space="preserve">  </w:t>
      </w:r>
      <w:r w:rsidR="007E63DD" w:rsidRPr="00EA6FC9">
        <w:rPr>
          <w:b/>
        </w:rPr>
        <w:t>Human Resources Commission: HR</w:t>
      </w:r>
    </w:p>
    <w:p w14:paraId="5FA95BD3" w14:textId="0B532D48" w:rsidR="007E63DD" w:rsidRPr="00EA6FC9" w:rsidRDefault="00617BEB" w:rsidP="007E63DD">
      <w:pPr>
        <w:spacing w:line="240" w:lineRule="auto"/>
        <w:ind w:left="2880"/>
        <w:jc w:val="left"/>
        <w:rPr>
          <w:b/>
        </w:rPr>
      </w:pPr>
      <w:r>
        <w:rPr>
          <w:b/>
        </w:rPr>
        <w:t xml:space="preserve"> </w:t>
      </w:r>
      <w:r w:rsidR="007E63DD" w:rsidRPr="00EA6FC9">
        <w:rPr>
          <w:b/>
        </w:rPr>
        <w:t xml:space="preserve"> Discipleship </w:t>
      </w:r>
      <w:r w:rsidR="00884FD7">
        <w:rPr>
          <w:b/>
        </w:rPr>
        <w:t xml:space="preserve">and Justice </w:t>
      </w:r>
      <w:r w:rsidR="007E63DD" w:rsidRPr="00EA6FC9">
        <w:rPr>
          <w:b/>
        </w:rPr>
        <w:t xml:space="preserve">Commission: </w:t>
      </w:r>
      <w:r w:rsidR="00884FD7">
        <w:rPr>
          <w:b/>
        </w:rPr>
        <w:t>D&amp;J (formerly M&amp;D)</w:t>
      </w:r>
    </w:p>
    <w:p w14:paraId="0C25F8C7" w14:textId="720C8DAA" w:rsidR="617720C8" w:rsidRDefault="617720C8" w:rsidP="001F7469">
      <w:pPr>
        <w:spacing w:line="240" w:lineRule="auto"/>
        <w:jc w:val="left"/>
      </w:pPr>
    </w:p>
    <w:p w14:paraId="0004A0D6" w14:textId="3D56CDEE" w:rsidR="00EA6FC9" w:rsidRPr="00617BEB" w:rsidRDefault="00EA6FC9" w:rsidP="00EA6FC9">
      <w:pPr>
        <w:spacing w:line="240" w:lineRule="auto"/>
        <w:jc w:val="left"/>
        <w:rPr>
          <w:b/>
          <w:i/>
        </w:rPr>
      </w:pPr>
      <w:r w:rsidRPr="00617BEB">
        <w:rPr>
          <w:b/>
          <w:i/>
        </w:rPr>
        <w:t>Please note the following responsibilities as outlined in sections G, H, I and J of The Manual.</w:t>
      </w:r>
    </w:p>
    <w:p w14:paraId="38F5C4EE" w14:textId="1FFFAF65" w:rsidR="00EA6FC9" w:rsidRDefault="00E766C5" w:rsidP="00006787">
      <w:pPr>
        <w:pStyle w:val="ListParagraph"/>
        <w:numPr>
          <w:ilvl w:val="0"/>
          <w:numId w:val="16"/>
        </w:numPr>
        <w:spacing w:line="240" w:lineRule="auto"/>
        <w:jc w:val="left"/>
      </w:pPr>
      <w:r w:rsidRPr="00884FD7">
        <w:rPr>
          <w:b/>
        </w:rPr>
        <w:t xml:space="preserve">Section </w:t>
      </w:r>
      <w:r w:rsidR="00EA6FC9" w:rsidRPr="00884FD7">
        <w:rPr>
          <w:b/>
        </w:rPr>
        <w:t>G</w:t>
      </w:r>
      <w:r>
        <w:t>:  A</w:t>
      </w:r>
      <w:r w:rsidR="00EA6FC9">
        <w:t xml:space="preserve">ny references to the regional council in </w:t>
      </w:r>
      <w:r>
        <w:t xml:space="preserve">Section G are the responsibility of the </w:t>
      </w:r>
      <w:r w:rsidR="00E7142A">
        <w:t>Congregational Support Commission</w:t>
      </w:r>
      <w:r w:rsidR="00AD792D">
        <w:t>.</w:t>
      </w:r>
    </w:p>
    <w:p w14:paraId="4790B707" w14:textId="20E882A8" w:rsidR="00EA6FC9" w:rsidRDefault="00E766C5" w:rsidP="00006787">
      <w:pPr>
        <w:pStyle w:val="ListParagraph"/>
        <w:numPr>
          <w:ilvl w:val="0"/>
          <w:numId w:val="16"/>
        </w:numPr>
        <w:spacing w:line="240" w:lineRule="auto"/>
        <w:jc w:val="left"/>
      </w:pPr>
      <w:r w:rsidRPr="00884FD7">
        <w:rPr>
          <w:b/>
        </w:rPr>
        <w:t>Section H:</w:t>
      </w:r>
      <w:r>
        <w:t xml:space="preserve">  A</w:t>
      </w:r>
      <w:r w:rsidR="00EA6FC9">
        <w:t>ny references to the regional council</w:t>
      </w:r>
      <w:r>
        <w:t xml:space="preserve"> in Section H</w:t>
      </w:r>
      <w:r w:rsidR="00EA6FC9">
        <w:t xml:space="preserve"> are the responsibility of the full regional council</w:t>
      </w:r>
      <w:r w:rsidR="00AD792D">
        <w:t>.</w:t>
      </w:r>
    </w:p>
    <w:p w14:paraId="15CA55D9" w14:textId="0CC772B3" w:rsidR="00EA6FC9" w:rsidRDefault="00E766C5" w:rsidP="00006787">
      <w:pPr>
        <w:pStyle w:val="ListParagraph"/>
        <w:numPr>
          <w:ilvl w:val="0"/>
          <w:numId w:val="16"/>
        </w:numPr>
        <w:spacing w:line="240" w:lineRule="auto"/>
        <w:jc w:val="left"/>
      </w:pPr>
      <w:r w:rsidRPr="00884FD7">
        <w:rPr>
          <w:b/>
        </w:rPr>
        <w:t>Section I:</w:t>
      </w:r>
      <w:r>
        <w:t xml:space="preserve">   A</w:t>
      </w:r>
      <w:r w:rsidR="00EA6FC9">
        <w:t xml:space="preserve">ny references to the regional council </w:t>
      </w:r>
      <w:r>
        <w:t xml:space="preserve">in Section I </w:t>
      </w:r>
      <w:r w:rsidR="00EA6FC9">
        <w:t xml:space="preserve">are the responsibility of the </w:t>
      </w:r>
      <w:r>
        <w:t>Human R</w:t>
      </w:r>
      <w:r w:rsidR="00EA6FC9">
        <w:t xml:space="preserve">esources </w:t>
      </w:r>
      <w:r>
        <w:t>C</w:t>
      </w:r>
      <w:r w:rsidR="00EA6FC9">
        <w:t>ommission, with the exceptions of I.1.3.2a), I.1.4.1 concerning community of faith profi</w:t>
      </w:r>
      <w:r>
        <w:t xml:space="preserve">les which are delegated to the </w:t>
      </w:r>
      <w:r w:rsidR="00E7142A">
        <w:t>Congregational Support Commission</w:t>
      </w:r>
      <w:r w:rsidR="00AD792D">
        <w:t>.</w:t>
      </w:r>
    </w:p>
    <w:p w14:paraId="0E4C1231" w14:textId="4A7612E4" w:rsidR="00EA6FC9" w:rsidRDefault="00E766C5" w:rsidP="00006787">
      <w:pPr>
        <w:pStyle w:val="ListParagraph"/>
        <w:numPr>
          <w:ilvl w:val="0"/>
          <w:numId w:val="16"/>
        </w:numPr>
        <w:spacing w:line="240" w:lineRule="auto"/>
        <w:jc w:val="left"/>
      </w:pPr>
      <w:r w:rsidRPr="00884FD7">
        <w:rPr>
          <w:b/>
        </w:rPr>
        <w:t>Section J:</w:t>
      </w:r>
      <w:r>
        <w:t xml:space="preserve">  Any r</w:t>
      </w:r>
      <w:r w:rsidR="00AD792D">
        <w:t>e</w:t>
      </w:r>
      <w:r>
        <w:t xml:space="preserve">ferences to the regional council in Section </w:t>
      </w:r>
      <w:r w:rsidR="00EA6FC9">
        <w:t xml:space="preserve">J </w:t>
      </w:r>
      <w:r>
        <w:t>are the responsibilit</w:t>
      </w:r>
      <w:r w:rsidR="00EA6FC9">
        <w:t xml:space="preserve">y of the </w:t>
      </w:r>
      <w:r w:rsidR="007658FF">
        <w:t>r</w:t>
      </w:r>
      <w:r>
        <w:t xml:space="preserve">egional </w:t>
      </w:r>
      <w:r w:rsidR="007658FF">
        <w:t>c</w:t>
      </w:r>
      <w:r>
        <w:t>ouncil E</w:t>
      </w:r>
      <w:r w:rsidR="00EA6FC9">
        <w:t>xecutive</w:t>
      </w:r>
      <w:r>
        <w:t>.</w:t>
      </w:r>
    </w:p>
    <w:p w14:paraId="501E3F7E" w14:textId="77777777" w:rsidR="00EA6FC9" w:rsidRDefault="00EA6FC9" w:rsidP="001F7469">
      <w:pPr>
        <w:spacing w:line="240" w:lineRule="auto"/>
        <w:jc w:val="left"/>
      </w:pPr>
    </w:p>
    <w:p w14:paraId="405BD26C" w14:textId="1E852C0E" w:rsidR="0AF21403" w:rsidRDefault="25AD2715" w:rsidP="001F7469">
      <w:pPr>
        <w:spacing w:line="240" w:lineRule="auto"/>
        <w:jc w:val="left"/>
        <w:rPr>
          <w:color w:val="FF0000"/>
        </w:rPr>
      </w:pPr>
      <w:r w:rsidRPr="25AD2715">
        <w:t>In some cases, two bodies share</w:t>
      </w:r>
      <w:r w:rsidR="008B177F">
        <w:t xml:space="preserve"> responsibility for the effective fulfillment of </w:t>
      </w:r>
      <w:r w:rsidR="008B177F" w:rsidRPr="00EA6FC9">
        <w:rPr>
          <w:i/>
        </w:rPr>
        <w:t>The Manual</w:t>
      </w:r>
      <w:r w:rsidR="008B177F">
        <w:t xml:space="preserve"> requirements.</w:t>
      </w:r>
    </w:p>
    <w:p w14:paraId="635E90AA" w14:textId="34577148" w:rsidR="0AF21403" w:rsidRDefault="0AF21403" w:rsidP="001F7469">
      <w:pPr>
        <w:spacing w:line="240" w:lineRule="auto"/>
        <w:jc w:val="left"/>
        <w:rPr>
          <w:color w:val="FF0000"/>
        </w:rPr>
      </w:pPr>
    </w:p>
    <w:p w14:paraId="69CD0F8C" w14:textId="69085E75" w:rsidR="0AF21403" w:rsidRPr="00EA6FC9" w:rsidRDefault="20FF2700" w:rsidP="007658FF">
      <w:pPr>
        <w:spacing w:after="120" w:line="240" w:lineRule="auto"/>
        <w:jc w:val="left"/>
        <w:rPr>
          <w:b/>
          <w:sz w:val="24"/>
        </w:rPr>
      </w:pPr>
      <w:r w:rsidRPr="00EA6FC9">
        <w:rPr>
          <w:b/>
          <w:sz w:val="24"/>
        </w:rPr>
        <w:t>Officers</w:t>
      </w:r>
    </w:p>
    <w:p w14:paraId="78DBB789" w14:textId="7FC80075" w:rsidR="000B329E" w:rsidRDefault="20FF2700" w:rsidP="007658FF">
      <w:pPr>
        <w:spacing w:line="240" w:lineRule="auto"/>
        <w:jc w:val="left"/>
      </w:pPr>
      <w:r w:rsidRPr="00EA6FC9">
        <w:rPr>
          <w:b/>
        </w:rPr>
        <w:t>President</w:t>
      </w:r>
      <w:r w:rsidRPr="00EA6FC9">
        <w:t xml:space="preserve"> </w:t>
      </w:r>
      <w:r w:rsidR="000B329E">
        <w:tab/>
        <w:t>*</w:t>
      </w:r>
      <w:r w:rsidRPr="00EA6FC9">
        <w:t xml:space="preserve">4 </w:t>
      </w:r>
      <w:r w:rsidR="00761996">
        <w:t xml:space="preserve">(four) </w:t>
      </w:r>
      <w:r w:rsidRPr="00EA6FC9">
        <w:t>year term in total</w:t>
      </w:r>
      <w:r w:rsidR="000B329E">
        <w:t>: serving</w:t>
      </w:r>
      <w:r>
        <w:t xml:space="preserve"> as </w:t>
      </w:r>
      <w:r w:rsidR="000B329E">
        <w:t>President-Elect</w:t>
      </w:r>
      <w:r>
        <w:t xml:space="preserve"> for </w:t>
      </w:r>
      <w:r w:rsidR="000B329E">
        <w:t>1 (</w:t>
      </w:r>
      <w:r>
        <w:t>one</w:t>
      </w:r>
      <w:r w:rsidR="000B329E">
        <w:t>)</w:t>
      </w:r>
      <w:r>
        <w:t xml:space="preserve"> year</w:t>
      </w:r>
      <w:r w:rsidR="000B329E">
        <w:t xml:space="preserve">; </w:t>
      </w:r>
    </w:p>
    <w:p w14:paraId="2A5473D1" w14:textId="33229B22" w:rsidR="20FF2700" w:rsidRDefault="000B329E" w:rsidP="00EA6FC9">
      <w:pPr>
        <w:spacing w:line="240" w:lineRule="auto"/>
        <w:ind w:left="720" w:firstLine="720"/>
        <w:jc w:val="left"/>
      </w:pPr>
      <w:r>
        <w:t xml:space="preserve">  President</w:t>
      </w:r>
      <w:r w:rsidR="20FF2700">
        <w:t xml:space="preserve"> for 2 </w:t>
      </w:r>
      <w:r>
        <w:t xml:space="preserve">(two) </w:t>
      </w:r>
      <w:r w:rsidR="20FF2700">
        <w:t>years</w:t>
      </w:r>
      <w:r>
        <w:t>, Past-President</w:t>
      </w:r>
      <w:r w:rsidR="20FF2700">
        <w:t xml:space="preserve"> for </w:t>
      </w:r>
      <w:r>
        <w:t>1 (</w:t>
      </w:r>
      <w:r w:rsidR="20FF2700">
        <w:t>one</w:t>
      </w:r>
      <w:r>
        <w:t>)</w:t>
      </w:r>
      <w:r w:rsidR="20FF2700">
        <w:t xml:space="preserve"> year</w:t>
      </w:r>
    </w:p>
    <w:p w14:paraId="432992DD" w14:textId="77777777" w:rsidR="00EA6FC9" w:rsidRDefault="00EA6FC9" w:rsidP="001F7469">
      <w:pPr>
        <w:spacing w:line="240" w:lineRule="auto"/>
        <w:jc w:val="left"/>
      </w:pPr>
    </w:p>
    <w:p w14:paraId="64A40E53" w14:textId="517C5E4D" w:rsidR="0079485E" w:rsidRDefault="25AD2715" w:rsidP="001F7469">
      <w:pPr>
        <w:spacing w:line="240" w:lineRule="auto"/>
        <w:jc w:val="left"/>
      </w:pPr>
      <w:r>
        <w:t xml:space="preserve">The </w:t>
      </w:r>
      <w:r w:rsidR="00AD792D">
        <w:t>r</w:t>
      </w:r>
      <w:r>
        <w:t xml:space="preserve">egional </w:t>
      </w:r>
      <w:r w:rsidR="00AD792D">
        <w:t>c</w:t>
      </w:r>
      <w:r>
        <w:t>ouncil will elect a President for a two-year term.  The President will:</w:t>
      </w:r>
    </w:p>
    <w:p w14:paraId="68B663C4" w14:textId="76458B16" w:rsidR="0079485E" w:rsidRDefault="20FF2700" w:rsidP="00006787">
      <w:pPr>
        <w:pStyle w:val="ListParagraph"/>
        <w:numPr>
          <w:ilvl w:val="0"/>
          <w:numId w:val="8"/>
        </w:numPr>
        <w:spacing w:line="240" w:lineRule="auto"/>
        <w:contextualSpacing w:val="0"/>
        <w:jc w:val="left"/>
      </w:pPr>
      <w:r>
        <w:t>Preside at the communion table and business table of the region</w:t>
      </w:r>
      <w:r w:rsidR="00AD792D">
        <w:t xml:space="preserve">al council </w:t>
      </w:r>
      <w:r>
        <w:t>and its Executive</w:t>
      </w:r>
      <w:r w:rsidR="00AD792D">
        <w:t>.</w:t>
      </w:r>
    </w:p>
    <w:p w14:paraId="520D37D7" w14:textId="3A501E9D" w:rsidR="0079485E" w:rsidRDefault="007C7914" w:rsidP="00006787">
      <w:pPr>
        <w:pStyle w:val="ListParagraph"/>
        <w:numPr>
          <w:ilvl w:val="0"/>
          <w:numId w:val="8"/>
        </w:numPr>
        <w:spacing w:line="240" w:lineRule="auto"/>
        <w:contextualSpacing w:val="0"/>
        <w:jc w:val="left"/>
      </w:pPr>
      <w:r w:rsidRPr="008B177F">
        <w:t>Serve as the spiritual leader for the region</w:t>
      </w:r>
      <w:r w:rsidR="00552981">
        <w:t>al council</w:t>
      </w:r>
      <w:r w:rsidR="008B177F">
        <w:t>, of</w:t>
      </w:r>
      <w:r w:rsidR="0079485E">
        <w:t>fer a theme and vision for the region</w:t>
      </w:r>
      <w:r w:rsidR="00AD792D">
        <w:t>al council.</w:t>
      </w:r>
    </w:p>
    <w:p w14:paraId="2D769DAD" w14:textId="3915E5AC" w:rsidR="0079485E" w:rsidRDefault="20FF2700" w:rsidP="00006787">
      <w:pPr>
        <w:pStyle w:val="ListParagraph"/>
        <w:numPr>
          <w:ilvl w:val="0"/>
          <w:numId w:val="8"/>
        </w:numPr>
        <w:spacing w:line="240" w:lineRule="auto"/>
        <w:contextualSpacing w:val="0"/>
        <w:jc w:val="left"/>
      </w:pPr>
      <w:r>
        <w:t>Serve, along with the Executive Minister, as the official representative of the region</w:t>
      </w:r>
      <w:r w:rsidR="00AD792D">
        <w:t>al council.</w:t>
      </w:r>
    </w:p>
    <w:p w14:paraId="46AB8525" w14:textId="278C1BF2" w:rsidR="0079485E" w:rsidRDefault="20FF2700" w:rsidP="00006787">
      <w:pPr>
        <w:pStyle w:val="ListParagraph"/>
        <w:numPr>
          <w:ilvl w:val="0"/>
          <w:numId w:val="8"/>
        </w:numPr>
        <w:spacing w:line="240" w:lineRule="auto"/>
        <w:contextualSpacing w:val="0"/>
        <w:jc w:val="left"/>
      </w:pPr>
      <w:r>
        <w:t xml:space="preserve">Strive to inspire the members of the </w:t>
      </w:r>
      <w:r w:rsidR="00AD792D">
        <w:t>r</w:t>
      </w:r>
      <w:r>
        <w:t xml:space="preserve">egional </w:t>
      </w:r>
      <w:r w:rsidR="00AD792D">
        <w:t>c</w:t>
      </w:r>
      <w:r>
        <w:t>ouncil and its communities of faith toward health, joy and excellence</w:t>
      </w:r>
      <w:r w:rsidR="00AD792D">
        <w:t>.</w:t>
      </w:r>
    </w:p>
    <w:p w14:paraId="513D2276" w14:textId="6BD993D4" w:rsidR="74D576DA" w:rsidRDefault="74D576DA" w:rsidP="001F7469">
      <w:pPr>
        <w:spacing w:line="240" w:lineRule="auto"/>
        <w:ind w:left="360"/>
        <w:jc w:val="left"/>
      </w:pPr>
    </w:p>
    <w:p w14:paraId="0DC1FD13" w14:textId="77777777" w:rsidR="00092DBE" w:rsidRDefault="00092DBE" w:rsidP="00092DBE">
      <w:pPr>
        <w:spacing w:line="240" w:lineRule="auto"/>
        <w:jc w:val="left"/>
      </w:pPr>
      <w:r>
        <w:t>During the two-year term as President, the home community of faith of a President who is in a pastoral relationship will receive an honorarium in the amount of $1,200.00 per year to assist with coverage for any absences of the President. Any President not in a pastoral relationship will be invited to designate to the United Church of Canada ministry of their choice a donation of 1,200.00 per year.</w:t>
      </w:r>
    </w:p>
    <w:p w14:paraId="66168736" w14:textId="77777777" w:rsidR="00092DBE" w:rsidRDefault="00092DBE" w:rsidP="00092DBE">
      <w:pPr>
        <w:spacing w:line="240" w:lineRule="auto"/>
        <w:jc w:val="left"/>
      </w:pPr>
    </w:p>
    <w:p w14:paraId="094DFD22" w14:textId="77777777" w:rsidR="00092DBE" w:rsidRDefault="00092DBE" w:rsidP="00092DBE">
      <w:pPr>
        <w:spacing w:line="240" w:lineRule="auto"/>
        <w:jc w:val="left"/>
      </w:pPr>
      <w:r>
        <w:t xml:space="preserve">At the conclusion of the term, the former President, once no longer serving in that capacity, will receive an honorarium of $2,000.00. </w:t>
      </w:r>
    </w:p>
    <w:p w14:paraId="0FF4C504" w14:textId="77777777" w:rsidR="00092DBE" w:rsidRDefault="00092DBE" w:rsidP="00092DBE">
      <w:pPr>
        <w:spacing w:line="240" w:lineRule="auto"/>
        <w:jc w:val="left"/>
      </w:pPr>
    </w:p>
    <w:p w14:paraId="3C36DEC1" w14:textId="77777777" w:rsidR="00092DBE" w:rsidRPr="00AC5233" w:rsidRDefault="00092DBE" w:rsidP="00092DBE">
      <w:pPr>
        <w:spacing w:line="240" w:lineRule="auto"/>
        <w:jc w:val="left"/>
        <w:rPr>
          <w:b/>
        </w:rPr>
      </w:pPr>
      <w:r w:rsidRPr="00AC5233">
        <w:rPr>
          <w:b/>
        </w:rPr>
        <w:t>Past President</w:t>
      </w:r>
    </w:p>
    <w:p w14:paraId="200C63B6" w14:textId="77777777" w:rsidR="00092DBE" w:rsidRDefault="00092DBE" w:rsidP="00092DBE">
      <w:pPr>
        <w:spacing w:line="240" w:lineRule="auto"/>
        <w:jc w:val="left"/>
      </w:pPr>
      <w:r>
        <w:t>If someone else, such as the Past President or President Elect needs to take on a significant role of President, it is up to the Executive to determine a reasonable honorarium in keeping with what is outlined above.</w:t>
      </w:r>
    </w:p>
    <w:p w14:paraId="165A0F8B" w14:textId="77777777" w:rsidR="00092DBE" w:rsidRDefault="00092DBE" w:rsidP="00092DBE">
      <w:pPr>
        <w:spacing w:line="240" w:lineRule="auto"/>
        <w:jc w:val="left"/>
      </w:pPr>
    </w:p>
    <w:p w14:paraId="1812F37B" w14:textId="77777777" w:rsidR="00092DBE" w:rsidRDefault="00092DBE" w:rsidP="00092DBE">
      <w:pPr>
        <w:spacing w:line="240" w:lineRule="auto"/>
        <w:jc w:val="left"/>
      </w:pPr>
      <w:r w:rsidRPr="009A682E">
        <w:t xml:space="preserve">Travel expenses of the </w:t>
      </w:r>
      <w:r>
        <w:t xml:space="preserve">President, President-Elect and Past-President associated with </w:t>
      </w:r>
      <w:r w:rsidRPr="009A682E">
        <w:t>the fulfilment of their roles will be reimbursed.</w:t>
      </w:r>
    </w:p>
    <w:p w14:paraId="2A138110" w14:textId="77777777" w:rsidR="00092DBE" w:rsidRDefault="00092DBE" w:rsidP="00092DBE">
      <w:pPr>
        <w:spacing w:line="240" w:lineRule="auto"/>
        <w:jc w:val="left"/>
      </w:pPr>
    </w:p>
    <w:p w14:paraId="68BCDFD9" w14:textId="48EFC091" w:rsidR="001D631C" w:rsidRPr="00EA6FC9" w:rsidRDefault="25AD2715" w:rsidP="001F7469">
      <w:pPr>
        <w:spacing w:line="240" w:lineRule="auto"/>
        <w:jc w:val="left"/>
        <w:rPr>
          <w:b/>
        </w:rPr>
      </w:pPr>
      <w:r w:rsidRPr="00EA6FC9">
        <w:rPr>
          <w:b/>
        </w:rPr>
        <w:t>Treasurer</w:t>
      </w:r>
    </w:p>
    <w:p w14:paraId="03F473B2" w14:textId="0A22FFA6" w:rsidR="001D631C" w:rsidRDefault="25AD2715" w:rsidP="001F7469">
      <w:pPr>
        <w:spacing w:line="240" w:lineRule="auto"/>
        <w:jc w:val="left"/>
      </w:pPr>
      <w:r>
        <w:t xml:space="preserve">The </w:t>
      </w:r>
      <w:r w:rsidR="00AD792D">
        <w:t>r</w:t>
      </w:r>
      <w:r>
        <w:t xml:space="preserve">egional </w:t>
      </w:r>
      <w:r w:rsidR="00AD792D">
        <w:t>c</w:t>
      </w:r>
      <w:r>
        <w:t>ouncil will elect a Treasurer for a three-year term, renewable once.  The Treasurer will:</w:t>
      </w:r>
    </w:p>
    <w:p w14:paraId="0E75E9EA" w14:textId="34583BD9" w:rsidR="001D631C" w:rsidRDefault="001D631C" w:rsidP="00006787">
      <w:pPr>
        <w:pStyle w:val="ListParagraph"/>
        <w:numPr>
          <w:ilvl w:val="0"/>
          <w:numId w:val="9"/>
        </w:numPr>
        <w:spacing w:line="240" w:lineRule="auto"/>
        <w:contextualSpacing w:val="0"/>
        <w:jc w:val="left"/>
      </w:pPr>
      <w:r>
        <w:t>Serve as one of the signing officers for financial matters of the region</w:t>
      </w:r>
      <w:r w:rsidR="00AD792D">
        <w:t>al council.</w:t>
      </w:r>
    </w:p>
    <w:p w14:paraId="57E2F1B5" w14:textId="31B94557" w:rsidR="001D631C" w:rsidRDefault="001D631C" w:rsidP="00006787">
      <w:pPr>
        <w:pStyle w:val="ListParagraph"/>
        <w:numPr>
          <w:ilvl w:val="0"/>
          <w:numId w:val="9"/>
        </w:numPr>
        <w:spacing w:line="240" w:lineRule="auto"/>
        <w:contextualSpacing w:val="0"/>
        <w:jc w:val="left"/>
      </w:pPr>
      <w:r>
        <w:t>Oversee the financial management of the region</w:t>
      </w:r>
      <w:r w:rsidR="00AD792D">
        <w:t>al council</w:t>
      </w:r>
      <w:r>
        <w:t xml:space="preserve"> in partnership with the Executive Minister</w:t>
      </w:r>
      <w:r w:rsidR="00AD792D">
        <w:t>.</w:t>
      </w:r>
    </w:p>
    <w:p w14:paraId="579EA955" w14:textId="7BE90239" w:rsidR="001D631C" w:rsidRDefault="0C9BF1D5" w:rsidP="00006787">
      <w:pPr>
        <w:pStyle w:val="ListParagraph"/>
        <w:numPr>
          <w:ilvl w:val="0"/>
          <w:numId w:val="9"/>
        </w:numPr>
        <w:spacing w:line="240" w:lineRule="auto"/>
        <w:contextualSpacing w:val="0"/>
        <w:jc w:val="left"/>
      </w:pPr>
      <w:r>
        <w:t>Assist with the preparation of the budget for the region</w:t>
      </w:r>
      <w:r w:rsidR="00AD792D">
        <w:t>al council</w:t>
      </w:r>
      <w:r>
        <w:t xml:space="preserve"> in partnership with the regional council Executive.</w:t>
      </w:r>
    </w:p>
    <w:p w14:paraId="5CC6EE56" w14:textId="4092A29E" w:rsidR="0C9BF1D5" w:rsidRDefault="0C9BF1D5" w:rsidP="001F7469">
      <w:pPr>
        <w:spacing w:line="240" w:lineRule="auto"/>
        <w:jc w:val="left"/>
      </w:pPr>
    </w:p>
    <w:p w14:paraId="374C370D" w14:textId="24293560" w:rsidR="0AF21403" w:rsidRDefault="74D576DA" w:rsidP="001F7469">
      <w:pPr>
        <w:spacing w:line="240" w:lineRule="auto"/>
        <w:jc w:val="left"/>
      </w:pPr>
      <w:r w:rsidRPr="74D576DA">
        <w:t xml:space="preserve">The </w:t>
      </w:r>
      <w:r w:rsidR="00092DBE" w:rsidRPr="00092DBE">
        <w:t>Treasurer will have travel expenses associated with this role reimbursed.  Each December, the Treasurer will be invited to name a United Church of Canada ministry to receive a donation of $1,000.00 in recognition of the Treasurer’s service.</w:t>
      </w:r>
      <w:r w:rsidRPr="74D576DA">
        <w:t xml:space="preserve"> </w:t>
      </w:r>
    </w:p>
    <w:p w14:paraId="136F02D6" w14:textId="77777777" w:rsidR="00E766C5" w:rsidRDefault="00E766C5" w:rsidP="001F7469">
      <w:pPr>
        <w:spacing w:line="240" w:lineRule="auto"/>
        <w:jc w:val="left"/>
      </w:pPr>
    </w:p>
    <w:p w14:paraId="067BD8A0" w14:textId="77777777" w:rsidR="00B8607B" w:rsidRPr="00EA6FC9" w:rsidRDefault="00B8607B" w:rsidP="001F7469">
      <w:pPr>
        <w:spacing w:line="240" w:lineRule="auto"/>
        <w:jc w:val="left"/>
        <w:rPr>
          <w:b/>
          <w:sz w:val="24"/>
        </w:rPr>
      </w:pPr>
      <w:r w:rsidRPr="00EA6FC9">
        <w:rPr>
          <w:b/>
          <w:sz w:val="24"/>
        </w:rPr>
        <w:t>Membership</w:t>
      </w:r>
    </w:p>
    <w:p w14:paraId="1C05D3C4" w14:textId="49494D54" w:rsidR="0C9BF1D5" w:rsidRDefault="0C9BF1D5" w:rsidP="001F7469">
      <w:pPr>
        <w:spacing w:line="240" w:lineRule="auto"/>
        <w:jc w:val="left"/>
        <w:rPr>
          <w:rFonts w:ascii="Calibri" w:eastAsia="Calibri" w:hAnsi="Calibri" w:cs="Calibri"/>
        </w:rPr>
      </w:pPr>
      <w:r>
        <w:t>See</w:t>
      </w:r>
      <w:r w:rsidRPr="00EA6FC9">
        <w:rPr>
          <w:i/>
        </w:rPr>
        <w:t xml:space="preserve"> The Manual</w:t>
      </w:r>
      <w:r w:rsidR="000B329E">
        <w:rPr>
          <w:i/>
        </w:rPr>
        <w:t>,</w:t>
      </w:r>
      <w:r w:rsidR="00772A55">
        <w:rPr>
          <w:i/>
        </w:rPr>
        <w:t xml:space="preserve"> </w:t>
      </w:r>
      <w:r>
        <w:t>Section C.1.</w:t>
      </w:r>
    </w:p>
    <w:p w14:paraId="49A13119" w14:textId="29639F1C" w:rsidR="617720C8" w:rsidRDefault="617720C8" w:rsidP="007658FF">
      <w:pPr>
        <w:spacing w:before="120" w:line="240" w:lineRule="auto"/>
        <w:jc w:val="left"/>
        <w:rPr>
          <w:rFonts w:ascii="Calibri" w:eastAsia="Calibri" w:hAnsi="Calibri" w:cs="Calibri"/>
        </w:rPr>
      </w:pPr>
      <w:r w:rsidRPr="617720C8">
        <w:rPr>
          <w:rFonts w:ascii="Calibri" w:eastAsia="Calibri" w:hAnsi="Calibri" w:cs="Calibri"/>
        </w:rPr>
        <w:t xml:space="preserve">Under section C.1.2b, the following are also members of the </w:t>
      </w:r>
      <w:r w:rsidR="007658FF">
        <w:rPr>
          <w:rFonts w:ascii="Calibri" w:eastAsia="Calibri" w:hAnsi="Calibri" w:cs="Calibri"/>
        </w:rPr>
        <w:t>Re</w:t>
      </w:r>
      <w:r w:rsidRPr="617720C8">
        <w:rPr>
          <w:rFonts w:ascii="Calibri" w:eastAsia="Calibri" w:hAnsi="Calibri" w:cs="Calibri"/>
        </w:rPr>
        <w:t>gion</w:t>
      </w:r>
      <w:r w:rsidR="00AD792D">
        <w:rPr>
          <w:rFonts w:ascii="Calibri" w:eastAsia="Calibri" w:hAnsi="Calibri" w:cs="Calibri"/>
        </w:rPr>
        <w:t xml:space="preserve">al </w:t>
      </w:r>
      <w:r w:rsidR="007658FF">
        <w:rPr>
          <w:rFonts w:ascii="Calibri" w:eastAsia="Calibri" w:hAnsi="Calibri" w:cs="Calibri"/>
        </w:rPr>
        <w:t>C</w:t>
      </w:r>
      <w:r w:rsidR="00AD792D">
        <w:rPr>
          <w:rFonts w:ascii="Calibri" w:eastAsia="Calibri" w:hAnsi="Calibri" w:cs="Calibri"/>
        </w:rPr>
        <w:t>ouncil:</w:t>
      </w:r>
    </w:p>
    <w:p w14:paraId="7BB6AD61" w14:textId="0529F641" w:rsidR="0C9BF1D5" w:rsidRDefault="617720C8" w:rsidP="001F7469">
      <w:pPr>
        <w:pStyle w:val="ListParagraph"/>
        <w:numPr>
          <w:ilvl w:val="0"/>
          <w:numId w:val="1"/>
        </w:numPr>
        <w:spacing w:line="240" w:lineRule="auto"/>
        <w:contextualSpacing w:val="0"/>
        <w:jc w:val="left"/>
      </w:pPr>
      <w:r w:rsidRPr="617720C8">
        <w:rPr>
          <w:rFonts w:ascii="Calibri" w:eastAsia="Calibri" w:hAnsi="Calibri" w:cs="Calibri"/>
        </w:rPr>
        <w:t xml:space="preserve">Any Past President of </w:t>
      </w:r>
      <w:r w:rsidR="006B2394">
        <w:rPr>
          <w:rFonts w:ascii="Calibri" w:eastAsia="Calibri" w:hAnsi="Calibri" w:cs="Calibri"/>
        </w:rPr>
        <w:t>Horseshoe Falls</w:t>
      </w:r>
      <w:r w:rsidRPr="617720C8">
        <w:rPr>
          <w:rFonts w:ascii="Calibri" w:eastAsia="Calibri" w:hAnsi="Calibri" w:cs="Calibri"/>
        </w:rPr>
        <w:t xml:space="preserve"> Regional Council</w:t>
      </w:r>
      <w:r w:rsidR="008D218D">
        <w:rPr>
          <w:rFonts w:ascii="Calibri" w:eastAsia="Calibri" w:hAnsi="Calibri" w:cs="Calibri"/>
        </w:rPr>
        <w:t>;</w:t>
      </w:r>
    </w:p>
    <w:p w14:paraId="792B1F89" w14:textId="039D9E75" w:rsidR="0C9BF1D5" w:rsidRDefault="617720C8" w:rsidP="001F7469">
      <w:pPr>
        <w:pStyle w:val="ListParagraph"/>
        <w:numPr>
          <w:ilvl w:val="0"/>
          <w:numId w:val="1"/>
        </w:numPr>
        <w:spacing w:line="240" w:lineRule="auto"/>
        <w:contextualSpacing w:val="0"/>
        <w:jc w:val="left"/>
      </w:pPr>
      <w:r w:rsidRPr="617720C8">
        <w:rPr>
          <w:rFonts w:ascii="Calibri" w:eastAsia="Calibri" w:hAnsi="Calibri" w:cs="Calibri"/>
        </w:rPr>
        <w:t xml:space="preserve">Any past president of </w:t>
      </w:r>
      <w:r w:rsidR="00B8219E">
        <w:rPr>
          <w:rFonts w:ascii="Calibri" w:eastAsia="Calibri" w:hAnsi="Calibri" w:cs="Calibri"/>
        </w:rPr>
        <w:t xml:space="preserve">Hamilton or Toronto </w:t>
      </w:r>
      <w:r w:rsidRPr="617720C8">
        <w:rPr>
          <w:rFonts w:ascii="Calibri" w:eastAsia="Calibri" w:hAnsi="Calibri" w:cs="Calibri"/>
        </w:rPr>
        <w:t xml:space="preserve">Conference or past chair </w:t>
      </w:r>
      <w:r w:rsidR="008D218D">
        <w:rPr>
          <w:rFonts w:ascii="Calibri" w:eastAsia="Calibri" w:hAnsi="Calibri" w:cs="Calibri"/>
        </w:rPr>
        <w:t xml:space="preserve">of </w:t>
      </w:r>
      <w:r w:rsidR="00B8219E">
        <w:rPr>
          <w:rFonts w:ascii="Calibri" w:eastAsia="Calibri" w:hAnsi="Calibri" w:cs="Calibri"/>
        </w:rPr>
        <w:t>Er</w:t>
      </w:r>
      <w:r w:rsidR="009E3A1B">
        <w:rPr>
          <w:rFonts w:ascii="Calibri" w:eastAsia="Calibri" w:hAnsi="Calibri" w:cs="Calibri"/>
        </w:rPr>
        <w:t xml:space="preserve">ie, Halton, Hamilton, </w:t>
      </w:r>
      <w:r w:rsidR="00B8219E">
        <w:rPr>
          <w:rFonts w:ascii="Calibri" w:eastAsia="Calibri" w:hAnsi="Calibri" w:cs="Calibri"/>
        </w:rPr>
        <w:t>Niagara</w:t>
      </w:r>
      <w:r w:rsidR="009E3A1B">
        <w:rPr>
          <w:rFonts w:ascii="Calibri" w:eastAsia="Calibri" w:hAnsi="Calibri" w:cs="Calibri"/>
        </w:rPr>
        <w:t>, Southwest</w:t>
      </w:r>
      <w:r w:rsidR="00B8219E">
        <w:rPr>
          <w:rFonts w:ascii="Calibri" w:eastAsia="Calibri" w:hAnsi="Calibri" w:cs="Calibri"/>
        </w:rPr>
        <w:t xml:space="preserve"> </w:t>
      </w:r>
      <w:r w:rsidRPr="617720C8">
        <w:rPr>
          <w:rFonts w:ascii="Calibri" w:eastAsia="Calibri" w:hAnsi="Calibri" w:cs="Calibri"/>
        </w:rPr>
        <w:t>Presbyteries who is a member of a co</w:t>
      </w:r>
      <w:r w:rsidR="008D218D">
        <w:rPr>
          <w:rFonts w:ascii="Calibri" w:eastAsia="Calibri" w:hAnsi="Calibri" w:cs="Calibri"/>
        </w:rPr>
        <w:t>mmunity of faith in the region</w:t>
      </w:r>
      <w:r w:rsidR="008B0864">
        <w:rPr>
          <w:rFonts w:ascii="Calibri" w:eastAsia="Calibri" w:hAnsi="Calibri" w:cs="Calibri"/>
        </w:rPr>
        <w:t>al council</w:t>
      </w:r>
      <w:r w:rsidR="008D218D">
        <w:rPr>
          <w:rFonts w:ascii="Calibri" w:eastAsia="Calibri" w:hAnsi="Calibri" w:cs="Calibri"/>
        </w:rPr>
        <w:t>;</w:t>
      </w:r>
    </w:p>
    <w:p w14:paraId="71FFF8C3" w14:textId="3074F2D8" w:rsidR="0C9BF1D5" w:rsidRDefault="20FF2700" w:rsidP="001F7469">
      <w:pPr>
        <w:pStyle w:val="ListParagraph"/>
        <w:numPr>
          <w:ilvl w:val="0"/>
          <w:numId w:val="1"/>
        </w:numPr>
        <w:spacing w:line="240" w:lineRule="auto"/>
        <w:contextualSpacing w:val="0"/>
        <w:jc w:val="left"/>
      </w:pPr>
      <w:r w:rsidRPr="20FF2700">
        <w:rPr>
          <w:rFonts w:ascii="Calibri" w:eastAsia="Calibri" w:hAnsi="Calibri" w:cs="Calibri"/>
        </w:rPr>
        <w:t xml:space="preserve">Any </w:t>
      </w:r>
      <w:r w:rsidR="00AC679B">
        <w:rPr>
          <w:rFonts w:ascii="Calibri" w:eastAsia="Calibri" w:hAnsi="Calibri" w:cs="Calibri"/>
        </w:rPr>
        <w:t>r</w:t>
      </w:r>
      <w:r w:rsidRPr="20FF2700">
        <w:rPr>
          <w:rFonts w:ascii="Calibri" w:eastAsia="Calibri" w:hAnsi="Calibri" w:cs="Calibri"/>
        </w:rPr>
        <w:t>etired Designated Lay Minister who retired while serving a community of faith in the region</w:t>
      </w:r>
      <w:r w:rsidR="008B0864">
        <w:rPr>
          <w:rFonts w:ascii="Calibri" w:eastAsia="Calibri" w:hAnsi="Calibri" w:cs="Calibri"/>
        </w:rPr>
        <w:t>al council</w:t>
      </w:r>
      <w:r w:rsidRPr="20FF2700">
        <w:rPr>
          <w:rFonts w:ascii="Calibri" w:eastAsia="Calibri" w:hAnsi="Calibri" w:cs="Calibri"/>
        </w:rPr>
        <w:t xml:space="preserve"> who is a member of a c</w:t>
      </w:r>
      <w:r w:rsidR="008D218D">
        <w:rPr>
          <w:rFonts w:ascii="Calibri" w:eastAsia="Calibri" w:hAnsi="Calibri" w:cs="Calibri"/>
        </w:rPr>
        <w:t>ommunity of faith in the region</w:t>
      </w:r>
      <w:r w:rsidR="008B0864">
        <w:rPr>
          <w:rFonts w:ascii="Calibri" w:eastAsia="Calibri" w:hAnsi="Calibri" w:cs="Calibri"/>
        </w:rPr>
        <w:t>al council</w:t>
      </w:r>
      <w:r w:rsidR="008D218D">
        <w:rPr>
          <w:rFonts w:ascii="Calibri" w:eastAsia="Calibri" w:hAnsi="Calibri" w:cs="Calibri"/>
        </w:rPr>
        <w:t>;</w:t>
      </w:r>
    </w:p>
    <w:p w14:paraId="4987B59C" w14:textId="67118804" w:rsidR="20FF2700" w:rsidRPr="006B2394" w:rsidRDefault="20FF2700" w:rsidP="001F7469">
      <w:pPr>
        <w:pStyle w:val="ListParagraph"/>
        <w:numPr>
          <w:ilvl w:val="0"/>
          <w:numId w:val="1"/>
        </w:numPr>
        <w:spacing w:line="240" w:lineRule="auto"/>
        <w:contextualSpacing w:val="0"/>
        <w:jc w:val="left"/>
      </w:pPr>
      <w:r w:rsidRPr="006B2394">
        <w:rPr>
          <w:rFonts w:ascii="Calibri" w:eastAsia="Calibri" w:hAnsi="Calibri" w:cs="Calibri"/>
        </w:rPr>
        <w:t>Provision will be made for youth and young adult members</w:t>
      </w:r>
      <w:r w:rsidR="001F7469" w:rsidRPr="006B2394">
        <w:rPr>
          <w:rFonts w:ascii="Calibri" w:eastAsia="Calibri" w:hAnsi="Calibri" w:cs="Calibri"/>
        </w:rPr>
        <w:t>. T</w:t>
      </w:r>
      <w:r w:rsidRPr="006B2394">
        <w:rPr>
          <w:rFonts w:ascii="Calibri" w:eastAsia="Calibri" w:hAnsi="Calibri" w:cs="Calibri"/>
        </w:rPr>
        <w:t xml:space="preserve">his process is still </w:t>
      </w:r>
      <w:r w:rsidR="006B2394">
        <w:rPr>
          <w:rFonts w:ascii="Calibri" w:eastAsia="Calibri" w:hAnsi="Calibri" w:cs="Calibri"/>
        </w:rPr>
        <w:t>being developed</w:t>
      </w:r>
      <w:r w:rsidR="008D218D" w:rsidRPr="006B2394">
        <w:rPr>
          <w:rFonts w:ascii="Calibri" w:eastAsia="Calibri" w:hAnsi="Calibri" w:cs="Calibri"/>
        </w:rPr>
        <w:t>.</w:t>
      </w:r>
    </w:p>
    <w:p w14:paraId="317A6F9A" w14:textId="241D6907" w:rsidR="0C9BF1D5" w:rsidRDefault="0C9BF1D5" w:rsidP="001F7469">
      <w:pPr>
        <w:spacing w:line="240" w:lineRule="auto"/>
        <w:jc w:val="left"/>
      </w:pPr>
    </w:p>
    <w:p w14:paraId="1716B7F9" w14:textId="03437111" w:rsidR="0C9BF1D5" w:rsidRDefault="0C9BF1D5" w:rsidP="001F7469">
      <w:pPr>
        <w:spacing w:line="240" w:lineRule="auto"/>
        <w:jc w:val="left"/>
        <w:rPr>
          <w:rFonts w:ascii="Calibri" w:eastAsia="Calibri" w:hAnsi="Calibri" w:cs="Calibri"/>
        </w:rPr>
      </w:pPr>
      <w:r w:rsidRPr="0C9BF1D5">
        <w:t xml:space="preserve">Under Section C.1.2, the </w:t>
      </w:r>
      <w:r w:rsidR="00884FD7">
        <w:t>R</w:t>
      </w:r>
      <w:r w:rsidRPr="0C9BF1D5">
        <w:t xml:space="preserve">egional </w:t>
      </w:r>
      <w:r w:rsidR="00884FD7">
        <w:t>C</w:t>
      </w:r>
      <w:r w:rsidRPr="0C9BF1D5">
        <w:t>ouncil recognizes the following as members:</w:t>
      </w:r>
    </w:p>
    <w:p w14:paraId="1C01B7E9" w14:textId="18E019EF" w:rsidR="0C9BF1D5" w:rsidRPr="001F7469" w:rsidRDefault="0C9BF1D5" w:rsidP="00006787">
      <w:pPr>
        <w:pStyle w:val="ListParagraph"/>
        <w:numPr>
          <w:ilvl w:val="0"/>
          <w:numId w:val="14"/>
        </w:numPr>
        <w:spacing w:line="240" w:lineRule="auto"/>
        <w:contextualSpacing w:val="0"/>
        <w:jc w:val="left"/>
        <w:rPr>
          <w:rFonts w:ascii="Calibri" w:eastAsia="Calibri" w:hAnsi="Calibri" w:cs="Calibri"/>
        </w:rPr>
      </w:pPr>
      <w:r w:rsidRPr="001F7469">
        <w:rPr>
          <w:rFonts w:ascii="Calibri" w:eastAsia="Calibri" w:hAnsi="Calibri" w:cs="Calibri"/>
        </w:rPr>
        <w:t>Any past President of one of the Conferences</w:t>
      </w:r>
      <w:r w:rsidR="001F7469">
        <w:rPr>
          <w:rFonts w:ascii="Calibri" w:eastAsia="Calibri" w:hAnsi="Calibri" w:cs="Calibri"/>
        </w:rPr>
        <w:t xml:space="preserve"> (</w:t>
      </w:r>
      <w:r w:rsidR="006B2394">
        <w:rPr>
          <w:rFonts w:ascii="Calibri" w:eastAsia="Calibri" w:hAnsi="Calibri" w:cs="Calibri"/>
        </w:rPr>
        <w:t xml:space="preserve">Hamilton and Toronto </w:t>
      </w:r>
      <w:r w:rsidR="001F7469">
        <w:rPr>
          <w:rFonts w:ascii="Calibri" w:eastAsia="Calibri" w:hAnsi="Calibri" w:cs="Calibri"/>
        </w:rPr>
        <w:t>Conference</w:t>
      </w:r>
      <w:r w:rsidR="006B2394">
        <w:rPr>
          <w:rFonts w:ascii="Calibri" w:eastAsia="Calibri" w:hAnsi="Calibri" w:cs="Calibri"/>
        </w:rPr>
        <w:t>s</w:t>
      </w:r>
      <w:r w:rsidR="001F7469">
        <w:rPr>
          <w:rFonts w:ascii="Calibri" w:eastAsia="Calibri" w:hAnsi="Calibri" w:cs="Calibri"/>
        </w:rPr>
        <w:t>)</w:t>
      </w:r>
      <w:r w:rsidRPr="001F7469">
        <w:rPr>
          <w:rFonts w:ascii="Calibri" w:eastAsia="Calibri" w:hAnsi="Calibri" w:cs="Calibri"/>
        </w:rPr>
        <w:t xml:space="preserve"> that became part of the </w:t>
      </w:r>
      <w:r w:rsidR="001F7469">
        <w:rPr>
          <w:rFonts w:ascii="Calibri" w:eastAsia="Calibri" w:hAnsi="Calibri" w:cs="Calibri"/>
        </w:rPr>
        <w:t>region</w:t>
      </w:r>
      <w:r w:rsidR="008B0864">
        <w:rPr>
          <w:rFonts w:ascii="Calibri" w:eastAsia="Calibri" w:hAnsi="Calibri" w:cs="Calibri"/>
        </w:rPr>
        <w:t>al council</w:t>
      </w:r>
      <w:r w:rsidR="001F7469">
        <w:rPr>
          <w:rFonts w:ascii="Calibri" w:eastAsia="Calibri" w:hAnsi="Calibri" w:cs="Calibri"/>
        </w:rPr>
        <w:t xml:space="preserve"> </w:t>
      </w:r>
      <w:r w:rsidRPr="001F7469">
        <w:rPr>
          <w:rFonts w:ascii="Calibri" w:eastAsia="Calibri" w:hAnsi="Calibri" w:cs="Calibri"/>
        </w:rPr>
        <w:t>along with any past Chair of one of the Presbyteries (</w:t>
      </w:r>
      <w:r w:rsidR="006B2394">
        <w:rPr>
          <w:rFonts w:ascii="Calibri" w:eastAsia="Calibri" w:hAnsi="Calibri" w:cs="Calibri"/>
        </w:rPr>
        <w:t>Erie, Halton, Hamilton, Niagara, S</w:t>
      </w:r>
      <w:r w:rsidR="00B8219E">
        <w:rPr>
          <w:rFonts w:ascii="Calibri" w:eastAsia="Calibri" w:hAnsi="Calibri" w:cs="Calibri"/>
        </w:rPr>
        <w:t>outhwest</w:t>
      </w:r>
      <w:r w:rsidR="006B2394">
        <w:rPr>
          <w:rFonts w:ascii="Calibri" w:eastAsia="Calibri" w:hAnsi="Calibri" w:cs="Calibri"/>
        </w:rPr>
        <w:t>)</w:t>
      </w:r>
      <w:r w:rsidR="00C20894" w:rsidRPr="001F7469">
        <w:rPr>
          <w:rFonts w:ascii="Calibri" w:eastAsia="Calibri" w:hAnsi="Calibri" w:cs="Calibri"/>
        </w:rPr>
        <w:t xml:space="preserve"> </w:t>
      </w:r>
      <w:r w:rsidRPr="001F7469">
        <w:rPr>
          <w:rFonts w:ascii="Calibri" w:eastAsia="Calibri" w:hAnsi="Calibri" w:cs="Calibri"/>
        </w:rPr>
        <w:t>that became part of the region</w:t>
      </w:r>
      <w:r w:rsidR="008B0864">
        <w:rPr>
          <w:rFonts w:ascii="Calibri" w:eastAsia="Calibri" w:hAnsi="Calibri" w:cs="Calibri"/>
        </w:rPr>
        <w:t>al council</w:t>
      </w:r>
      <w:r w:rsidR="003F02E2" w:rsidRPr="001F7469">
        <w:rPr>
          <w:rFonts w:ascii="Calibri" w:eastAsia="Calibri" w:hAnsi="Calibri" w:cs="Calibri"/>
        </w:rPr>
        <w:t>,</w:t>
      </w:r>
      <w:r w:rsidRPr="001F7469">
        <w:rPr>
          <w:rFonts w:ascii="Calibri" w:eastAsia="Calibri" w:hAnsi="Calibri" w:cs="Calibri"/>
        </w:rPr>
        <w:t xml:space="preserve"> who is a member of a community of faith in the region</w:t>
      </w:r>
      <w:r w:rsidR="00AD792D">
        <w:rPr>
          <w:rFonts w:ascii="Calibri" w:eastAsia="Calibri" w:hAnsi="Calibri" w:cs="Calibri"/>
        </w:rPr>
        <w:t>al council.</w:t>
      </w:r>
    </w:p>
    <w:p w14:paraId="61C3A5FE" w14:textId="7CEE422A" w:rsidR="0C9BF1D5" w:rsidRPr="001F7469" w:rsidRDefault="0C9BF1D5" w:rsidP="00006787">
      <w:pPr>
        <w:pStyle w:val="ListParagraph"/>
        <w:numPr>
          <w:ilvl w:val="0"/>
          <w:numId w:val="14"/>
        </w:numPr>
        <w:spacing w:line="240" w:lineRule="auto"/>
        <w:contextualSpacing w:val="0"/>
        <w:jc w:val="left"/>
        <w:rPr>
          <w:rFonts w:ascii="Calibri" w:eastAsia="Calibri" w:hAnsi="Calibri" w:cs="Calibri"/>
        </w:rPr>
      </w:pPr>
      <w:r w:rsidRPr="001F7469">
        <w:rPr>
          <w:rFonts w:ascii="Calibri" w:eastAsia="Calibri" w:hAnsi="Calibri" w:cs="Calibri"/>
        </w:rPr>
        <w:t>Up to 10 youth (up to age 19) elected by the youth at a gathering prior to the Annual Meeting</w:t>
      </w:r>
      <w:r w:rsidR="00AD792D">
        <w:rPr>
          <w:rFonts w:ascii="Calibri" w:eastAsia="Calibri" w:hAnsi="Calibri" w:cs="Calibri"/>
        </w:rPr>
        <w:t xml:space="preserve">, </w:t>
      </w:r>
      <w:r w:rsidRPr="001F7469">
        <w:rPr>
          <w:rFonts w:ascii="Calibri" w:eastAsia="Calibri" w:hAnsi="Calibri" w:cs="Calibri"/>
        </w:rPr>
        <w:t>and</w:t>
      </w:r>
    </w:p>
    <w:p w14:paraId="3FD2DAD1" w14:textId="668A4FF7" w:rsidR="0C9BF1D5" w:rsidRDefault="0C9BF1D5" w:rsidP="00006787">
      <w:pPr>
        <w:pStyle w:val="ListParagraph"/>
        <w:numPr>
          <w:ilvl w:val="0"/>
          <w:numId w:val="14"/>
        </w:numPr>
        <w:spacing w:line="240" w:lineRule="auto"/>
        <w:contextualSpacing w:val="0"/>
        <w:jc w:val="left"/>
        <w:rPr>
          <w:rFonts w:ascii="Calibri" w:eastAsia="Calibri" w:hAnsi="Calibri" w:cs="Calibri"/>
        </w:rPr>
      </w:pPr>
      <w:r w:rsidRPr="001F7469">
        <w:rPr>
          <w:rFonts w:ascii="Calibri" w:eastAsia="Calibri" w:hAnsi="Calibri" w:cs="Calibri"/>
        </w:rPr>
        <w:t>50% of the Young Adults registered for the Annual Meeting to a maximum of 10 to be elected from among the Young Adults attending.  The balance to be corresponding members.</w:t>
      </w:r>
    </w:p>
    <w:p w14:paraId="632A97E7" w14:textId="3617A1A4" w:rsidR="00312A95" w:rsidRDefault="00312A95" w:rsidP="00312A95">
      <w:pPr>
        <w:pStyle w:val="ListParagraph"/>
        <w:spacing w:line="240" w:lineRule="auto"/>
        <w:contextualSpacing w:val="0"/>
        <w:jc w:val="left"/>
        <w:rPr>
          <w:rFonts w:ascii="Calibri" w:eastAsia="Calibri" w:hAnsi="Calibri" w:cs="Calibri"/>
        </w:rPr>
      </w:pPr>
    </w:p>
    <w:p w14:paraId="43A0D091" w14:textId="1CDDB38C" w:rsidR="00312A95" w:rsidRPr="001F7469" w:rsidRDefault="00312A95" w:rsidP="00092DBE">
      <w:pPr>
        <w:pStyle w:val="ListParagraph"/>
        <w:spacing w:line="240" w:lineRule="auto"/>
        <w:ind w:left="0"/>
        <w:contextualSpacing w:val="0"/>
        <w:jc w:val="left"/>
        <w:rPr>
          <w:rFonts w:ascii="Calibri" w:eastAsia="Calibri" w:hAnsi="Calibri" w:cs="Calibri"/>
        </w:rPr>
      </w:pPr>
      <w:r w:rsidRPr="00312A95">
        <w:rPr>
          <w:rFonts w:ascii="Calibri" w:eastAsia="Calibri" w:hAnsi="Calibri" w:cs="Calibri"/>
          <w:lang w:val="en-US"/>
        </w:rPr>
        <w:t xml:space="preserve">To </w:t>
      </w:r>
      <w:proofErr w:type="spellStart"/>
      <w:r w:rsidRPr="00312A95">
        <w:rPr>
          <w:rFonts w:ascii="Calibri" w:eastAsia="Calibri" w:hAnsi="Calibri" w:cs="Calibri"/>
          <w:lang w:val="en-US"/>
        </w:rPr>
        <w:t>honour</w:t>
      </w:r>
      <w:proofErr w:type="spellEnd"/>
      <w:r w:rsidRPr="00312A95">
        <w:rPr>
          <w:rFonts w:ascii="Calibri" w:eastAsia="Calibri" w:hAnsi="Calibri" w:cs="Calibri"/>
          <w:lang w:val="en-US"/>
        </w:rPr>
        <w:t xml:space="preserve"> the separation of oversight and discipline of ministry personnel established by the Office of Vocation and in recognition of the work attached to Office of Vocation roles, those members serving with the Board of Vocation or the Committees of the Office of Vocation will not be considered for the decision-making bodies of the regional council executive and regional council commissions.  Their involvement as members of a resource pool would be most welcome if their Office of Vocation duties allow for such a time commitment.</w:t>
      </w:r>
    </w:p>
    <w:p w14:paraId="2F3BE75A" w14:textId="08B6D09F" w:rsidR="0C9BF1D5" w:rsidRDefault="0C9BF1D5" w:rsidP="001F7469">
      <w:pPr>
        <w:spacing w:line="240" w:lineRule="auto"/>
        <w:ind w:left="720"/>
        <w:jc w:val="left"/>
      </w:pPr>
    </w:p>
    <w:p w14:paraId="6112834D" w14:textId="77777777" w:rsidR="00C80CFE" w:rsidRPr="001F7469" w:rsidRDefault="00C80CFE" w:rsidP="001F7469">
      <w:pPr>
        <w:spacing w:line="240" w:lineRule="auto"/>
        <w:jc w:val="left"/>
        <w:rPr>
          <w:b/>
          <w:sz w:val="24"/>
          <w:szCs w:val="24"/>
        </w:rPr>
      </w:pPr>
      <w:r w:rsidRPr="001F7469">
        <w:rPr>
          <w:b/>
          <w:sz w:val="24"/>
          <w:szCs w:val="24"/>
        </w:rPr>
        <w:lastRenderedPageBreak/>
        <w:t>Meetings</w:t>
      </w:r>
    </w:p>
    <w:p w14:paraId="658B033F" w14:textId="0C8C151A" w:rsidR="00C80CFE" w:rsidRDefault="25AD2715" w:rsidP="001F7469">
      <w:pPr>
        <w:spacing w:line="240" w:lineRule="auto"/>
        <w:jc w:val="left"/>
      </w:pPr>
      <w:r>
        <w:t>The regional council shall have at least one in</w:t>
      </w:r>
      <w:r w:rsidR="00372185">
        <w:t>-</w:t>
      </w:r>
      <w:r>
        <w:t>person meeting per year.</w:t>
      </w:r>
    </w:p>
    <w:p w14:paraId="75122FF4" w14:textId="55C6959B" w:rsidR="007658FF" w:rsidRDefault="007658FF" w:rsidP="001F7469">
      <w:pPr>
        <w:spacing w:line="240" w:lineRule="auto"/>
        <w:jc w:val="left"/>
      </w:pPr>
    </w:p>
    <w:p w14:paraId="3E663FCA" w14:textId="73A9F21C" w:rsidR="007658FF" w:rsidRDefault="007658FF" w:rsidP="001F7469">
      <w:pPr>
        <w:spacing w:line="240" w:lineRule="auto"/>
        <w:jc w:val="left"/>
      </w:pPr>
    </w:p>
    <w:p w14:paraId="48339A89" w14:textId="642057D9" w:rsidR="001F7469" w:rsidRPr="00937D19" w:rsidRDefault="00884FD7" w:rsidP="00884FD7">
      <w:pPr>
        <w:keepNext/>
        <w:keepLines/>
        <w:pBdr>
          <w:top w:val="single" w:sz="4" w:space="10" w:color="5B9BD5" w:themeColor="accent1"/>
          <w:bottom w:val="single" w:sz="4" w:space="10" w:color="5B9BD5" w:themeColor="accent1"/>
        </w:pBdr>
        <w:spacing w:before="240" w:after="360"/>
        <w:ind w:right="864"/>
        <w:jc w:val="left"/>
        <w:outlineLvl w:val="0"/>
        <w:rPr>
          <w:b/>
          <w:i/>
          <w:smallCaps/>
          <w:sz w:val="32"/>
          <w:szCs w:val="32"/>
        </w:rPr>
      </w:pPr>
      <w:bookmarkStart w:id="7" w:name="_Toc125462705"/>
      <w:bookmarkStart w:id="8" w:name="_Toc161045784"/>
      <w:r w:rsidRPr="00884FD7">
        <w:rPr>
          <w:rFonts w:asciiTheme="majorHAnsi" w:eastAsiaTheme="majorEastAsia" w:hAnsiTheme="majorHAnsi" w:cstheme="majorBidi"/>
          <w:b/>
          <w:iCs/>
          <w:color w:val="000000" w:themeColor="text1"/>
          <w:sz w:val="32"/>
          <w:szCs w:val="32"/>
        </w:rPr>
        <w:t>R</w:t>
      </w:r>
      <w:bookmarkStart w:id="9" w:name="_Hlk125466168"/>
      <w:r w:rsidRPr="00884FD7">
        <w:rPr>
          <w:rFonts w:asciiTheme="majorHAnsi" w:eastAsiaTheme="majorEastAsia" w:hAnsiTheme="majorHAnsi" w:cstheme="majorBidi"/>
          <w:b/>
          <w:iCs/>
          <w:color w:val="000000" w:themeColor="text1"/>
          <w:sz w:val="32"/>
          <w:szCs w:val="32"/>
        </w:rPr>
        <w:t>egional Council Executive</w:t>
      </w:r>
      <w:bookmarkEnd w:id="7"/>
      <w:bookmarkEnd w:id="9"/>
      <w:bookmarkEnd w:id="8"/>
    </w:p>
    <w:p w14:paraId="02A2CDC3" w14:textId="53629167" w:rsidR="20FF2700" w:rsidRPr="00937D19" w:rsidRDefault="20FF2700" w:rsidP="001F7469">
      <w:pPr>
        <w:spacing w:line="240" w:lineRule="auto"/>
        <w:jc w:val="left"/>
        <w:rPr>
          <w:b/>
          <w:sz w:val="24"/>
          <w:szCs w:val="24"/>
        </w:rPr>
      </w:pPr>
      <w:r w:rsidRPr="00937D19">
        <w:rPr>
          <w:b/>
          <w:sz w:val="24"/>
          <w:szCs w:val="24"/>
        </w:rPr>
        <w:t xml:space="preserve">Mandate </w:t>
      </w:r>
    </w:p>
    <w:p w14:paraId="11AED0C8" w14:textId="3C487A1F" w:rsidR="0079485E" w:rsidRDefault="0C9BF1D5" w:rsidP="001F7469">
      <w:pPr>
        <w:spacing w:line="240" w:lineRule="auto"/>
        <w:jc w:val="left"/>
      </w:pPr>
      <w:r>
        <w:t xml:space="preserve">The </w:t>
      </w:r>
      <w:r w:rsidR="00AD792D">
        <w:t>r</w:t>
      </w:r>
      <w:r>
        <w:t xml:space="preserve">egional </w:t>
      </w:r>
      <w:r w:rsidR="00AD792D">
        <w:t>c</w:t>
      </w:r>
      <w:r>
        <w:t xml:space="preserve">ouncil Executive will fulfill the following responsibilities as outlined in </w:t>
      </w:r>
      <w:r w:rsidR="00937D19">
        <w:rPr>
          <w:i/>
        </w:rPr>
        <w:t xml:space="preserve">The Manual, </w:t>
      </w:r>
      <w:r>
        <w:t>Section C.3.1.</w:t>
      </w:r>
    </w:p>
    <w:p w14:paraId="12B4CCC4" w14:textId="66E37B8B" w:rsidR="0079485E" w:rsidRPr="001A2977" w:rsidRDefault="0079485E" w:rsidP="001F7469">
      <w:pPr>
        <w:spacing w:line="240" w:lineRule="auto"/>
        <w:jc w:val="left"/>
        <w:rPr>
          <w:i/>
        </w:rPr>
      </w:pPr>
    </w:p>
    <w:p w14:paraId="3BC37C9A" w14:textId="4E029A3D" w:rsidR="0079485E" w:rsidRDefault="4778FB25" w:rsidP="001F7469">
      <w:pPr>
        <w:spacing w:line="240" w:lineRule="auto"/>
        <w:jc w:val="left"/>
      </w:pPr>
      <w:r>
        <w:t xml:space="preserve">The </w:t>
      </w:r>
      <w:r w:rsidR="00AD792D">
        <w:t>r</w:t>
      </w:r>
      <w:r>
        <w:t xml:space="preserve">egional </w:t>
      </w:r>
      <w:r w:rsidR="00AD792D">
        <w:t>c</w:t>
      </w:r>
      <w:r>
        <w:t>ouncil Executive will also:</w:t>
      </w:r>
    </w:p>
    <w:p w14:paraId="4523BA36" w14:textId="3E71FABE" w:rsidR="0079485E" w:rsidRDefault="25AD2715" w:rsidP="00006787">
      <w:pPr>
        <w:pStyle w:val="ListParagraph"/>
        <w:numPr>
          <w:ilvl w:val="0"/>
          <w:numId w:val="3"/>
        </w:numPr>
        <w:spacing w:line="240" w:lineRule="auto"/>
        <w:contextualSpacing w:val="0"/>
        <w:jc w:val="left"/>
      </w:pPr>
      <w:r>
        <w:t>Keep the purpose statement before the region</w:t>
      </w:r>
      <w:r w:rsidR="008B0864">
        <w:t>al council</w:t>
      </w:r>
      <w:r>
        <w:t xml:space="preserve"> and evaluate the life and work of the region</w:t>
      </w:r>
      <w:r w:rsidR="00AD792D">
        <w:t xml:space="preserve">al council </w:t>
      </w:r>
      <w:r>
        <w:t>and its commissions against this</w:t>
      </w:r>
      <w:r w:rsidR="00AD792D">
        <w:t>.</w:t>
      </w:r>
    </w:p>
    <w:p w14:paraId="55AF7039" w14:textId="6CE99833" w:rsidR="0079485E" w:rsidRDefault="0AF21403" w:rsidP="00006787">
      <w:pPr>
        <w:pStyle w:val="ListParagraph"/>
        <w:numPr>
          <w:ilvl w:val="0"/>
          <w:numId w:val="3"/>
        </w:numPr>
        <w:spacing w:line="240" w:lineRule="auto"/>
        <w:contextualSpacing w:val="0"/>
        <w:jc w:val="left"/>
      </w:pPr>
      <w:r>
        <w:t xml:space="preserve">Hold accountable the </w:t>
      </w:r>
      <w:r w:rsidR="00E7142A">
        <w:t>Congregational Support Commission</w:t>
      </w:r>
      <w:r>
        <w:t xml:space="preserve">, </w:t>
      </w:r>
      <w:r w:rsidR="00092DBE">
        <w:t xml:space="preserve">Discipleship and Justice Commission, and </w:t>
      </w:r>
      <w:r>
        <w:t>Human Resources Commission for the responsibilities delegated to each respectively</w:t>
      </w:r>
      <w:r w:rsidR="00AD792D">
        <w:t>.</w:t>
      </w:r>
    </w:p>
    <w:p w14:paraId="302338EF" w14:textId="38FCFFF2" w:rsidR="0AF21403" w:rsidRDefault="25AD2715" w:rsidP="00006787">
      <w:pPr>
        <w:pStyle w:val="ListParagraph"/>
        <w:numPr>
          <w:ilvl w:val="0"/>
          <w:numId w:val="3"/>
        </w:numPr>
        <w:spacing w:line="240" w:lineRule="auto"/>
        <w:contextualSpacing w:val="0"/>
        <w:jc w:val="left"/>
        <w:rPr>
          <w:color w:val="000000" w:themeColor="text1"/>
        </w:rPr>
      </w:pPr>
      <w:r w:rsidRPr="25AD2715">
        <w:t>Deal with any matter referred to it for action by one of these three Commissions</w:t>
      </w:r>
      <w:r w:rsidR="00AD792D">
        <w:t>.</w:t>
      </w:r>
    </w:p>
    <w:p w14:paraId="18FBF984" w14:textId="792DCF33" w:rsidR="0079485E" w:rsidRDefault="25AD2715" w:rsidP="00006787">
      <w:pPr>
        <w:pStyle w:val="ListParagraph"/>
        <w:numPr>
          <w:ilvl w:val="0"/>
          <w:numId w:val="3"/>
        </w:numPr>
        <w:spacing w:line="240" w:lineRule="auto"/>
        <w:contextualSpacing w:val="0"/>
        <w:jc w:val="left"/>
      </w:pPr>
      <w:r>
        <w:t>Oversee the finances of the region</w:t>
      </w:r>
      <w:r w:rsidR="00AD792D">
        <w:t>al council</w:t>
      </w:r>
      <w:r>
        <w:t xml:space="preserve"> including preparing a budget for the consideration of the </w:t>
      </w:r>
      <w:r w:rsidR="00AD792D">
        <w:t>r</w:t>
      </w:r>
      <w:r>
        <w:t xml:space="preserve">egional </w:t>
      </w:r>
      <w:r w:rsidR="00AD792D">
        <w:t>c</w:t>
      </w:r>
      <w:r>
        <w:t>ouncil and taking responsibility for the administration of the assessment funds, Mission &amp; Service grants and other resources of the region</w:t>
      </w:r>
      <w:r w:rsidR="00AD792D">
        <w:t>al council.</w:t>
      </w:r>
    </w:p>
    <w:p w14:paraId="27796465" w14:textId="24F7FD36" w:rsidR="0079485E" w:rsidRDefault="0AF21403" w:rsidP="00006787">
      <w:pPr>
        <w:pStyle w:val="ListParagraph"/>
        <w:numPr>
          <w:ilvl w:val="0"/>
          <w:numId w:val="3"/>
        </w:numPr>
        <w:spacing w:line="240" w:lineRule="auto"/>
        <w:contextualSpacing w:val="0"/>
        <w:jc w:val="left"/>
      </w:pPr>
      <w:r>
        <w:t xml:space="preserve">Be accountable for the number and position descriptions of regional </w:t>
      </w:r>
      <w:r w:rsidR="00AD792D">
        <w:t xml:space="preserve">council </w:t>
      </w:r>
      <w:r>
        <w:t>staff</w:t>
      </w:r>
      <w:r w:rsidR="00AD792D">
        <w:t>.</w:t>
      </w:r>
    </w:p>
    <w:p w14:paraId="5CBF7208" w14:textId="6BD9595D" w:rsidR="0079485E" w:rsidRDefault="0AF21403" w:rsidP="00006787">
      <w:pPr>
        <w:pStyle w:val="ListParagraph"/>
        <w:numPr>
          <w:ilvl w:val="0"/>
          <w:numId w:val="3"/>
        </w:numPr>
        <w:spacing w:line="240" w:lineRule="auto"/>
        <w:contextualSpacing w:val="0"/>
        <w:jc w:val="left"/>
      </w:pPr>
      <w:r>
        <w:t>Serve as the Nominating Committee preparing a proposed slate for the consideration of the regional council</w:t>
      </w:r>
      <w:r w:rsidR="00AD792D">
        <w:t>.</w:t>
      </w:r>
    </w:p>
    <w:p w14:paraId="07DFB727" w14:textId="117F4502" w:rsidR="0079485E" w:rsidRDefault="0AF21403" w:rsidP="00006787">
      <w:pPr>
        <w:pStyle w:val="ListParagraph"/>
        <w:numPr>
          <w:ilvl w:val="0"/>
          <w:numId w:val="3"/>
        </w:numPr>
        <w:spacing w:line="240" w:lineRule="auto"/>
        <w:contextualSpacing w:val="0"/>
        <w:jc w:val="left"/>
      </w:pPr>
      <w:r>
        <w:t>Work with the Executive Minister to ensure clear and timely communication with</w:t>
      </w:r>
      <w:r w:rsidRPr="00D33051">
        <w:t xml:space="preserve">in </w:t>
      </w:r>
      <w:r>
        <w:t>the region</w:t>
      </w:r>
      <w:r w:rsidR="00AD792D">
        <w:t>al council</w:t>
      </w:r>
      <w:r>
        <w:t>.</w:t>
      </w:r>
    </w:p>
    <w:p w14:paraId="32812487" w14:textId="629DBCFB" w:rsidR="0AF21403" w:rsidRDefault="25AD2715" w:rsidP="00006787">
      <w:pPr>
        <w:pStyle w:val="ListParagraph"/>
        <w:numPr>
          <w:ilvl w:val="0"/>
          <w:numId w:val="3"/>
        </w:numPr>
        <w:spacing w:line="240" w:lineRule="auto"/>
        <w:contextualSpacing w:val="0"/>
        <w:jc w:val="left"/>
        <w:rPr>
          <w:color w:val="000000" w:themeColor="text1"/>
        </w:rPr>
      </w:pPr>
      <w:r w:rsidRPr="25AD2715">
        <w:t xml:space="preserve">Meet annually with the Executive of the neighbouring </w:t>
      </w:r>
      <w:r w:rsidR="00AD792D">
        <w:t>r</w:t>
      </w:r>
      <w:r w:rsidRPr="25AD2715">
        <w:t xml:space="preserve">egional </w:t>
      </w:r>
      <w:r w:rsidR="00AD792D">
        <w:t>c</w:t>
      </w:r>
      <w:r w:rsidRPr="25AD2715">
        <w:t>ouncils served by the same Executive Minister and Executive Assistant</w:t>
      </w:r>
      <w:r w:rsidR="00AD792D">
        <w:t>.</w:t>
      </w:r>
    </w:p>
    <w:p w14:paraId="72FA7F14" w14:textId="67808B30" w:rsidR="0AF21403" w:rsidRDefault="25AD2715" w:rsidP="00006787">
      <w:pPr>
        <w:pStyle w:val="ListParagraph"/>
        <w:numPr>
          <w:ilvl w:val="0"/>
          <w:numId w:val="3"/>
        </w:numPr>
        <w:spacing w:line="240" w:lineRule="auto"/>
        <w:contextualSpacing w:val="0"/>
        <w:jc w:val="left"/>
        <w:rPr>
          <w:color w:val="000000" w:themeColor="text1"/>
        </w:rPr>
      </w:pPr>
      <w:r w:rsidRPr="25AD2715">
        <w:t xml:space="preserve">Facilitate an annual event with the </w:t>
      </w:r>
      <w:r w:rsidR="00E7142A">
        <w:t>Congregational Support Commission</w:t>
      </w:r>
      <w:r w:rsidRPr="25AD2715">
        <w:t xml:space="preserve">, Human Resources Commission, and </w:t>
      </w:r>
      <w:r w:rsidR="00E7142A">
        <w:t>Discipleship and Justice</w:t>
      </w:r>
      <w:r w:rsidRPr="25AD2715">
        <w:t xml:space="preserve"> Commission to focus on purpose and planning.</w:t>
      </w:r>
    </w:p>
    <w:p w14:paraId="2946DB82" w14:textId="77777777" w:rsidR="0079485E" w:rsidRDefault="0079485E" w:rsidP="001F7469">
      <w:pPr>
        <w:spacing w:line="240" w:lineRule="auto"/>
        <w:jc w:val="left"/>
      </w:pPr>
    </w:p>
    <w:p w14:paraId="389016D3" w14:textId="75F40629" w:rsidR="0079485E" w:rsidRDefault="25AD2715" w:rsidP="001F7469">
      <w:pPr>
        <w:spacing w:line="240" w:lineRule="auto"/>
        <w:jc w:val="left"/>
      </w:pPr>
      <w:r>
        <w:t xml:space="preserve">All members of the </w:t>
      </w:r>
      <w:r w:rsidR="00AD792D">
        <w:t>r</w:t>
      </w:r>
      <w:r>
        <w:t xml:space="preserve">egional </w:t>
      </w:r>
      <w:r w:rsidR="00AD792D">
        <w:t>c</w:t>
      </w:r>
      <w:r>
        <w:t>ouncil Executive will be required to sign a confidentiality agreement concerning any information to which they may have access regarding pastoral relationships.</w:t>
      </w:r>
    </w:p>
    <w:p w14:paraId="5997CC1D" w14:textId="77777777" w:rsidR="0079485E" w:rsidRDefault="0079485E" w:rsidP="001F7469">
      <w:pPr>
        <w:spacing w:line="240" w:lineRule="auto"/>
        <w:jc w:val="left"/>
      </w:pPr>
    </w:p>
    <w:p w14:paraId="78AD5BA8" w14:textId="1AF19B00" w:rsidR="00B8607B" w:rsidRPr="00937D19" w:rsidRDefault="00937D19" w:rsidP="001F7469">
      <w:pPr>
        <w:spacing w:line="240" w:lineRule="auto"/>
        <w:jc w:val="left"/>
        <w:rPr>
          <w:b/>
          <w:sz w:val="24"/>
          <w:szCs w:val="24"/>
        </w:rPr>
      </w:pPr>
      <w:r>
        <w:rPr>
          <w:b/>
          <w:sz w:val="24"/>
          <w:szCs w:val="24"/>
        </w:rPr>
        <w:t>Membership</w:t>
      </w:r>
    </w:p>
    <w:p w14:paraId="7F7DF485" w14:textId="1B72EFB3" w:rsidR="0079485E" w:rsidRDefault="20FF2700" w:rsidP="001F7469">
      <w:pPr>
        <w:spacing w:line="240" w:lineRule="auto"/>
        <w:jc w:val="left"/>
        <w:rPr>
          <w:highlight w:val="yellow"/>
        </w:rPr>
      </w:pPr>
      <w:r>
        <w:t>12 Members</w:t>
      </w:r>
      <w:r w:rsidR="00937D19">
        <w:t>,</w:t>
      </w:r>
      <w:r>
        <w:t xml:space="preserve"> plus</w:t>
      </w:r>
      <w:r w:rsidR="00617BEB">
        <w:t xml:space="preserve"> President, P</w:t>
      </w:r>
      <w:r w:rsidR="0011097A">
        <w:t xml:space="preserve">resident-Elect or </w:t>
      </w:r>
      <w:r w:rsidR="00617BEB">
        <w:t>P</w:t>
      </w:r>
      <w:r>
        <w:t>ast President, Treasurer, and Executive Minister.</w:t>
      </w:r>
    </w:p>
    <w:p w14:paraId="5522E0DA" w14:textId="31CC7F00" w:rsidR="00ED67BE" w:rsidRDefault="0AF21403" w:rsidP="001F7469">
      <w:pPr>
        <w:spacing w:line="240" w:lineRule="auto"/>
        <w:jc w:val="left"/>
        <w:rPr>
          <w:highlight w:val="yellow"/>
        </w:rPr>
      </w:pPr>
      <w:r>
        <w:t xml:space="preserve">To be elected to the Executive by the </w:t>
      </w:r>
      <w:r w:rsidR="00AD792D">
        <w:t>r</w:t>
      </w:r>
      <w:r>
        <w:t xml:space="preserve">egional </w:t>
      </w:r>
      <w:r w:rsidR="00AD792D">
        <w:t>c</w:t>
      </w:r>
      <w:r>
        <w:t xml:space="preserve">ouncil. </w:t>
      </w:r>
    </w:p>
    <w:p w14:paraId="2CADEAEB" w14:textId="77777777" w:rsidR="00617BEB" w:rsidRDefault="00617BEB" w:rsidP="00617BEB">
      <w:pPr>
        <w:spacing w:line="240" w:lineRule="auto"/>
        <w:jc w:val="left"/>
      </w:pPr>
    </w:p>
    <w:p w14:paraId="0FCFDE6A" w14:textId="322F60B2" w:rsidR="00617BEB" w:rsidRDefault="00617BEB" w:rsidP="00006787">
      <w:pPr>
        <w:pStyle w:val="ListParagraph"/>
        <w:numPr>
          <w:ilvl w:val="0"/>
          <w:numId w:val="21"/>
        </w:numPr>
        <w:spacing w:line="240" w:lineRule="auto"/>
        <w:jc w:val="left"/>
      </w:pPr>
      <w:r>
        <w:t xml:space="preserve">5 </w:t>
      </w:r>
      <w:r w:rsidR="00761996">
        <w:t>(</w:t>
      </w:r>
      <w:r>
        <w:t>to be named by office or other</w:t>
      </w:r>
    </w:p>
    <w:p w14:paraId="7E447269" w14:textId="0D30F26D" w:rsidR="00AA5804" w:rsidRDefault="00617BEB" w:rsidP="006847EE">
      <w:pPr>
        <w:spacing w:line="240" w:lineRule="auto"/>
        <w:ind w:left="360"/>
        <w:jc w:val="left"/>
      </w:pPr>
      <w:r>
        <w:t>3 – 1 representative from each of the Commissions</w:t>
      </w:r>
    </w:p>
    <w:p w14:paraId="3477F39C" w14:textId="3DB5B097" w:rsidR="00617BEB" w:rsidRDefault="00617BEB" w:rsidP="006847EE">
      <w:pPr>
        <w:spacing w:line="240" w:lineRule="auto"/>
        <w:ind w:left="720"/>
        <w:jc w:val="left"/>
      </w:pPr>
      <w:r>
        <w:tab/>
      </w:r>
      <w:r w:rsidRPr="00007F08">
        <w:rPr>
          <w:i/>
        </w:rPr>
        <w:t>Note</w:t>
      </w:r>
      <w:r>
        <w:t xml:space="preserve">: </w:t>
      </w:r>
      <w:r>
        <w:tab/>
        <w:t>Commission members are elected by the regional council.</w:t>
      </w:r>
    </w:p>
    <w:p w14:paraId="666826D8" w14:textId="77777777" w:rsidR="00AA5804" w:rsidRDefault="00617BEB" w:rsidP="006847EE">
      <w:pPr>
        <w:spacing w:line="240" w:lineRule="auto"/>
        <w:ind w:left="1440"/>
        <w:jc w:val="left"/>
      </w:pPr>
      <w:r>
        <w:tab/>
        <w:t>The members of the Commission will name their representative to Executive.</w:t>
      </w:r>
    </w:p>
    <w:p w14:paraId="6429FF64" w14:textId="05B5FC54" w:rsidR="00617BEB" w:rsidRDefault="00617BEB" w:rsidP="006847EE">
      <w:pPr>
        <w:spacing w:line="240" w:lineRule="auto"/>
        <w:ind w:left="720"/>
        <w:jc w:val="left"/>
      </w:pPr>
      <w:r>
        <w:t>1 representative to be chosen by the Indigenous Ministries who belong to the region</w:t>
      </w:r>
      <w:r w:rsidR="00AD792D">
        <w:t>al council</w:t>
      </w:r>
    </w:p>
    <w:p w14:paraId="3A378E99" w14:textId="6F36071E" w:rsidR="00617BEB" w:rsidRDefault="00617BEB" w:rsidP="006847EE">
      <w:pPr>
        <w:spacing w:line="240" w:lineRule="auto"/>
        <w:ind w:left="720"/>
        <w:jc w:val="left"/>
      </w:pPr>
      <w:r>
        <w:t>1 representative of the United Church Women (UCW) to be named by the UCW of the region</w:t>
      </w:r>
      <w:r w:rsidR="00AD792D">
        <w:t>al council</w:t>
      </w:r>
    </w:p>
    <w:p w14:paraId="3A3B807E" w14:textId="77777777" w:rsidR="00617BEB" w:rsidRDefault="00617BEB" w:rsidP="00AA5804">
      <w:pPr>
        <w:spacing w:line="240" w:lineRule="auto"/>
        <w:jc w:val="left"/>
      </w:pPr>
    </w:p>
    <w:p w14:paraId="2162B2C6" w14:textId="77777777" w:rsidR="0011097A" w:rsidRPr="000114DC" w:rsidRDefault="006847EE" w:rsidP="0011097A">
      <w:pPr>
        <w:spacing w:line="240" w:lineRule="auto"/>
        <w:contextualSpacing/>
        <w:jc w:val="left"/>
        <w:rPr>
          <w:highlight w:val="yellow"/>
        </w:rPr>
      </w:pPr>
      <w:r>
        <w:t xml:space="preserve">B.   </w:t>
      </w:r>
      <w:r w:rsidR="0011097A" w:rsidRPr="000114DC">
        <w:t xml:space="preserve">Of the remaining 7 </w:t>
      </w:r>
      <w:r w:rsidR="0011097A">
        <w:t xml:space="preserve">positions, 3 are </w:t>
      </w:r>
      <w:r w:rsidR="0011097A" w:rsidRPr="000114DC">
        <w:t>preferred positions:</w:t>
      </w:r>
    </w:p>
    <w:p w14:paraId="6271111F" w14:textId="74DCB036" w:rsidR="0011097A" w:rsidRPr="000114DC" w:rsidRDefault="0011097A" w:rsidP="0011097A">
      <w:pPr>
        <w:spacing w:line="240" w:lineRule="auto"/>
        <w:ind w:firstLine="720"/>
        <w:jc w:val="left"/>
      </w:pPr>
      <w:r w:rsidRPr="000114DC">
        <w:t>1 position reserved for a youth or young adult</w:t>
      </w:r>
    </w:p>
    <w:p w14:paraId="26AABF22" w14:textId="5160EC9F" w:rsidR="0011097A" w:rsidRPr="000114DC" w:rsidRDefault="0011097A" w:rsidP="0011097A">
      <w:pPr>
        <w:spacing w:line="240" w:lineRule="auto"/>
        <w:jc w:val="left"/>
      </w:pPr>
      <w:r w:rsidRPr="000114DC">
        <w:tab/>
        <w:t>1 position to ensure racialized representation</w:t>
      </w:r>
    </w:p>
    <w:p w14:paraId="0627EF85" w14:textId="1761BCD4" w:rsidR="0011097A" w:rsidRDefault="0011097A" w:rsidP="00AD792D">
      <w:pPr>
        <w:spacing w:line="240" w:lineRule="auto"/>
        <w:jc w:val="left"/>
      </w:pPr>
      <w:r w:rsidRPr="000114DC">
        <w:lastRenderedPageBreak/>
        <w:tab/>
        <w:t>1 position to represent sexual orientation/gender identity diversity</w:t>
      </w:r>
    </w:p>
    <w:p w14:paraId="1B95BE20" w14:textId="77777777" w:rsidR="00AD792D" w:rsidRDefault="00AD792D" w:rsidP="00AD792D">
      <w:pPr>
        <w:spacing w:line="240" w:lineRule="auto"/>
        <w:jc w:val="left"/>
        <w:rPr>
          <w:rFonts w:ascii="Calibri" w:hAnsi="Calibri" w:cs="Calibri"/>
          <w:color w:val="000000"/>
          <w:bdr w:val="none" w:sz="0" w:space="0" w:color="auto" w:frame="1"/>
        </w:rPr>
      </w:pPr>
    </w:p>
    <w:p w14:paraId="451C7BB0" w14:textId="08B8BE6C" w:rsidR="0011097A" w:rsidRPr="00946355" w:rsidRDefault="0011097A" w:rsidP="0011097A">
      <w:pPr>
        <w:pStyle w:val="NormalWeb"/>
        <w:shd w:val="clear" w:color="auto" w:fill="FFFFFF"/>
        <w:spacing w:before="0" w:beforeAutospacing="0" w:after="0" w:afterAutospacing="0"/>
        <w:rPr>
          <w:rFonts w:ascii="Calibri" w:hAnsi="Calibri" w:cs="Calibri"/>
          <w:color w:val="000000"/>
          <w:sz w:val="22"/>
          <w:szCs w:val="22"/>
        </w:rPr>
      </w:pPr>
      <w:r w:rsidRPr="00946355">
        <w:rPr>
          <w:rFonts w:ascii="Calibri" w:hAnsi="Calibri" w:cs="Calibri"/>
          <w:color w:val="000000"/>
          <w:sz w:val="22"/>
          <w:szCs w:val="22"/>
          <w:bdr w:val="none" w:sz="0" w:space="0" w:color="auto" w:frame="1"/>
        </w:rPr>
        <w:t>Any nominee not elected on the preferred position ballot, will be placed on the ballot for the election of the remaining four positions.</w:t>
      </w:r>
    </w:p>
    <w:p w14:paraId="11BD0011" w14:textId="77777777" w:rsidR="00AC679B" w:rsidRDefault="00AC679B" w:rsidP="001F7469">
      <w:pPr>
        <w:spacing w:line="240" w:lineRule="auto"/>
        <w:jc w:val="left"/>
      </w:pPr>
    </w:p>
    <w:p w14:paraId="33C4EC92" w14:textId="3BD9130F" w:rsidR="20FF2700" w:rsidRDefault="20FF2700" w:rsidP="001F7469">
      <w:pPr>
        <w:spacing w:line="240" w:lineRule="auto"/>
        <w:jc w:val="left"/>
      </w:pPr>
      <w:r>
        <w:t>Any groups not named specifically are encouraged to complete an expression of interest through the nomination process.</w:t>
      </w:r>
    </w:p>
    <w:p w14:paraId="379082DC" w14:textId="77777777" w:rsidR="00C90136" w:rsidRDefault="00C90136" w:rsidP="001F7469">
      <w:pPr>
        <w:spacing w:line="240" w:lineRule="auto"/>
        <w:jc w:val="left"/>
      </w:pPr>
    </w:p>
    <w:p w14:paraId="519AEFA8" w14:textId="3D5BE04D" w:rsidR="0079485E" w:rsidRDefault="20FF2700" w:rsidP="001F7469">
      <w:pPr>
        <w:spacing w:line="240" w:lineRule="auto"/>
        <w:jc w:val="left"/>
        <w:rPr>
          <w:highlight w:val="yellow"/>
        </w:rPr>
      </w:pPr>
      <w:r>
        <w:t xml:space="preserve">Nominations will be encouraged in advance of the </w:t>
      </w:r>
      <w:r w:rsidR="00AC679B">
        <w:t>regional council meeting</w:t>
      </w:r>
      <w:r>
        <w:t xml:space="preserve"> and from the expressions of interest received this way, a slate of nominees will be presented to the regional council for election.</w:t>
      </w:r>
    </w:p>
    <w:p w14:paraId="079A28A6" w14:textId="72044D39" w:rsidR="20FF2700" w:rsidRDefault="20FF2700" w:rsidP="001F7469">
      <w:pPr>
        <w:spacing w:line="240" w:lineRule="auto"/>
        <w:jc w:val="left"/>
      </w:pPr>
    </w:p>
    <w:p w14:paraId="10A6F25A" w14:textId="77777777" w:rsidR="0079485E" w:rsidRDefault="00C80CFE" w:rsidP="001F7469">
      <w:pPr>
        <w:spacing w:line="240" w:lineRule="auto"/>
        <w:jc w:val="left"/>
      </w:pPr>
      <w:r>
        <w:t>T</w:t>
      </w:r>
      <w:r w:rsidR="0079485E">
        <w:t xml:space="preserve">wo key principles </w:t>
      </w:r>
      <w:r>
        <w:t>will be considered when</w:t>
      </w:r>
      <w:r w:rsidR="0079485E">
        <w:t xml:space="preserve"> preparing the list of nominees:</w:t>
      </w:r>
    </w:p>
    <w:p w14:paraId="77DFEA54" w14:textId="031DB11A" w:rsidR="00ED67BE" w:rsidRDefault="0079485E" w:rsidP="00006787">
      <w:pPr>
        <w:pStyle w:val="ListParagraph"/>
        <w:numPr>
          <w:ilvl w:val="0"/>
          <w:numId w:val="5"/>
        </w:numPr>
        <w:spacing w:line="240" w:lineRule="auto"/>
        <w:contextualSpacing w:val="0"/>
        <w:jc w:val="left"/>
      </w:pPr>
      <w:r>
        <w:t>Living into the mandate of diversity adopted by the preceding Conference(s) in the process by which it/they were named an Affirming ministry</w:t>
      </w:r>
      <w:r w:rsidR="00AD792D">
        <w:t>,</w:t>
      </w:r>
      <w:r>
        <w:t xml:space="preserve"> and</w:t>
      </w:r>
    </w:p>
    <w:p w14:paraId="3DA7C6E8" w14:textId="5300E934" w:rsidR="4778FB25" w:rsidRPr="003231C6" w:rsidRDefault="00AD792D" w:rsidP="00006787">
      <w:pPr>
        <w:pStyle w:val="ListParagraph"/>
        <w:numPr>
          <w:ilvl w:val="0"/>
          <w:numId w:val="5"/>
        </w:numPr>
        <w:spacing w:line="240" w:lineRule="auto"/>
        <w:contextualSpacing w:val="0"/>
        <w:jc w:val="left"/>
        <w:rPr>
          <w:u w:val="single"/>
        </w:rPr>
      </w:pPr>
      <w:r>
        <w:t>s</w:t>
      </w:r>
      <w:r w:rsidR="20FF2700">
        <w:t>upporting the development of leaders by providing opportunities and support.</w:t>
      </w:r>
    </w:p>
    <w:p w14:paraId="46B6C368" w14:textId="3D180572" w:rsidR="4778FB25" w:rsidRDefault="4778FB25" w:rsidP="001F7469">
      <w:pPr>
        <w:spacing w:line="240" w:lineRule="auto"/>
        <w:jc w:val="left"/>
        <w:rPr>
          <w:u w:val="single"/>
        </w:rPr>
      </w:pPr>
    </w:p>
    <w:p w14:paraId="4542055D" w14:textId="67821959" w:rsidR="0079485E" w:rsidRPr="00761996" w:rsidRDefault="00761996" w:rsidP="001F7469">
      <w:pPr>
        <w:spacing w:line="240" w:lineRule="auto"/>
        <w:jc w:val="left"/>
        <w:rPr>
          <w:b/>
          <w:sz w:val="24"/>
          <w:szCs w:val="24"/>
        </w:rPr>
      </w:pPr>
      <w:r>
        <w:rPr>
          <w:b/>
          <w:sz w:val="24"/>
          <w:szCs w:val="24"/>
        </w:rPr>
        <w:t>Meetings</w:t>
      </w:r>
    </w:p>
    <w:p w14:paraId="27770491" w14:textId="77777777" w:rsidR="00763474" w:rsidRPr="00C80CFE" w:rsidRDefault="00763474" w:rsidP="00763474">
      <w:pPr>
        <w:spacing w:line="240" w:lineRule="auto"/>
        <w:jc w:val="left"/>
      </w:pPr>
      <w:r w:rsidRPr="00811B69">
        <w:t xml:space="preserve">The schedule for meetings will be reviewed following the election of new members and set for the coming year with a view to workload and personal schedules.  The majority of meetings happen virtually. </w:t>
      </w:r>
    </w:p>
    <w:p w14:paraId="6BB9E253" w14:textId="77777777" w:rsidR="0079485E" w:rsidRDefault="0079485E" w:rsidP="001F7469">
      <w:pPr>
        <w:spacing w:line="240" w:lineRule="auto"/>
        <w:jc w:val="left"/>
      </w:pPr>
    </w:p>
    <w:p w14:paraId="23DE523C" w14:textId="77777777" w:rsidR="0079485E" w:rsidRDefault="0079485E" w:rsidP="001F7469">
      <w:pPr>
        <w:spacing w:line="240" w:lineRule="auto"/>
      </w:pPr>
      <w:r>
        <w:br w:type="page"/>
      </w:r>
    </w:p>
    <w:p w14:paraId="319FF3AF" w14:textId="77777777" w:rsidR="00884FD7" w:rsidRPr="00884FD7" w:rsidRDefault="00884FD7" w:rsidP="00884FD7">
      <w:pPr>
        <w:keepNext/>
        <w:keepLines/>
        <w:pBdr>
          <w:top w:val="single" w:sz="4" w:space="10" w:color="5B9BD5" w:themeColor="accent1"/>
          <w:bottom w:val="single" w:sz="4" w:space="10" w:color="5B9BD5" w:themeColor="accent1"/>
        </w:pBdr>
        <w:spacing w:before="240" w:after="360"/>
        <w:ind w:right="864"/>
        <w:jc w:val="left"/>
        <w:outlineLvl w:val="0"/>
        <w:rPr>
          <w:rFonts w:asciiTheme="majorHAnsi" w:eastAsiaTheme="majorEastAsia" w:hAnsiTheme="majorHAnsi" w:cstheme="majorBidi"/>
          <w:b/>
          <w:iCs/>
          <w:color w:val="000000" w:themeColor="text1"/>
          <w:sz w:val="32"/>
          <w:szCs w:val="32"/>
        </w:rPr>
      </w:pPr>
      <w:bookmarkStart w:id="10" w:name="_Toc125462706"/>
      <w:bookmarkStart w:id="11" w:name="_Toc161045785"/>
      <w:bookmarkStart w:id="12" w:name="_Hlk125466375"/>
      <w:r w:rsidRPr="00884FD7">
        <w:rPr>
          <w:rFonts w:asciiTheme="majorHAnsi" w:eastAsiaTheme="majorEastAsia" w:hAnsiTheme="majorHAnsi" w:cstheme="majorBidi"/>
          <w:b/>
          <w:iCs/>
          <w:color w:val="000000" w:themeColor="text1"/>
          <w:sz w:val="32"/>
          <w:szCs w:val="32"/>
        </w:rPr>
        <w:lastRenderedPageBreak/>
        <w:t>Congregational Support Commission</w:t>
      </w:r>
      <w:bookmarkEnd w:id="10"/>
      <w:bookmarkEnd w:id="11"/>
    </w:p>
    <w:bookmarkEnd w:id="12"/>
    <w:p w14:paraId="6929D666" w14:textId="5B6AB004" w:rsidR="00042CFA" w:rsidRPr="00042CFA" w:rsidRDefault="00042CFA" w:rsidP="001F7469">
      <w:pPr>
        <w:spacing w:line="240" w:lineRule="auto"/>
        <w:jc w:val="left"/>
        <w:rPr>
          <w:b/>
          <w:sz w:val="24"/>
          <w:szCs w:val="24"/>
        </w:rPr>
      </w:pPr>
      <w:r w:rsidRPr="00042CFA">
        <w:rPr>
          <w:b/>
          <w:sz w:val="24"/>
          <w:szCs w:val="24"/>
        </w:rPr>
        <w:t>Mandate</w:t>
      </w:r>
      <w:r>
        <w:rPr>
          <w:b/>
          <w:sz w:val="24"/>
          <w:szCs w:val="24"/>
        </w:rPr>
        <w:t xml:space="preserve"> </w:t>
      </w:r>
    </w:p>
    <w:p w14:paraId="439F7970" w14:textId="4C7EEC8E" w:rsidR="00F87BF7" w:rsidRDefault="20FF2700" w:rsidP="001F7469">
      <w:pPr>
        <w:spacing w:line="240" w:lineRule="auto"/>
        <w:jc w:val="left"/>
      </w:pPr>
      <w:r>
        <w:t xml:space="preserve">The </w:t>
      </w:r>
      <w:r w:rsidR="00E7142A">
        <w:t>Congregational Support Commission</w:t>
      </w:r>
      <w:r>
        <w:t xml:space="preserve"> carries primary responsibility for the relationship between communities of faith and the region</w:t>
      </w:r>
      <w:r w:rsidR="00AD792D">
        <w:t>al council</w:t>
      </w:r>
      <w:r>
        <w:t xml:space="preserve"> and their partnership on matters requiring a decision by both the community of faith and the regional counc</w:t>
      </w:r>
      <w:r w:rsidR="008D218D">
        <w:t>il,</w:t>
      </w:r>
      <w:r>
        <w:t xml:space="preserve"> other than the pastoral relationship.</w:t>
      </w:r>
    </w:p>
    <w:p w14:paraId="73E9A554" w14:textId="77777777" w:rsidR="00F87BF7" w:rsidRDefault="00F87BF7" w:rsidP="001F7469">
      <w:pPr>
        <w:spacing w:line="240" w:lineRule="auto"/>
        <w:jc w:val="left"/>
      </w:pPr>
    </w:p>
    <w:p w14:paraId="6C6373AB" w14:textId="5802865E" w:rsidR="007F641C" w:rsidRDefault="25AD2715" w:rsidP="001F7469">
      <w:pPr>
        <w:spacing w:line="240" w:lineRule="auto"/>
        <w:jc w:val="left"/>
      </w:pPr>
      <w:r>
        <w:t xml:space="preserve"> The respon</w:t>
      </w:r>
      <w:r w:rsidR="00C20894">
        <w:t>sibilities of the Commission include</w:t>
      </w:r>
      <w:r w:rsidR="007F641C">
        <w:t>:</w:t>
      </w:r>
    </w:p>
    <w:p w14:paraId="3A063D9C" w14:textId="310FB6E9" w:rsidR="007F641C" w:rsidRDefault="00D33051" w:rsidP="00006787">
      <w:pPr>
        <w:pStyle w:val="ListParagraph"/>
        <w:numPr>
          <w:ilvl w:val="0"/>
          <w:numId w:val="10"/>
        </w:numPr>
        <w:spacing w:line="240" w:lineRule="auto"/>
        <w:contextualSpacing w:val="0"/>
        <w:jc w:val="left"/>
      </w:pPr>
      <w:r>
        <w:t>Th</w:t>
      </w:r>
      <w:r w:rsidR="25AD2715">
        <w:t xml:space="preserve">e articulation </w:t>
      </w:r>
      <w:r w:rsidR="007F641C">
        <w:t>of ministry and mission</w:t>
      </w:r>
      <w:r w:rsidR="00AD792D">
        <w:t>.</w:t>
      </w:r>
    </w:p>
    <w:p w14:paraId="6209871C" w14:textId="7A7F29A4" w:rsidR="007F641C" w:rsidRDefault="00D33051" w:rsidP="00006787">
      <w:pPr>
        <w:pStyle w:val="ListParagraph"/>
        <w:numPr>
          <w:ilvl w:val="0"/>
          <w:numId w:val="10"/>
        </w:numPr>
        <w:spacing w:line="240" w:lineRule="auto"/>
        <w:contextualSpacing w:val="0"/>
        <w:jc w:val="left"/>
      </w:pPr>
      <w:r>
        <w:t>Th</w:t>
      </w:r>
      <w:r w:rsidR="25AD2715">
        <w:t>e use of fi</w:t>
      </w:r>
      <w:r w:rsidR="007F641C">
        <w:t>nancial and property resources</w:t>
      </w:r>
      <w:r w:rsidR="00AD792D">
        <w:t>.</w:t>
      </w:r>
    </w:p>
    <w:p w14:paraId="51E9B1F7" w14:textId="2E4CEA08" w:rsidR="007F641C" w:rsidRDefault="00D33051" w:rsidP="00006787">
      <w:pPr>
        <w:pStyle w:val="ListParagraph"/>
        <w:numPr>
          <w:ilvl w:val="0"/>
          <w:numId w:val="10"/>
        </w:numPr>
        <w:spacing w:line="240" w:lineRule="auto"/>
        <w:contextualSpacing w:val="0"/>
        <w:jc w:val="left"/>
      </w:pPr>
      <w:r>
        <w:t>L</w:t>
      </w:r>
      <w:r w:rsidR="25AD2715">
        <w:t>ocal governance</w:t>
      </w:r>
      <w:r w:rsidR="00AD792D">
        <w:t>.</w:t>
      </w:r>
    </w:p>
    <w:p w14:paraId="7D52E9A3" w14:textId="6C9F19D3" w:rsidR="00C80CFE" w:rsidRDefault="20FF2700" w:rsidP="00006787">
      <w:pPr>
        <w:pStyle w:val="ListParagraph"/>
        <w:numPr>
          <w:ilvl w:val="0"/>
          <w:numId w:val="10"/>
        </w:numPr>
        <w:spacing w:line="240" w:lineRule="auto"/>
        <w:contextualSpacing w:val="0"/>
        <w:jc w:val="left"/>
        <w:rPr>
          <w:strike/>
        </w:rPr>
      </w:pPr>
      <w:r>
        <w:t xml:space="preserve">The overall health and well-being of communities of faith, such as changes in the life cycle, dealing with real property etc.  </w:t>
      </w:r>
    </w:p>
    <w:p w14:paraId="52E56223" w14:textId="77777777" w:rsidR="00DD4209" w:rsidRDefault="00DD4209" w:rsidP="001F7469">
      <w:pPr>
        <w:spacing w:line="240" w:lineRule="auto"/>
        <w:jc w:val="left"/>
      </w:pPr>
    </w:p>
    <w:p w14:paraId="47907152" w14:textId="52037A03" w:rsidR="0069708A" w:rsidRDefault="0069708A" w:rsidP="001F7469">
      <w:pPr>
        <w:spacing w:line="240" w:lineRule="auto"/>
        <w:jc w:val="left"/>
      </w:pPr>
      <w:r w:rsidRPr="0069708A">
        <w:t>All members of the Congregational Support Commission are required to sign a confidentiality agreement.</w:t>
      </w:r>
    </w:p>
    <w:p w14:paraId="6A6CA765" w14:textId="77777777" w:rsidR="0069708A" w:rsidRDefault="0069708A" w:rsidP="001F7469">
      <w:pPr>
        <w:spacing w:line="240" w:lineRule="auto"/>
        <w:jc w:val="left"/>
      </w:pPr>
    </w:p>
    <w:p w14:paraId="2307FFB8" w14:textId="57FE0847" w:rsidR="00DD4209" w:rsidRDefault="25AD2715" w:rsidP="001F7469">
      <w:pPr>
        <w:spacing w:line="240" w:lineRule="auto"/>
        <w:jc w:val="left"/>
      </w:pPr>
      <w:r>
        <w:t xml:space="preserve">The </w:t>
      </w:r>
      <w:r w:rsidR="00E7142A">
        <w:t>Congregational Support Commission</w:t>
      </w:r>
      <w:r>
        <w:t xml:space="preserve"> assigns a member of the resource pool to resource a community of faith on matters requiring a joint decision.</w:t>
      </w:r>
    </w:p>
    <w:p w14:paraId="07547A01" w14:textId="77777777" w:rsidR="0079485E" w:rsidRDefault="0079485E" w:rsidP="001F7469">
      <w:pPr>
        <w:spacing w:line="240" w:lineRule="auto"/>
        <w:jc w:val="left"/>
      </w:pPr>
    </w:p>
    <w:p w14:paraId="4105E5B6" w14:textId="7F2E0B01" w:rsidR="0079485E" w:rsidRDefault="00DD4209" w:rsidP="001F7469">
      <w:pPr>
        <w:spacing w:line="240" w:lineRule="auto"/>
        <w:jc w:val="left"/>
      </w:pPr>
      <w:r>
        <w:t xml:space="preserve">The </w:t>
      </w:r>
      <w:r w:rsidR="00E7142A">
        <w:t>Congregational Support Commission</w:t>
      </w:r>
      <w:r w:rsidR="0079485E">
        <w:t xml:space="preserve"> will meet with representatives from a community of faith before acting on requests from the community of faith or exercising oversight and discipline of it.</w:t>
      </w:r>
    </w:p>
    <w:p w14:paraId="5043CB0F" w14:textId="77777777" w:rsidR="0079485E" w:rsidRDefault="0079485E" w:rsidP="001F7469">
      <w:pPr>
        <w:spacing w:line="240" w:lineRule="auto"/>
        <w:jc w:val="left"/>
      </w:pPr>
    </w:p>
    <w:p w14:paraId="2CEEA209" w14:textId="6DAE21A2" w:rsidR="0079485E" w:rsidRDefault="24E82230" w:rsidP="001F7469">
      <w:pPr>
        <w:spacing w:line="240" w:lineRule="auto"/>
        <w:jc w:val="left"/>
      </w:pPr>
      <w:r w:rsidRPr="24E82230">
        <w:t xml:space="preserve">See </w:t>
      </w:r>
      <w:r w:rsidR="00007F08">
        <w:rPr>
          <w:i/>
        </w:rPr>
        <w:t xml:space="preserve">The Manual, </w:t>
      </w:r>
      <w:r w:rsidR="00007F08">
        <w:t>S</w:t>
      </w:r>
      <w:r w:rsidRPr="24E82230">
        <w:t xml:space="preserve">ection C.2 references for responsibilities delegated to the </w:t>
      </w:r>
      <w:r w:rsidR="00E7142A">
        <w:t>Congregational Support Commission</w:t>
      </w:r>
      <w:r w:rsidRPr="24E82230">
        <w:t xml:space="preserve"> (CC).</w:t>
      </w:r>
    </w:p>
    <w:p w14:paraId="33BC0B80" w14:textId="2F3FB455" w:rsidR="24E82230" w:rsidRDefault="24E82230" w:rsidP="001F7469">
      <w:pPr>
        <w:spacing w:line="240" w:lineRule="auto"/>
        <w:jc w:val="left"/>
      </w:pPr>
    </w:p>
    <w:p w14:paraId="2D245C57" w14:textId="77777777" w:rsidR="0079485E" w:rsidRDefault="0079485E" w:rsidP="001F7469">
      <w:pPr>
        <w:spacing w:line="240" w:lineRule="auto"/>
        <w:jc w:val="left"/>
      </w:pPr>
      <w:r>
        <w:t>The Commission is accountable to the Executive through:</w:t>
      </w:r>
    </w:p>
    <w:p w14:paraId="7EB53118" w14:textId="2A4D917D" w:rsidR="0079485E" w:rsidRDefault="25AD2715" w:rsidP="00092DBE">
      <w:pPr>
        <w:pStyle w:val="ListParagraph"/>
        <w:numPr>
          <w:ilvl w:val="0"/>
          <w:numId w:val="41"/>
        </w:numPr>
        <w:spacing w:line="240" w:lineRule="auto"/>
        <w:contextualSpacing w:val="0"/>
        <w:jc w:val="left"/>
      </w:pPr>
      <w:r>
        <w:t>A representative of the Commission who also serves as a member of the Executive</w:t>
      </w:r>
      <w:r w:rsidR="00D33051">
        <w:t xml:space="preserve"> (</w:t>
      </w:r>
      <w:r>
        <w:t>may be the Chair but not necessarily so</w:t>
      </w:r>
      <w:r w:rsidR="00D33051">
        <w:t>)</w:t>
      </w:r>
      <w:r>
        <w:t>; and</w:t>
      </w:r>
    </w:p>
    <w:p w14:paraId="387CA3F3" w14:textId="0B5A8562" w:rsidR="0079485E" w:rsidRDefault="00AD792D" w:rsidP="00092DBE">
      <w:pPr>
        <w:pStyle w:val="ListParagraph"/>
        <w:numPr>
          <w:ilvl w:val="0"/>
          <w:numId w:val="41"/>
        </w:numPr>
        <w:spacing w:line="240" w:lineRule="auto"/>
        <w:contextualSpacing w:val="0"/>
        <w:jc w:val="left"/>
      </w:pPr>
      <w:r>
        <w:t>t</w:t>
      </w:r>
      <w:r w:rsidR="25AD2715">
        <w:t xml:space="preserve">he timely provision of minutes of its meetings according to the format established by the </w:t>
      </w:r>
      <w:r>
        <w:t>r</w:t>
      </w:r>
      <w:r w:rsidR="25AD2715">
        <w:t xml:space="preserve">egional </w:t>
      </w:r>
      <w:r>
        <w:t>c</w:t>
      </w:r>
      <w:r w:rsidR="25AD2715">
        <w:t>ouncil Executive.</w:t>
      </w:r>
    </w:p>
    <w:p w14:paraId="6DFB9E20" w14:textId="77777777" w:rsidR="0079485E" w:rsidRDefault="0079485E" w:rsidP="001F7469">
      <w:pPr>
        <w:spacing w:line="240" w:lineRule="auto"/>
        <w:jc w:val="left"/>
      </w:pPr>
    </w:p>
    <w:p w14:paraId="6D5D1D54" w14:textId="3547CA7E" w:rsidR="0079485E" w:rsidRPr="00007F08" w:rsidRDefault="25AD2715" w:rsidP="001F7469">
      <w:pPr>
        <w:spacing w:line="240" w:lineRule="auto"/>
        <w:jc w:val="left"/>
        <w:rPr>
          <w:b/>
          <w:sz w:val="24"/>
          <w:szCs w:val="24"/>
        </w:rPr>
      </w:pPr>
      <w:r w:rsidRPr="00007F08">
        <w:rPr>
          <w:b/>
          <w:sz w:val="24"/>
          <w:szCs w:val="24"/>
        </w:rPr>
        <w:t>Membership</w:t>
      </w:r>
    </w:p>
    <w:p w14:paraId="26C79D66" w14:textId="7245F465" w:rsidR="0079485E" w:rsidRDefault="25AD2715" w:rsidP="001F7469">
      <w:pPr>
        <w:spacing w:line="240" w:lineRule="auto"/>
        <w:jc w:val="left"/>
      </w:pPr>
      <w:r>
        <w:t xml:space="preserve">Minimum of 7 members and a maximum of 12 members, at least one-third of total membership to be ministry personnel and one-third of membership to be lay, elected by the </w:t>
      </w:r>
      <w:r w:rsidR="00AD792D">
        <w:t>r</w:t>
      </w:r>
      <w:r>
        <w:t xml:space="preserve">egional </w:t>
      </w:r>
      <w:r w:rsidR="00AD792D">
        <w:t>c</w:t>
      </w:r>
      <w:r>
        <w:t>ouncil, one of whom serves on the Executive.</w:t>
      </w:r>
    </w:p>
    <w:p w14:paraId="70DF9E56" w14:textId="77777777" w:rsidR="0079485E" w:rsidRDefault="0079485E" w:rsidP="001F7469">
      <w:pPr>
        <w:spacing w:line="240" w:lineRule="auto"/>
        <w:jc w:val="left"/>
      </w:pPr>
    </w:p>
    <w:p w14:paraId="02B5278E" w14:textId="13FA4CA1" w:rsidR="0079485E" w:rsidRPr="00007F08" w:rsidRDefault="25AD2715" w:rsidP="001F7469">
      <w:pPr>
        <w:spacing w:line="240" w:lineRule="auto"/>
        <w:jc w:val="left"/>
        <w:rPr>
          <w:b/>
          <w:sz w:val="24"/>
          <w:szCs w:val="24"/>
        </w:rPr>
      </w:pPr>
      <w:r w:rsidRPr="00007F08">
        <w:rPr>
          <w:b/>
          <w:sz w:val="24"/>
          <w:szCs w:val="24"/>
        </w:rPr>
        <w:t>Meetings</w:t>
      </w:r>
    </w:p>
    <w:p w14:paraId="7B4C6884" w14:textId="77777777" w:rsidR="00763474" w:rsidRPr="00763474" w:rsidRDefault="00763474" w:rsidP="00763474">
      <w:pPr>
        <w:spacing w:line="240" w:lineRule="auto"/>
        <w:jc w:val="left"/>
      </w:pPr>
      <w:r w:rsidRPr="00763474">
        <w:t xml:space="preserve">The schedule for meetings will be reviewed following the election of new members and set for the coming year with a view to workload and personal schedules.  The majority of meetings happen virtually. </w:t>
      </w:r>
    </w:p>
    <w:p w14:paraId="6F75761A" w14:textId="3AEEEED0" w:rsidR="24E82230" w:rsidRDefault="24E82230" w:rsidP="001F7469">
      <w:pPr>
        <w:spacing w:line="240" w:lineRule="auto"/>
        <w:jc w:val="left"/>
      </w:pPr>
      <w:r>
        <w:br w:type="page"/>
      </w:r>
    </w:p>
    <w:p w14:paraId="724B0BE8" w14:textId="6CB3112C" w:rsidR="00FA5C15" w:rsidRPr="00FA5C15" w:rsidRDefault="00FA5C15" w:rsidP="00FA5C15">
      <w:pPr>
        <w:keepNext/>
        <w:keepLines/>
        <w:pBdr>
          <w:top w:val="single" w:sz="4" w:space="10" w:color="5B9BD5" w:themeColor="accent1"/>
          <w:bottom w:val="single" w:sz="4" w:space="10" w:color="5B9BD5" w:themeColor="accent1"/>
        </w:pBdr>
        <w:spacing w:before="240" w:after="360"/>
        <w:ind w:right="864"/>
        <w:jc w:val="left"/>
        <w:outlineLvl w:val="0"/>
        <w:rPr>
          <w:rFonts w:asciiTheme="majorHAnsi" w:eastAsiaTheme="majorEastAsia" w:hAnsiTheme="majorHAnsi" w:cstheme="majorBidi"/>
          <w:b/>
          <w:iCs/>
          <w:color w:val="000000" w:themeColor="text1"/>
          <w:sz w:val="32"/>
          <w:szCs w:val="32"/>
        </w:rPr>
      </w:pPr>
      <w:bookmarkStart w:id="13" w:name="_Toc125462707"/>
      <w:bookmarkStart w:id="14" w:name="_Toc161045786"/>
      <w:bookmarkStart w:id="15" w:name="_Hlk125466515"/>
      <w:r w:rsidRPr="00FA5C15">
        <w:rPr>
          <w:rFonts w:asciiTheme="majorHAnsi" w:eastAsiaTheme="majorEastAsia" w:hAnsiTheme="majorHAnsi" w:cstheme="majorBidi"/>
          <w:b/>
          <w:iCs/>
          <w:color w:val="000000" w:themeColor="text1"/>
          <w:sz w:val="32"/>
          <w:szCs w:val="32"/>
        </w:rPr>
        <w:lastRenderedPageBreak/>
        <w:t>Congregational</w:t>
      </w:r>
      <w:r>
        <w:rPr>
          <w:rFonts w:asciiTheme="majorHAnsi" w:eastAsiaTheme="majorEastAsia" w:hAnsiTheme="majorHAnsi" w:cstheme="majorBidi"/>
          <w:b/>
          <w:iCs/>
          <w:color w:val="000000" w:themeColor="text1"/>
          <w:sz w:val="32"/>
          <w:szCs w:val="32"/>
        </w:rPr>
        <w:t xml:space="preserve"> </w:t>
      </w:r>
      <w:r w:rsidRPr="00FA5C15">
        <w:rPr>
          <w:rFonts w:asciiTheme="majorHAnsi" w:eastAsiaTheme="majorEastAsia" w:hAnsiTheme="majorHAnsi" w:cstheme="majorBidi"/>
          <w:b/>
          <w:iCs/>
          <w:color w:val="000000" w:themeColor="text1"/>
          <w:sz w:val="32"/>
          <w:szCs w:val="32"/>
        </w:rPr>
        <w:t>Support Commission Resource Pool</w:t>
      </w:r>
      <w:bookmarkEnd w:id="13"/>
      <w:bookmarkEnd w:id="14"/>
    </w:p>
    <w:bookmarkEnd w:id="15"/>
    <w:p w14:paraId="78C01BE4" w14:textId="46E5F0B3" w:rsidR="001D631C" w:rsidRDefault="20FF2700" w:rsidP="001F7469">
      <w:pPr>
        <w:spacing w:line="240" w:lineRule="auto"/>
        <w:jc w:val="left"/>
      </w:pPr>
      <w:r>
        <w:t xml:space="preserve">The </w:t>
      </w:r>
      <w:r w:rsidR="00E7142A">
        <w:t>Congregational Support Commission</w:t>
      </w:r>
      <w:r>
        <w:t xml:space="preserve"> may create different resource pools. It assigns trained volunteers to accompany, resource and support communities of faith during times of self-assessment, change or struggle.  </w:t>
      </w:r>
    </w:p>
    <w:p w14:paraId="5CE10CE4" w14:textId="38287BE3" w:rsidR="25AD2715" w:rsidRDefault="25AD2715" w:rsidP="001F7469">
      <w:pPr>
        <w:spacing w:line="240" w:lineRule="auto"/>
        <w:jc w:val="left"/>
      </w:pPr>
    </w:p>
    <w:p w14:paraId="21561578" w14:textId="70EC6AFA" w:rsidR="001D631C" w:rsidRDefault="25AD2715" w:rsidP="001F7469">
      <w:pPr>
        <w:spacing w:line="240" w:lineRule="auto"/>
        <w:jc w:val="left"/>
      </w:pPr>
      <w:r>
        <w:t xml:space="preserve">Members of the </w:t>
      </w:r>
      <w:r w:rsidR="00E7142A">
        <w:t>Congregational Support Commission</w:t>
      </w:r>
      <w:r>
        <w:t xml:space="preserve"> Resource Pool assigned to be with a community of faith assists them to consider options. Members of the </w:t>
      </w:r>
      <w:r w:rsidR="00E7142A">
        <w:t>Congregational Support Commission</w:t>
      </w:r>
      <w:r>
        <w:t xml:space="preserve"> Resource Pool can be available to the community of faith to assist with the preparation of documentation to make a request of the </w:t>
      </w:r>
      <w:r w:rsidR="00E7142A">
        <w:t>Congregational Support Commission</w:t>
      </w:r>
      <w:r>
        <w:t xml:space="preserve"> on matters that require a joint decision.  The member of the </w:t>
      </w:r>
      <w:r w:rsidR="00E7142A">
        <w:t>Congregational Support Commission</w:t>
      </w:r>
      <w:r>
        <w:t xml:space="preserve"> Resource Pool who has worked with a community of faith will accompany community of faith leaders when they meet with the Commission.</w:t>
      </w:r>
    </w:p>
    <w:p w14:paraId="3B7B4B86" w14:textId="77777777" w:rsidR="0079485E" w:rsidRDefault="0079485E" w:rsidP="001F7469">
      <w:pPr>
        <w:spacing w:line="240" w:lineRule="auto"/>
        <w:jc w:val="left"/>
      </w:pPr>
    </w:p>
    <w:p w14:paraId="6E00ED74" w14:textId="77777777" w:rsidR="0079485E" w:rsidRDefault="0079485E" w:rsidP="001F7469">
      <w:pPr>
        <w:spacing w:line="240" w:lineRule="auto"/>
        <w:jc w:val="left"/>
      </w:pPr>
      <w:r>
        <w:t>These volunteers are resource people who have been trained in and can assist with</w:t>
      </w:r>
      <w:r w:rsidR="003F426D">
        <w:t xml:space="preserve"> matters such as</w:t>
      </w:r>
      <w:r>
        <w:t>:</w:t>
      </w:r>
    </w:p>
    <w:p w14:paraId="57151007" w14:textId="2AD32B4E" w:rsidR="0079485E" w:rsidRDefault="25AD2715" w:rsidP="00006787">
      <w:pPr>
        <w:pStyle w:val="ListParagraph"/>
        <w:numPr>
          <w:ilvl w:val="0"/>
          <w:numId w:val="4"/>
        </w:numPr>
        <w:spacing w:line="240" w:lineRule="auto"/>
        <w:contextualSpacing w:val="0"/>
        <w:jc w:val="left"/>
      </w:pPr>
      <w:r>
        <w:t xml:space="preserve">Changes in the </w:t>
      </w:r>
      <w:r w:rsidR="00AC679B">
        <w:t>l</w:t>
      </w:r>
      <w:r>
        <w:t>ife cycle of a congregation. Helping a congregation assess its health and plan for its future and hold the required meetings to facilitate change</w:t>
      </w:r>
      <w:r w:rsidR="00AD792D">
        <w:t>.</w:t>
      </w:r>
    </w:p>
    <w:p w14:paraId="5AC76DB5" w14:textId="1113E942" w:rsidR="0079485E" w:rsidRDefault="25AD2715" w:rsidP="00006787">
      <w:pPr>
        <w:pStyle w:val="ListParagraph"/>
        <w:numPr>
          <w:ilvl w:val="0"/>
          <w:numId w:val="4"/>
        </w:numPr>
        <w:spacing w:line="240" w:lineRule="auto"/>
        <w:contextualSpacing w:val="0"/>
        <w:jc w:val="left"/>
      </w:pPr>
      <w:r>
        <w:t>Articulation of mission.  Working with a congregation to identify its ministry, preparing the Living Faith Story documentation</w:t>
      </w:r>
      <w:r w:rsidR="00AD792D">
        <w:t>.</w:t>
      </w:r>
    </w:p>
    <w:p w14:paraId="234E7AAF" w14:textId="3EC8C6CC" w:rsidR="0079485E" w:rsidRDefault="39BBDAA1" w:rsidP="00006787">
      <w:pPr>
        <w:pStyle w:val="ListParagraph"/>
        <w:numPr>
          <w:ilvl w:val="0"/>
          <w:numId w:val="4"/>
        </w:numPr>
        <w:spacing w:line="240" w:lineRule="auto"/>
        <w:contextualSpacing w:val="0"/>
        <w:jc w:val="left"/>
      </w:pPr>
      <w:r>
        <w:t>Using the documents prepared in b) to identify its capacity to support ministry personnel</w:t>
      </w:r>
      <w:r w:rsidR="00AD792D">
        <w:t>.</w:t>
      </w:r>
    </w:p>
    <w:p w14:paraId="6CC36C37" w14:textId="2A741EEB" w:rsidR="0079485E" w:rsidRDefault="0079485E" w:rsidP="00006787">
      <w:pPr>
        <w:pStyle w:val="ListParagraph"/>
        <w:numPr>
          <w:ilvl w:val="0"/>
          <w:numId w:val="4"/>
        </w:numPr>
        <w:spacing w:line="240" w:lineRule="auto"/>
        <w:contextualSpacing w:val="0"/>
        <w:jc w:val="left"/>
      </w:pPr>
      <w:r>
        <w:t>Assessing the use of resources for the fulfillment of mission, including property both real and personal</w:t>
      </w:r>
      <w:r w:rsidR="00AD792D">
        <w:t>.</w:t>
      </w:r>
    </w:p>
    <w:p w14:paraId="7BEB544E" w14:textId="0D06FF73" w:rsidR="0079485E" w:rsidRDefault="0079485E" w:rsidP="00006787">
      <w:pPr>
        <w:pStyle w:val="ListParagraph"/>
        <w:numPr>
          <w:ilvl w:val="0"/>
          <w:numId w:val="4"/>
        </w:numPr>
        <w:spacing w:line="240" w:lineRule="auto"/>
        <w:contextualSpacing w:val="0"/>
        <w:jc w:val="left"/>
      </w:pPr>
      <w:r>
        <w:t>Reviewing proposed governance models for compliance with United Church requirements and helpful advice</w:t>
      </w:r>
      <w:r w:rsidR="00AD792D">
        <w:t>.</w:t>
      </w:r>
    </w:p>
    <w:p w14:paraId="08F97038" w14:textId="0F567514" w:rsidR="00DD4209" w:rsidRDefault="20FF2700" w:rsidP="00006787">
      <w:pPr>
        <w:pStyle w:val="ListParagraph"/>
        <w:numPr>
          <w:ilvl w:val="0"/>
          <w:numId w:val="4"/>
        </w:numPr>
        <w:spacing w:line="240" w:lineRule="auto"/>
        <w:contextualSpacing w:val="0"/>
        <w:jc w:val="left"/>
      </w:pPr>
      <w:r>
        <w:t>Reviewing annual self-assessments from communities of faith and providing feedback</w:t>
      </w:r>
      <w:r w:rsidR="00AD792D">
        <w:t>.</w:t>
      </w:r>
    </w:p>
    <w:p w14:paraId="6BACA078" w14:textId="6E0797A4" w:rsidR="20FF2700" w:rsidRDefault="20FF2700" w:rsidP="00006787">
      <w:pPr>
        <w:pStyle w:val="ListParagraph"/>
        <w:numPr>
          <w:ilvl w:val="0"/>
          <w:numId w:val="4"/>
        </w:numPr>
        <w:spacing w:line="240" w:lineRule="auto"/>
        <w:contextualSpacing w:val="0"/>
        <w:jc w:val="left"/>
      </w:pPr>
      <w:r>
        <w:t>Reviewing record keeping and archives for communities of faith</w:t>
      </w:r>
      <w:r w:rsidR="00AD792D">
        <w:t>.</w:t>
      </w:r>
    </w:p>
    <w:p w14:paraId="48F04D80" w14:textId="32AC5BFD" w:rsidR="0079485E" w:rsidRDefault="20FF2700" w:rsidP="00006787">
      <w:pPr>
        <w:pStyle w:val="ListParagraph"/>
        <w:numPr>
          <w:ilvl w:val="0"/>
          <w:numId w:val="4"/>
        </w:numPr>
        <w:spacing w:line="240" w:lineRule="auto"/>
        <w:contextualSpacing w:val="0"/>
        <w:jc w:val="left"/>
      </w:pPr>
      <w:r>
        <w:t>Pastoral charge supervision when a community of faith is without called or appointed ministry personnel</w:t>
      </w:r>
      <w:r w:rsidR="00AD792D">
        <w:t>.</w:t>
      </w:r>
    </w:p>
    <w:p w14:paraId="3D4E5564" w14:textId="77777777" w:rsidR="001F7469" w:rsidRDefault="001F7469" w:rsidP="001F7469">
      <w:pPr>
        <w:spacing w:line="240" w:lineRule="auto"/>
        <w:jc w:val="left"/>
        <w:rPr>
          <w:i/>
          <w:iCs/>
        </w:rPr>
      </w:pPr>
    </w:p>
    <w:p w14:paraId="51E2E192" w14:textId="446CA73C" w:rsidR="39BBDAA1" w:rsidRDefault="20FF2700" w:rsidP="001F7469">
      <w:pPr>
        <w:spacing w:line="240" w:lineRule="auto"/>
        <w:jc w:val="left"/>
        <w:rPr>
          <w:i/>
          <w:iCs/>
        </w:rPr>
      </w:pPr>
      <w:r w:rsidRPr="20FF2700">
        <w:rPr>
          <w:i/>
          <w:iCs/>
        </w:rPr>
        <w:t>Training will be provided</w:t>
      </w:r>
      <w:r w:rsidR="00F92CC3">
        <w:rPr>
          <w:i/>
          <w:iCs/>
        </w:rPr>
        <w:t xml:space="preserve"> specific to the task requested. </w:t>
      </w:r>
      <w:r w:rsidRPr="20FF2700">
        <w:rPr>
          <w:i/>
          <w:iCs/>
        </w:rPr>
        <w:t xml:space="preserve">Resource pool volunteers report to the </w:t>
      </w:r>
      <w:r w:rsidR="00E7142A">
        <w:rPr>
          <w:i/>
          <w:iCs/>
        </w:rPr>
        <w:t>Congregational Support Commission</w:t>
      </w:r>
      <w:r w:rsidR="00F92CC3">
        <w:rPr>
          <w:i/>
          <w:iCs/>
        </w:rPr>
        <w:t>.</w:t>
      </w:r>
    </w:p>
    <w:p w14:paraId="46568A79" w14:textId="77777777" w:rsidR="001F7469" w:rsidRDefault="001F7469" w:rsidP="001F7469">
      <w:pPr>
        <w:spacing w:line="240" w:lineRule="auto"/>
        <w:jc w:val="left"/>
        <w:rPr>
          <w:i/>
          <w:iCs/>
        </w:rPr>
      </w:pPr>
    </w:p>
    <w:p w14:paraId="3F341359" w14:textId="3C24FB88" w:rsidR="003F426D" w:rsidRPr="003F426D" w:rsidRDefault="003F426D" w:rsidP="001F7469">
      <w:pPr>
        <w:spacing w:line="240" w:lineRule="auto"/>
        <w:jc w:val="left"/>
        <w:rPr>
          <w:i/>
        </w:rPr>
      </w:pPr>
      <w:r>
        <w:rPr>
          <w:i/>
        </w:rPr>
        <w:t xml:space="preserve">Note:  The foregoing is a list of possible roles.  Other roles may be identified by the </w:t>
      </w:r>
      <w:r w:rsidR="00E7142A">
        <w:rPr>
          <w:i/>
        </w:rPr>
        <w:t>Congregational Support Commission</w:t>
      </w:r>
      <w:r>
        <w:rPr>
          <w:i/>
        </w:rPr>
        <w:t>.</w:t>
      </w:r>
    </w:p>
    <w:p w14:paraId="3A0FF5F2" w14:textId="77777777" w:rsidR="003F426D" w:rsidRDefault="003F426D" w:rsidP="001F7469">
      <w:pPr>
        <w:spacing w:line="240" w:lineRule="auto"/>
        <w:ind w:left="360"/>
        <w:jc w:val="left"/>
      </w:pPr>
    </w:p>
    <w:p w14:paraId="26F6489F" w14:textId="77777777" w:rsidR="008B7FF7" w:rsidRDefault="008B7FF7" w:rsidP="001F7469">
      <w:pPr>
        <w:spacing w:line="240" w:lineRule="auto"/>
      </w:pPr>
    </w:p>
    <w:p w14:paraId="06980114" w14:textId="77777777" w:rsidR="008B7FF7" w:rsidRDefault="008B7FF7">
      <w:r>
        <w:br w:type="page"/>
      </w:r>
    </w:p>
    <w:p w14:paraId="5D54ECC2" w14:textId="0B6BB70D" w:rsidR="008B7FF7" w:rsidRPr="00FA5C15" w:rsidRDefault="008B7FF7" w:rsidP="008B7FF7">
      <w:pPr>
        <w:keepNext/>
        <w:keepLines/>
        <w:pBdr>
          <w:top w:val="single" w:sz="4" w:space="10" w:color="5B9BD5" w:themeColor="accent1"/>
          <w:bottom w:val="single" w:sz="4" w:space="10" w:color="5B9BD5" w:themeColor="accent1"/>
        </w:pBdr>
        <w:spacing w:before="240" w:after="360"/>
        <w:ind w:right="864"/>
        <w:jc w:val="left"/>
        <w:outlineLvl w:val="0"/>
        <w:rPr>
          <w:rFonts w:asciiTheme="majorHAnsi" w:eastAsiaTheme="majorEastAsia" w:hAnsiTheme="majorHAnsi" w:cstheme="majorBidi"/>
          <w:b/>
          <w:iCs/>
          <w:color w:val="000000" w:themeColor="text1"/>
          <w:sz w:val="32"/>
          <w:szCs w:val="32"/>
        </w:rPr>
      </w:pPr>
      <w:bookmarkStart w:id="16" w:name="_Toc161045787"/>
      <w:r>
        <w:rPr>
          <w:rFonts w:asciiTheme="majorHAnsi" w:eastAsiaTheme="majorEastAsia" w:hAnsiTheme="majorHAnsi" w:cstheme="majorBidi"/>
          <w:b/>
          <w:iCs/>
          <w:color w:val="000000" w:themeColor="text1"/>
          <w:sz w:val="32"/>
          <w:szCs w:val="32"/>
        </w:rPr>
        <w:lastRenderedPageBreak/>
        <w:t>Di</w:t>
      </w:r>
      <w:r w:rsidRPr="00FA5C15">
        <w:rPr>
          <w:rFonts w:asciiTheme="majorHAnsi" w:eastAsiaTheme="majorEastAsia" w:hAnsiTheme="majorHAnsi" w:cstheme="majorBidi"/>
          <w:b/>
          <w:iCs/>
          <w:color w:val="000000" w:themeColor="text1"/>
          <w:sz w:val="32"/>
          <w:szCs w:val="32"/>
        </w:rPr>
        <w:t>scipleship and Justice Commission</w:t>
      </w:r>
      <w:bookmarkEnd w:id="16"/>
    </w:p>
    <w:p w14:paraId="1E0BA565" w14:textId="77777777" w:rsidR="008B7FF7" w:rsidRPr="00EA6FC9" w:rsidRDefault="008B7FF7" w:rsidP="008B7FF7">
      <w:pPr>
        <w:spacing w:line="240" w:lineRule="auto"/>
        <w:jc w:val="left"/>
        <w:rPr>
          <w:b/>
          <w:sz w:val="24"/>
          <w:szCs w:val="24"/>
        </w:rPr>
      </w:pPr>
      <w:r w:rsidRPr="00EA6FC9">
        <w:rPr>
          <w:b/>
          <w:sz w:val="24"/>
          <w:szCs w:val="24"/>
        </w:rPr>
        <w:t>Mandate</w:t>
      </w:r>
    </w:p>
    <w:p w14:paraId="3FD4E224" w14:textId="77777777" w:rsidR="008B7FF7" w:rsidRDefault="008B7FF7" w:rsidP="008B7FF7">
      <w:pPr>
        <w:spacing w:line="240" w:lineRule="auto"/>
        <w:jc w:val="left"/>
      </w:pPr>
      <w:r>
        <w:t xml:space="preserve">The purpose of the Discipleship and Justice Commission is to provide information, education and opportunities for communities of faith and their members to deepen faith and strengthen service and witness.  </w:t>
      </w:r>
    </w:p>
    <w:p w14:paraId="64F45FBC" w14:textId="77777777" w:rsidR="008B7FF7" w:rsidRDefault="008B7FF7" w:rsidP="008B7FF7">
      <w:pPr>
        <w:spacing w:line="240" w:lineRule="auto"/>
        <w:jc w:val="left"/>
      </w:pPr>
    </w:p>
    <w:p w14:paraId="0E099547" w14:textId="77777777" w:rsidR="008B7FF7" w:rsidRDefault="008B7FF7" w:rsidP="008B7FF7">
      <w:pPr>
        <w:spacing w:line="240" w:lineRule="auto"/>
        <w:jc w:val="left"/>
      </w:pPr>
      <w:r w:rsidRPr="0069708A">
        <w:t xml:space="preserve">All members of the </w:t>
      </w:r>
      <w:r>
        <w:t xml:space="preserve">Discipleship and Justice </w:t>
      </w:r>
      <w:r w:rsidRPr="0069708A">
        <w:t>Commission are required to sign a confidentiality agreement.</w:t>
      </w:r>
    </w:p>
    <w:p w14:paraId="20B08070" w14:textId="77777777" w:rsidR="008B7FF7" w:rsidRDefault="008B7FF7" w:rsidP="008B7FF7">
      <w:pPr>
        <w:spacing w:line="240" w:lineRule="auto"/>
        <w:jc w:val="left"/>
      </w:pPr>
    </w:p>
    <w:p w14:paraId="2E3C12A5" w14:textId="77777777" w:rsidR="008B7FF7" w:rsidRDefault="008B7FF7" w:rsidP="008B7FF7">
      <w:pPr>
        <w:spacing w:line="240" w:lineRule="auto"/>
        <w:jc w:val="left"/>
      </w:pPr>
      <w:r>
        <w:t>The Commission provides both training and development opportunities as well as offering informed and timely responses to enable communities of faith to respond to emerging social and political situations.</w:t>
      </w:r>
    </w:p>
    <w:p w14:paraId="51A40222" w14:textId="77777777" w:rsidR="008B7FF7" w:rsidRDefault="008B7FF7" w:rsidP="008B7FF7">
      <w:pPr>
        <w:spacing w:line="240" w:lineRule="auto"/>
        <w:jc w:val="left"/>
      </w:pPr>
    </w:p>
    <w:p w14:paraId="1BF2A30D" w14:textId="77777777" w:rsidR="008B7FF7" w:rsidRPr="00F92CC3" w:rsidRDefault="008B7FF7" w:rsidP="008B7FF7">
      <w:pPr>
        <w:spacing w:line="240" w:lineRule="auto"/>
        <w:jc w:val="left"/>
      </w:pPr>
      <w:r w:rsidRPr="00F92CC3">
        <w:t>The Commission encourages and equips communities of faith to enable their members to discern God’s call to different ministries and ways of service.</w:t>
      </w:r>
    </w:p>
    <w:p w14:paraId="4665F540" w14:textId="77777777" w:rsidR="008B7FF7" w:rsidRPr="00F92CC3" w:rsidRDefault="008B7FF7" w:rsidP="008B7FF7">
      <w:pPr>
        <w:spacing w:line="240" w:lineRule="auto"/>
        <w:jc w:val="left"/>
      </w:pPr>
    </w:p>
    <w:p w14:paraId="507E75AF" w14:textId="77777777" w:rsidR="008B7FF7" w:rsidRDefault="008B7FF7" w:rsidP="008B7FF7">
      <w:pPr>
        <w:spacing w:line="240" w:lineRule="auto"/>
        <w:jc w:val="left"/>
      </w:pPr>
      <w:r w:rsidRPr="24E82230">
        <w:t xml:space="preserve">See </w:t>
      </w:r>
      <w:r>
        <w:rPr>
          <w:i/>
        </w:rPr>
        <w:t xml:space="preserve">The Manual, </w:t>
      </w:r>
      <w:r w:rsidRPr="24E82230">
        <w:t xml:space="preserve">Section C.2 references for responsibilities delegated to the </w:t>
      </w:r>
      <w:r>
        <w:t>Discipleship and Justice</w:t>
      </w:r>
      <w:r w:rsidRPr="24E82230">
        <w:t xml:space="preserve"> Commission (</w:t>
      </w:r>
      <w:r>
        <w:t>D&amp;J</w:t>
      </w:r>
      <w:r w:rsidRPr="24E82230">
        <w:t>).</w:t>
      </w:r>
      <w:r>
        <w:t xml:space="preserve">  </w:t>
      </w:r>
    </w:p>
    <w:p w14:paraId="1E75A7D2" w14:textId="77777777" w:rsidR="008B7FF7" w:rsidRDefault="008B7FF7" w:rsidP="008B7FF7">
      <w:pPr>
        <w:spacing w:line="240" w:lineRule="auto"/>
        <w:jc w:val="left"/>
      </w:pPr>
      <w:r w:rsidRPr="24E82230">
        <w:rPr>
          <w:color w:val="0070C0"/>
        </w:rPr>
        <w:t xml:space="preserve"> </w:t>
      </w:r>
    </w:p>
    <w:p w14:paraId="22B3F6B0" w14:textId="77777777" w:rsidR="008B7FF7" w:rsidRDefault="008B7FF7" w:rsidP="008B7FF7">
      <w:pPr>
        <w:spacing w:line="240" w:lineRule="auto"/>
        <w:jc w:val="left"/>
      </w:pPr>
      <w:r>
        <w:t>The Commission is accountable to the Executive through:</w:t>
      </w:r>
    </w:p>
    <w:p w14:paraId="6D0B77C8" w14:textId="77777777" w:rsidR="008B7FF7" w:rsidRDefault="008B7FF7" w:rsidP="008B7FF7">
      <w:pPr>
        <w:pStyle w:val="ListParagraph"/>
        <w:numPr>
          <w:ilvl w:val="0"/>
          <w:numId w:val="43"/>
        </w:numPr>
        <w:spacing w:line="240" w:lineRule="auto"/>
        <w:jc w:val="left"/>
      </w:pPr>
      <w:r>
        <w:t>A representative of the Commission who also serves as a member of the Executive (may be the Chair but not necessarily so); and</w:t>
      </w:r>
    </w:p>
    <w:p w14:paraId="6BFF162F" w14:textId="77777777" w:rsidR="008B7FF7" w:rsidRDefault="008B7FF7" w:rsidP="008B7FF7">
      <w:pPr>
        <w:pStyle w:val="ListParagraph"/>
        <w:numPr>
          <w:ilvl w:val="0"/>
          <w:numId w:val="43"/>
        </w:numPr>
        <w:spacing w:line="240" w:lineRule="auto"/>
        <w:jc w:val="left"/>
      </w:pPr>
      <w:r>
        <w:t>the timely provision of minutes of its meetings according to the format established by the regional council Executive.</w:t>
      </w:r>
    </w:p>
    <w:p w14:paraId="340303E2" w14:textId="77777777" w:rsidR="008B7FF7" w:rsidRDefault="008B7FF7" w:rsidP="008B7FF7">
      <w:pPr>
        <w:spacing w:line="240" w:lineRule="auto"/>
        <w:jc w:val="left"/>
      </w:pPr>
    </w:p>
    <w:p w14:paraId="72B8C3D9" w14:textId="77777777" w:rsidR="008B7FF7" w:rsidRPr="00042CFA" w:rsidRDefault="008B7FF7" w:rsidP="008B7FF7">
      <w:pPr>
        <w:spacing w:line="240" w:lineRule="auto"/>
        <w:jc w:val="left"/>
        <w:rPr>
          <w:b/>
          <w:sz w:val="24"/>
          <w:szCs w:val="24"/>
        </w:rPr>
      </w:pPr>
      <w:r w:rsidRPr="00042CFA">
        <w:rPr>
          <w:b/>
          <w:sz w:val="24"/>
          <w:szCs w:val="24"/>
        </w:rPr>
        <w:t>Membership</w:t>
      </w:r>
    </w:p>
    <w:p w14:paraId="353E585D" w14:textId="77777777" w:rsidR="008B7FF7" w:rsidRDefault="008B7FF7" w:rsidP="008B7FF7">
      <w:pPr>
        <w:spacing w:line="240" w:lineRule="auto"/>
        <w:jc w:val="left"/>
      </w:pPr>
      <w:r>
        <w:t>Minimum of 7 members and a maximum of 12 members, at least one-third of total membership to be ministry personnel and one-third of membership to be lay, elected by the regional council, one of whom serves on the Executive.</w:t>
      </w:r>
    </w:p>
    <w:p w14:paraId="33D0BD6E" w14:textId="77777777" w:rsidR="008B7FF7" w:rsidRDefault="008B7FF7" w:rsidP="008B7FF7">
      <w:pPr>
        <w:spacing w:line="240" w:lineRule="auto"/>
        <w:jc w:val="left"/>
      </w:pPr>
    </w:p>
    <w:p w14:paraId="69FFF009" w14:textId="77777777" w:rsidR="008B7FF7" w:rsidRPr="00042CFA" w:rsidRDefault="008B7FF7" w:rsidP="008B7FF7">
      <w:pPr>
        <w:spacing w:line="240" w:lineRule="auto"/>
        <w:jc w:val="left"/>
        <w:rPr>
          <w:b/>
          <w:sz w:val="24"/>
          <w:szCs w:val="24"/>
        </w:rPr>
      </w:pPr>
      <w:r w:rsidRPr="00042CFA">
        <w:rPr>
          <w:b/>
          <w:sz w:val="24"/>
          <w:szCs w:val="24"/>
        </w:rPr>
        <w:t>Meetings</w:t>
      </w:r>
    </w:p>
    <w:p w14:paraId="1AA889A0" w14:textId="77777777" w:rsidR="008B7FF7" w:rsidRPr="00C80CFE" w:rsidRDefault="008B7FF7" w:rsidP="008B7FF7">
      <w:pPr>
        <w:spacing w:line="240" w:lineRule="auto"/>
        <w:jc w:val="left"/>
      </w:pPr>
      <w:r w:rsidRPr="00811B69">
        <w:t xml:space="preserve">The schedule for meetings will be reviewed following the election of new members and set for the coming year with a view to workload and personal schedules.  The majority of meetings happen virtually. </w:t>
      </w:r>
    </w:p>
    <w:p w14:paraId="4EB4785F" w14:textId="77777777" w:rsidR="008B7FF7" w:rsidRDefault="008B7FF7" w:rsidP="008B7FF7">
      <w:pPr>
        <w:spacing w:line="240" w:lineRule="auto"/>
        <w:jc w:val="left"/>
      </w:pPr>
      <w:r>
        <w:br w:type="page"/>
      </w:r>
    </w:p>
    <w:p w14:paraId="7C7AA5A8" w14:textId="77777777" w:rsidR="008B7FF7" w:rsidRPr="00FA5C15" w:rsidRDefault="008B7FF7" w:rsidP="008B7FF7">
      <w:pPr>
        <w:keepNext/>
        <w:keepLines/>
        <w:pBdr>
          <w:top w:val="single" w:sz="4" w:space="10" w:color="5B9BD5" w:themeColor="accent1"/>
          <w:bottom w:val="single" w:sz="4" w:space="10" w:color="5B9BD5" w:themeColor="accent1"/>
        </w:pBdr>
        <w:spacing w:before="240" w:after="360"/>
        <w:ind w:left="864" w:right="864" w:hanging="864"/>
        <w:jc w:val="left"/>
        <w:outlineLvl w:val="0"/>
        <w:rPr>
          <w:rFonts w:asciiTheme="majorHAnsi" w:eastAsiaTheme="majorEastAsia" w:hAnsiTheme="majorHAnsi" w:cstheme="majorBidi"/>
          <w:b/>
          <w:iCs/>
          <w:color w:val="000000" w:themeColor="text1"/>
          <w:sz w:val="32"/>
          <w:szCs w:val="32"/>
        </w:rPr>
      </w:pPr>
      <w:bookmarkStart w:id="17" w:name="_Toc125462711"/>
      <w:bookmarkStart w:id="18" w:name="_Toc161045788"/>
      <w:bookmarkStart w:id="19" w:name="_Hlk125466872"/>
      <w:r w:rsidRPr="00FA5C15">
        <w:rPr>
          <w:rFonts w:asciiTheme="majorHAnsi" w:eastAsiaTheme="majorEastAsia" w:hAnsiTheme="majorHAnsi" w:cstheme="majorBidi"/>
          <w:b/>
          <w:iCs/>
          <w:color w:val="000000" w:themeColor="text1"/>
          <w:sz w:val="32"/>
          <w:szCs w:val="32"/>
        </w:rPr>
        <w:lastRenderedPageBreak/>
        <w:t>Discipleship and Justice Commission Resource Pool</w:t>
      </w:r>
      <w:bookmarkEnd w:id="17"/>
      <w:bookmarkEnd w:id="18"/>
    </w:p>
    <w:bookmarkEnd w:id="19"/>
    <w:p w14:paraId="0832135F" w14:textId="77777777" w:rsidR="008B7FF7" w:rsidRDefault="008B7FF7" w:rsidP="008B7FF7">
      <w:pPr>
        <w:spacing w:line="240" w:lineRule="auto"/>
        <w:jc w:val="left"/>
      </w:pPr>
      <w:r>
        <w:t xml:space="preserve">Volunteers provide leadership by researching information and opportunities and engaging communities of faith or their members with the same. This covers a wide variety of roles.  </w:t>
      </w:r>
    </w:p>
    <w:p w14:paraId="041DE860" w14:textId="77777777" w:rsidR="008B7FF7" w:rsidRDefault="008B7FF7" w:rsidP="008B7FF7">
      <w:pPr>
        <w:spacing w:line="240" w:lineRule="auto"/>
        <w:jc w:val="left"/>
      </w:pPr>
    </w:p>
    <w:p w14:paraId="0A685B95" w14:textId="77777777" w:rsidR="008B7FF7" w:rsidRDefault="008B7FF7" w:rsidP="008B7FF7">
      <w:pPr>
        <w:spacing w:line="240" w:lineRule="auto"/>
        <w:jc w:val="left"/>
      </w:pPr>
      <w:r>
        <w:t>Volunteers working with children and youth will be subject to additional screening.</w:t>
      </w:r>
    </w:p>
    <w:p w14:paraId="608E1927" w14:textId="77777777" w:rsidR="008B7FF7" w:rsidRDefault="008B7FF7" w:rsidP="008B7FF7">
      <w:pPr>
        <w:spacing w:line="240" w:lineRule="auto"/>
        <w:jc w:val="left"/>
      </w:pPr>
    </w:p>
    <w:p w14:paraId="4667C595" w14:textId="77777777" w:rsidR="008B7FF7" w:rsidRDefault="008B7FF7" w:rsidP="008B7FF7">
      <w:pPr>
        <w:spacing w:line="240" w:lineRule="auto"/>
        <w:jc w:val="left"/>
      </w:pPr>
      <w:r>
        <w:t>Volunteers may be involved with any of the following:</w:t>
      </w:r>
    </w:p>
    <w:p w14:paraId="1613CBDC" w14:textId="77777777" w:rsidR="008B7FF7" w:rsidRDefault="008B7FF7" w:rsidP="008B7FF7">
      <w:pPr>
        <w:pStyle w:val="ListParagraph"/>
        <w:numPr>
          <w:ilvl w:val="0"/>
          <w:numId w:val="7"/>
        </w:numPr>
        <w:spacing w:line="240" w:lineRule="auto"/>
        <w:contextualSpacing w:val="0"/>
        <w:jc w:val="left"/>
      </w:pPr>
      <w:r>
        <w:t>social justice initiatives and outreach and living out the Affirm mandate</w:t>
      </w:r>
    </w:p>
    <w:p w14:paraId="10806B86" w14:textId="77777777" w:rsidR="008B7FF7" w:rsidRDefault="008B7FF7" w:rsidP="008B7FF7">
      <w:pPr>
        <w:pStyle w:val="ListParagraph"/>
        <w:numPr>
          <w:ilvl w:val="0"/>
          <w:numId w:val="7"/>
        </w:numPr>
        <w:spacing w:line="240" w:lineRule="auto"/>
        <w:contextualSpacing w:val="0"/>
        <w:jc w:val="left"/>
      </w:pPr>
      <w:r>
        <w:t>living into right relations and Indigenous justice</w:t>
      </w:r>
    </w:p>
    <w:p w14:paraId="29A9BACA" w14:textId="77777777" w:rsidR="008B7FF7" w:rsidRDefault="008B7FF7" w:rsidP="008B7FF7">
      <w:pPr>
        <w:pStyle w:val="ListParagraph"/>
        <w:numPr>
          <w:ilvl w:val="0"/>
          <w:numId w:val="7"/>
        </w:numPr>
        <w:spacing w:line="240" w:lineRule="auto"/>
        <w:contextualSpacing w:val="0"/>
        <w:jc w:val="left"/>
      </w:pPr>
      <w:r>
        <w:t>support for ministry with children and youth</w:t>
      </w:r>
    </w:p>
    <w:p w14:paraId="6F6F9951" w14:textId="77777777" w:rsidR="008B7FF7" w:rsidRDefault="008B7FF7" w:rsidP="008B7FF7">
      <w:pPr>
        <w:pStyle w:val="ListParagraph"/>
        <w:numPr>
          <w:ilvl w:val="0"/>
          <w:numId w:val="7"/>
        </w:numPr>
        <w:spacing w:line="240" w:lineRule="auto"/>
        <w:contextualSpacing w:val="0"/>
        <w:jc w:val="left"/>
      </w:pPr>
      <w:r>
        <w:t>youth events</w:t>
      </w:r>
    </w:p>
    <w:p w14:paraId="2759B2A3" w14:textId="77777777" w:rsidR="008B7FF7" w:rsidRDefault="008B7FF7" w:rsidP="008B7FF7">
      <w:pPr>
        <w:pStyle w:val="ListParagraph"/>
        <w:numPr>
          <w:ilvl w:val="0"/>
          <w:numId w:val="7"/>
        </w:numPr>
        <w:spacing w:line="240" w:lineRule="auto"/>
        <w:contextualSpacing w:val="0"/>
        <w:jc w:val="left"/>
      </w:pPr>
      <w:r>
        <w:t>camping ministries</w:t>
      </w:r>
    </w:p>
    <w:p w14:paraId="3726D495" w14:textId="77777777" w:rsidR="008B7FF7" w:rsidRDefault="008B7FF7" w:rsidP="008B7FF7">
      <w:pPr>
        <w:pStyle w:val="ListParagraph"/>
        <w:numPr>
          <w:ilvl w:val="0"/>
          <w:numId w:val="7"/>
        </w:numPr>
        <w:spacing w:line="240" w:lineRule="auto"/>
        <w:contextualSpacing w:val="0"/>
        <w:jc w:val="left"/>
      </w:pPr>
      <w:r>
        <w:t>chaplaincy</w:t>
      </w:r>
    </w:p>
    <w:p w14:paraId="67B628E6" w14:textId="77777777" w:rsidR="008B7FF7" w:rsidRDefault="008B7FF7" w:rsidP="008B7FF7">
      <w:pPr>
        <w:pStyle w:val="ListParagraph"/>
        <w:numPr>
          <w:ilvl w:val="0"/>
          <w:numId w:val="7"/>
        </w:numPr>
        <w:spacing w:line="240" w:lineRule="auto"/>
        <w:contextualSpacing w:val="0"/>
        <w:jc w:val="left"/>
      </w:pPr>
      <w:r>
        <w:t>living into the call to become an inter-cultural church</w:t>
      </w:r>
    </w:p>
    <w:p w14:paraId="524BF86A" w14:textId="77777777" w:rsidR="008B7FF7" w:rsidRDefault="008B7FF7" w:rsidP="008B7FF7">
      <w:pPr>
        <w:pStyle w:val="ListParagraph"/>
        <w:numPr>
          <w:ilvl w:val="0"/>
          <w:numId w:val="7"/>
        </w:numPr>
        <w:spacing w:line="240" w:lineRule="auto"/>
        <w:contextualSpacing w:val="0"/>
        <w:jc w:val="left"/>
      </w:pPr>
      <w:r>
        <w:t>U.C.W. and local A.O.T.S.</w:t>
      </w:r>
    </w:p>
    <w:p w14:paraId="4785D3D2" w14:textId="77777777" w:rsidR="008B7FF7" w:rsidRDefault="008B7FF7" w:rsidP="008B7FF7">
      <w:pPr>
        <w:pStyle w:val="ListParagraph"/>
        <w:numPr>
          <w:ilvl w:val="0"/>
          <w:numId w:val="7"/>
        </w:numPr>
        <w:spacing w:line="240" w:lineRule="auto"/>
        <w:contextualSpacing w:val="0"/>
        <w:jc w:val="left"/>
      </w:pPr>
      <w:r>
        <w:t>research and promotion of study resources</w:t>
      </w:r>
    </w:p>
    <w:p w14:paraId="741C0CE8" w14:textId="77777777" w:rsidR="008B7FF7" w:rsidRDefault="008B7FF7" w:rsidP="008B7FF7">
      <w:pPr>
        <w:pStyle w:val="ListParagraph"/>
        <w:numPr>
          <w:ilvl w:val="0"/>
          <w:numId w:val="7"/>
        </w:numPr>
        <w:spacing w:line="240" w:lineRule="auto"/>
        <w:contextualSpacing w:val="0"/>
        <w:jc w:val="left"/>
      </w:pPr>
      <w:r>
        <w:t>refugee work</w:t>
      </w:r>
    </w:p>
    <w:p w14:paraId="73281684" w14:textId="77777777" w:rsidR="008B7FF7" w:rsidRDefault="008B7FF7" w:rsidP="008B7FF7">
      <w:pPr>
        <w:pStyle w:val="ListParagraph"/>
        <w:numPr>
          <w:ilvl w:val="0"/>
          <w:numId w:val="7"/>
        </w:numPr>
        <w:spacing w:line="240" w:lineRule="auto"/>
        <w:contextualSpacing w:val="0"/>
        <w:jc w:val="left"/>
      </w:pPr>
      <w:r>
        <w:t>white privilege</w:t>
      </w:r>
    </w:p>
    <w:p w14:paraId="63F4B811" w14:textId="77777777" w:rsidR="008B7FF7" w:rsidRDefault="008B7FF7" w:rsidP="008B7FF7">
      <w:pPr>
        <w:pStyle w:val="ListParagraph"/>
        <w:numPr>
          <w:ilvl w:val="0"/>
          <w:numId w:val="7"/>
        </w:numPr>
        <w:spacing w:line="240" w:lineRule="auto"/>
        <w:contextualSpacing w:val="0"/>
        <w:jc w:val="left"/>
      </w:pPr>
      <w:r>
        <w:t>provide support for communities of faith to become an Affirming ministry;</w:t>
      </w:r>
    </w:p>
    <w:p w14:paraId="3E465697" w14:textId="77777777" w:rsidR="008B7FF7" w:rsidRDefault="008B7FF7" w:rsidP="008B7FF7">
      <w:pPr>
        <w:spacing w:line="240" w:lineRule="auto"/>
        <w:ind w:left="360" w:firstLine="720"/>
        <w:jc w:val="left"/>
      </w:pPr>
      <w:r>
        <w:t>along with other important possibilities</w:t>
      </w:r>
    </w:p>
    <w:p w14:paraId="2B74C6B5" w14:textId="77777777" w:rsidR="008B7FF7" w:rsidRDefault="008B7FF7" w:rsidP="008B7FF7">
      <w:pPr>
        <w:spacing w:line="240" w:lineRule="auto"/>
        <w:jc w:val="left"/>
      </w:pPr>
    </w:p>
    <w:p w14:paraId="39F7DE27" w14:textId="77777777" w:rsidR="008B7FF7" w:rsidRPr="00F87BF7" w:rsidRDefault="008B7FF7" w:rsidP="008B7FF7">
      <w:pPr>
        <w:spacing w:line="240" w:lineRule="auto"/>
        <w:jc w:val="left"/>
      </w:pPr>
      <w:r>
        <w:t>Volunteers will meet with the Commission when needed concerning activities they are undertaking.</w:t>
      </w:r>
    </w:p>
    <w:p w14:paraId="7512542F" w14:textId="77777777" w:rsidR="008B7FF7" w:rsidRPr="00F87BF7" w:rsidRDefault="008B7FF7" w:rsidP="008B7FF7">
      <w:pPr>
        <w:spacing w:line="240" w:lineRule="auto"/>
        <w:jc w:val="left"/>
      </w:pPr>
    </w:p>
    <w:p w14:paraId="5B347CFE" w14:textId="77777777" w:rsidR="008B7FF7" w:rsidRDefault="008B7FF7" w:rsidP="008B7FF7">
      <w:pPr>
        <w:spacing w:line="240" w:lineRule="auto"/>
        <w:jc w:val="left"/>
        <w:rPr>
          <w:i/>
          <w:iCs/>
        </w:rPr>
      </w:pPr>
      <w:r w:rsidRPr="20FF2700">
        <w:rPr>
          <w:i/>
          <w:iCs/>
        </w:rPr>
        <w:t>Training will be provided</w:t>
      </w:r>
      <w:r>
        <w:rPr>
          <w:i/>
          <w:iCs/>
        </w:rPr>
        <w:t xml:space="preserve"> specific to the task requested. </w:t>
      </w:r>
      <w:r w:rsidRPr="20FF2700">
        <w:rPr>
          <w:i/>
          <w:iCs/>
        </w:rPr>
        <w:t xml:space="preserve">Resource pool volunteers report to the </w:t>
      </w:r>
      <w:r>
        <w:rPr>
          <w:i/>
          <w:iCs/>
        </w:rPr>
        <w:t xml:space="preserve">Discipleship and Justice </w:t>
      </w:r>
      <w:r w:rsidRPr="20FF2700">
        <w:rPr>
          <w:i/>
          <w:iCs/>
        </w:rPr>
        <w:t>Commission</w:t>
      </w:r>
      <w:r>
        <w:rPr>
          <w:i/>
          <w:iCs/>
        </w:rPr>
        <w:t>.</w:t>
      </w:r>
    </w:p>
    <w:p w14:paraId="07AC0819" w14:textId="77777777" w:rsidR="008B7FF7" w:rsidRDefault="008B7FF7" w:rsidP="008B7FF7">
      <w:pPr>
        <w:spacing w:line="240" w:lineRule="auto"/>
        <w:jc w:val="left"/>
        <w:rPr>
          <w:i/>
          <w:iCs/>
        </w:rPr>
      </w:pPr>
    </w:p>
    <w:p w14:paraId="6DBF692B" w14:textId="77777777" w:rsidR="008B7FF7" w:rsidRPr="003F426D" w:rsidRDefault="008B7FF7" w:rsidP="008B7FF7">
      <w:pPr>
        <w:spacing w:line="240" w:lineRule="auto"/>
        <w:jc w:val="left"/>
        <w:rPr>
          <w:i/>
        </w:rPr>
      </w:pPr>
      <w:r>
        <w:rPr>
          <w:i/>
        </w:rPr>
        <w:t>Note:  The foregoing is a list of possible roles.  Other roles may be identified by the Discipleship and Justice Commission.</w:t>
      </w:r>
    </w:p>
    <w:p w14:paraId="63327867" w14:textId="77777777" w:rsidR="008B7FF7" w:rsidRDefault="008B7FF7" w:rsidP="008B7FF7">
      <w:pPr>
        <w:spacing w:line="240" w:lineRule="auto"/>
        <w:ind w:left="360"/>
        <w:jc w:val="left"/>
      </w:pPr>
    </w:p>
    <w:p w14:paraId="2241E2E8" w14:textId="77777777" w:rsidR="008B7FF7" w:rsidRPr="00F87BF7" w:rsidRDefault="008B7FF7" w:rsidP="008B7FF7">
      <w:pPr>
        <w:spacing w:line="240" w:lineRule="auto"/>
        <w:jc w:val="left"/>
      </w:pPr>
    </w:p>
    <w:p w14:paraId="54AAAFCD" w14:textId="77777777" w:rsidR="008B7FF7" w:rsidRPr="00F87BF7" w:rsidRDefault="008B7FF7" w:rsidP="008B7FF7">
      <w:pPr>
        <w:spacing w:line="240" w:lineRule="auto"/>
        <w:jc w:val="left"/>
      </w:pPr>
    </w:p>
    <w:p w14:paraId="33273D4A" w14:textId="77777777" w:rsidR="008B7FF7" w:rsidRPr="00F87BF7" w:rsidRDefault="008B7FF7" w:rsidP="008B7FF7">
      <w:pPr>
        <w:spacing w:line="240" w:lineRule="auto"/>
        <w:jc w:val="left"/>
      </w:pPr>
    </w:p>
    <w:p w14:paraId="0278AADE" w14:textId="77777777" w:rsidR="008B7FF7" w:rsidRDefault="008B7FF7">
      <w:r>
        <w:br w:type="page"/>
      </w:r>
    </w:p>
    <w:p w14:paraId="483A99FE" w14:textId="77777777" w:rsidR="00FA5C15" w:rsidRPr="00FA5C15" w:rsidRDefault="00FA5C15" w:rsidP="00FA5C15">
      <w:pPr>
        <w:keepNext/>
        <w:keepLines/>
        <w:pBdr>
          <w:top w:val="single" w:sz="4" w:space="10" w:color="5B9BD5" w:themeColor="accent1"/>
          <w:bottom w:val="single" w:sz="4" w:space="10" w:color="5B9BD5" w:themeColor="accent1"/>
        </w:pBdr>
        <w:spacing w:before="240" w:after="360"/>
        <w:ind w:right="864"/>
        <w:jc w:val="left"/>
        <w:outlineLvl w:val="0"/>
        <w:rPr>
          <w:rFonts w:asciiTheme="majorHAnsi" w:eastAsiaTheme="majorEastAsia" w:hAnsiTheme="majorHAnsi" w:cstheme="majorBidi"/>
          <w:b/>
          <w:iCs/>
          <w:color w:val="000000" w:themeColor="text1"/>
          <w:sz w:val="32"/>
          <w:szCs w:val="32"/>
        </w:rPr>
      </w:pPr>
      <w:bookmarkStart w:id="20" w:name="_Toc125462708"/>
      <w:bookmarkStart w:id="21" w:name="_Toc161045789"/>
      <w:bookmarkStart w:id="22" w:name="_Hlk125466630"/>
      <w:r w:rsidRPr="00FA5C15">
        <w:rPr>
          <w:rFonts w:asciiTheme="majorHAnsi" w:eastAsiaTheme="majorEastAsia" w:hAnsiTheme="majorHAnsi" w:cstheme="majorBidi"/>
          <w:b/>
          <w:iCs/>
          <w:color w:val="000000" w:themeColor="text1"/>
          <w:sz w:val="32"/>
          <w:szCs w:val="32"/>
        </w:rPr>
        <w:lastRenderedPageBreak/>
        <w:t>Human Resources Commission</w:t>
      </w:r>
      <w:bookmarkEnd w:id="20"/>
      <w:bookmarkEnd w:id="21"/>
    </w:p>
    <w:bookmarkEnd w:id="22"/>
    <w:p w14:paraId="54D3D0E1" w14:textId="50B58DB6" w:rsidR="00C5130B" w:rsidRPr="00007F08" w:rsidRDefault="25AD2715" w:rsidP="001F7469">
      <w:pPr>
        <w:spacing w:line="240" w:lineRule="auto"/>
        <w:jc w:val="left"/>
        <w:rPr>
          <w:b/>
          <w:sz w:val="24"/>
          <w:szCs w:val="24"/>
        </w:rPr>
      </w:pPr>
      <w:r w:rsidRPr="00007F08">
        <w:rPr>
          <w:b/>
          <w:sz w:val="24"/>
          <w:szCs w:val="24"/>
        </w:rPr>
        <w:t>Mandate</w:t>
      </w:r>
    </w:p>
    <w:p w14:paraId="60DCD283" w14:textId="57533D4D" w:rsidR="00D33051" w:rsidRDefault="25AD2715" w:rsidP="001F7469">
      <w:pPr>
        <w:spacing w:line="240" w:lineRule="auto"/>
        <w:jc w:val="left"/>
      </w:pPr>
      <w:r>
        <w:t>The Human Resources Commis</w:t>
      </w:r>
      <w:r w:rsidR="00D33051">
        <w:t>sion carries responsibility for:</w:t>
      </w:r>
    </w:p>
    <w:p w14:paraId="1B53C0AA" w14:textId="70DE5AA3" w:rsidR="00D33051" w:rsidRDefault="00D33051" w:rsidP="00006787">
      <w:pPr>
        <w:pStyle w:val="ListParagraph"/>
        <w:numPr>
          <w:ilvl w:val="0"/>
          <w:numId w:val="11"/>
        </w:numPr>
        <w:spacing w:line="240" w:lineRule="auto"/>
        <w:contextualSpacing w:val="0"/>
        <w:jc w:val="left"/>
      </w:pPr>
      <w:r>
        <w:t>T</w:t>
      </w:r>
      <w:r w:rsidR="25AD2715">
        <w:t>he formation and nurturing of healthy pastoral relationships</w:t>
      </w:r>
      <w:r w:rsidR="00AD792D">
        <w:t>.</w:t>
      </w:r>
    </w:p>
    <w:p w14:paraId="7C0EEE8A" w14:textId="2A83C096" w:rsidR="00D33051" w:rsidRDefault="00D33051" w:rsidP="00006787">
      <w:pPr>
        <w:pStyle w:val="ListParagraph"/>
        <w:numPr>
          <w:ilvl w:val="0"/>
          <w:numId w:val="11"/>
        </w:numPr>
        <w:spacing w:line="240" w:lineRule="auto"/>
        <w:contextualSpacing w:val="0"/>
        <w:jc w:val="left"/>
      </w:pPr>
      <w:r>
        <w:t>T</w:t>
      </w:r>
      <w:r w:rsidR="25AD2715">
        <w:t xml:space="preserve">he equipping and licencing of lay worship leaders.  </w:t>
      </w:r>
    </w:p>
    <w:p w14:paraId="7342E3E3" w14:textId="77777777" w:rsidR="00D33051" w:rsidRDefault="00D33051" w:rsidP="001F7469">
      <w:pPr>
        <w:spacing w:line="240" w:lineRule="auto"/>
        <w:jc w:val="left"/>
      </w:pPr>
    </w:p>
    <w:p w14:paraId="67B33817" w14:textId="77777777" w:rsidR="00007F08" w:rsidRDefault="00007F08" w:rsidP="001F7469">
      <w:pPr>
        <w:spacing w:line="240" w:lineRule="auto"/>
        <w:jc w:val="left"/>
      </w:pPr>
      <w:r>
        <w:t xml:space="preserve">The Human Resources Commission may create different resource pools. </w:t>
      </w:r>
    </w:p>
    <w:p w14:paraId="61454D97" w14:textId="77777777" w:rsidR="00007F08" w:rsidRDefault="00007F08" w:rsidP="001F7469">
      <w:pPr>
        <w:spacing w:line="240" w:lineRule="auto"/>
        <w:jc w:val="left"/>
      </w:pPr>
    </w:p>
    <w:p w14:paraId="7A1144A9" w14:textId="38A62CFC" w:rsidR="0079485E" w:rsidRDefault="25AD2715" w:rsidP="001F7469">
      <w:pPr>
        <w:spacing w:line="240" w:lineRule="auto"/>
        <w:jc w:val="left"/>
      </w:pPr>
      <w:r>
        <w:t>In light of the sensitive nature of its work, all members of the Human Resources Commission and Human Resources Commission Resource Pool</w:t>
      </w:r>
      <w:r w:rsidR="00007F08">
        <w:t>(s)</w:t>
      </w:r>
      <w:r>
        <w:t xml:space="preserve"> are required to sign a confidentiality agreement.</w:t>
      </w:r>
    </w:p>
    <w:p w14:paraId="2BA226A1" w14:textId="77777777" w:rsidR="0079485E" w:rsidRDefault="0079485E" w:rsidP="001F7469">
      <w:pPr>
        <w:spacing w:line="240" w:lineRule="auto"/>
        <w:jc w:val="left"/>
      </w:pPr>
    </w:p>
    <w:p w14:paraId="5D03314C" w14:textId="77777777" w:rsidR="0079485E" w:rsidRDefault="24E82230" w:rsidP="001F7469">
      <w:pPr>
        <w:spacing w:line="240" w:lineRule="auto"/>
        <w:jc w:val="left"/>
      </w:pPr>
      <w:r>
        <w:t>The Human Resources Commission will meet with representatives from a community of faith before acting on requests from the community of faith.</w:t>
      </w:r>
    </w:p>
    <w:p w14:paraId="5C40F480" w14:textId="6573E545" w:rsidR="24E82230" w:rsidRDefault="24E82230" w:rsidP="001F7469">
      <w:pPr>
        <w:spacing w:line="240" w:lineRule="auto"/>
        <w:jc w:val="left"/>
      </w:pPr>
    </w:p>
    <w:p w14:paraId="1376F84E" w14:textId="07948B57" w:rsidR="24E82230" w:rsidRDefault="24E82230" w:rsidP="001F7469">
      <w:pPr>
        <w:spacing w:line="240" w:lineRule="auto"/>
        <w:jc w:val="left"/>
      </w:pPr>
      <w:r w:rsidRPr="24E82230">
        <w:t xml:space="preserve">See </w:t>
      </w:r>
      <w:r w:rsidRPr="00007F08">
        <w:rPr>
          <w:i/>
        </w:rPr>
        <w:t>The Manual</w:t>
      </w:r>
      <w:r w:rsidR="00007F08" w:rsidRPr="00007F08">
        <w:rPr>
          <w:i/>
        </w:rPr>
        <w:t>,</w:t>
      </w:r>
      <w:r w:rsidRPr="00007F08">
        <w:rPr>
          <w:i/>
        </w:rPr>
        <w:t xml:space="preserve"> </w:t>
      </w:r>
      <w:r w:rsidR="00007F08">
        <w:t>S</w:t>
      </w:r>
      <w:r w:rsidRPr="24E82230">
        <w:t>ection C.2 references for responsibilities delegated to the Human Resources Commission (HR).</w:t>
      </w:r>
    </w:p>
    <w:p w14:paraId="1D07CCE6" w14:textId="4C61BD09" w:rsidR="24E82230" w:rsidRDefault="24E82230" w:rsidP="001F7469">
      <w:pPr>
        <w:spacing w:line="240" w:lineRule="auto"/>
        <w:jc w:val="left"/>
      </w:pPr>
    </w:p>
    <w:p w14:paraId="5080C5EB" w14:textId="77777777" w:rsidR="25AD2715" w:rsidRDefault="25AD2715" w:rsidP="001F7469">
      <w:pPr>
        <w:spacing w:line="240" w:lineRule="auto"/>
        <w:jc w:val="left"/>
      </w:pPr>
      <w:r>
        <w:t>The Commission is accountable to the Executive through:</w:t>
      </w:r>
    </w:p>
    <w:p w14:paraId="354F480A" w14:textId="0C9DADD4" w:rsidR="25AD2715" w:rsidRDefault="25AD2715" w:rsidP="0069708A">
      <w:pPr>
        <w:pStyle w:val="ListParagraph"/>
        <w:numPr>
          <w:ilvl w:val="0"/>
          <w:numId w:val="42"/>
        </w:numPr>
        <w:spacing w:line="240" w:lineRule="auto"/>
        <w:jc w:val="left"/>
      </w:pPr>
      <w:r>
        <w:t xml:space="preserve">A representative of the Commission who also serves as a member of the Executive </w:t>
      </w:r>
      <w:r w:rsidR="00D33051">
        <w:t>(</w:t>
      </w:r>
      <w:r>
        <w:t>may be the Chair but not necessarily so</w:t>
      </w:r>
      <w:r w:rsidR="00D33051">
        <w:t>)</w:t>
      </w:r>
      <w:r>
        <w:t>; and</w:t>
      </w:r>
    </w:p>
    <w:p w14:paraId="2EBF4D2C" w14:textId="728B41F5" w:rsidR="25AD2715" w:rsidRDefault="00AD792D" w:rsidP="0069708A">
      <w:pPr>
        <w:pStyle w:val="ListParagraph"/>
        <w:numPr>
          <w:ilvl w:val="0"/>
          <w:numId w:val="42"/>
        </w:numPr>
        <w:spacing w:line="240" w:lineRule="auto"/>
        <w:jc w:val="left"/>
      </w:pPr>
      <w:r>
        <w:t>t</w:t>
      </w:r>
      <w:r w:rsidR="20FF2700">
        <w:t>he timely provision of minutes of its meetings according to the format established by the Regional Council Executive.</w:t>
      </w:r>
    </w:p>
    <w:p w14:paraId="7410DDBA" w14:textId="18739F86" w:rsidR="00007F08" w:rsidRPr="0069708A" w:rsidRDefault="20FF2700" w:rsidP="0069708A">
      <w:pPr>
        <w:pStyle w:val="ListParagraph"/>
        <w:numPr>
          <w:ilvl w:val="0"/>
          <w:numId w:val="42"/>
        </w:numPr>
        <w:spacing w:line="240" w:lineRule="auto"/>
        <w:jc w:val="left"/>
        <w:rPr>
          <w:u w:val="single"/>
        </w:rPr>
      </w:pPr>
      <w:r>
        <w:t>A Commission can choose to refer any matter delegated to it to the regional council executive</w:t>
      </w:r>
      <w:r w:rsidR="00007F08">
        <w:t>.</w:t>
      </w:r>
    </w:p>
    <w:p w14:paraId="26BB96B2" w14:textId="77777777" w:rsidR="00007F08" w:rsidRPr="00007F08" w:rsidRDefault="00007F08" w:rsidP="00007F08">
      <w:pPr>
        <w:spacing w:line="240" w:lineRule="auto"/>
        <w:ind w:left="720"/>
        <w:jc w:val="left"/>
        <w:rPr>
          <w:u w:val="single"/>
        </w:rPr>
      </w:pPr>
    </w:p>
    <w:p w14:paraId="16DA6D4B" w14:textId="354A0790" w:rsidR="25AD2715" w:rsidRPr="00007F08" w:rsidRDefault="25AD2715" w:rsidP="00007F08">
      <w:pPr>
        <w:spacing w:line="240" w:lineRule="auto"/>
        <w:jc w:val="left"/>
        <w:rPr>
          <w:b/>
          <w:sz w:val="24"/>
          <w:szCs w:val="24"/>
        </w:rPr>
      </w:pPr>
      <w:r w:rsidRPr="00007F08">
        <w:rPr>
          <w:b/>
          <w:sz w:val="24"/>
          <w:szCs w:val="24"/>
        </w:rPr>
        <w:t>Membership</w:t>
      </w:r>
    </w:p>
    <w:p w14:paraId="48E9E130" w14:textId="0A8D81AC" w:rsidR="25AD2715" w:rsidRDefault="25AD2715" w:rsidP="001F7469">
      <w:pPr>
        <w:spacing w:line="240" w:lineRule="auto"/>
        <w:jc w:val="left"/>
      </w:pPr>
      <w:r>
        <w:t xml:space="preserve">Minimum of 7 members and a maximum of 12 members, at least one-third of total membership to be ministry personnel and one-third of membership to be lay, elected by the </w:t>
      </w:r>
      <w:r w:rsidR="00AD792D">
        <w:t>r</w:t>
      </w:r>
      <w:r>
        <w:t xml:space="preserve">egional </w:t>
      </w:r>
      <w:r w:rsidR="00AD792D">
        <w:t>c</w:t>
      </w:r>
      <w:r>
        <w:t>ouncil, one of whom serves on the Executive.</w:t>
      </w:r>
    </w:p>
    <w:p w14:paraId="313FB2A4" w14:textId="77777777" w:rsidR="25AD2715" w:rsidRDefault="25AD2715" w:rsidP="001F7469">
      <w:pPr>
        <w:spacing w:line="240" w:lineRule="auto"/>
        <w:jc w:val="left"/>
      </w:pPr>
    </w:p>
    <w:p w14:paraId="5AE885BF" w14:textId="5BCC7367" w:rsidR="25AD2715" w:rsidRDefault="25AD2715" w:rsidP="001F7469">
      <w:pPr>
        <w:spacing w:line="240" w:lineRule="auto"/>
        <w:jc w:val="left"/>
        <w:rPr>
          <w:b/>
          <w:sz w:val="24"/>
          <w:szCs w:val="24"/>
        </w:rPr>
      </w:pPr>
      <w:r w:rsidRPr="00007F08">
        <w:rPr>
          <w:b/>
          <w:sz w:val="24"/>
          <w:szCs w:val="24"/>
        </w:rPr>
        <w:t>Meetings</w:t>
      </w:r>
    </w:p>
    <w:p w14:paraId="7A107517" w14:textId="77777777" w:rsidR="00763474" w:rsidRPr="00C80CFE" w:rsidRDefault="00763474" w:rsidP="00763474">
      <w:pPr>
        <w:spacing w:line="240" w:lineRule="auto"/>
        <w:jc w:val="left"/>
      </w:pPr>
      <w:r w:rsidRPr="00811B69">
        <w:t xml:space="preserve">The schedule for meetings will be reviewed following the election of new members and set for the coming year with a view to workload and personal schedules.  The majority of meetings happen virtually. </w:t>
      </w:r>
    </w:p>
    <w:p w14:paraId="4D7419D9" w14:textId="6468FCB2" w:rsidR="00763474" w:rsidRDefault="00763474" w:rsidP="001F7469">
      <w:pPr>
        <w:spacing w:line="240" w:lineRule="auto"/>
        <w:jc w:val="left"/>
        <w:rPr>
          <w:sz w:val="24"/>
          <w:szCs w:val="24"/>
        </w:rPr>
      </w:pPr>
    </w:p>
    <w:p w14:paraId="2AB336EB" w14:textId="384EB1AF" w:rsidR="00763474" w:rsidRDefault="00763474" w:rsidP="001F7469">
      <w:pPr>
        <w:spacing w:line="240" w:lineRule="auto"/>
        <w:jc w:val="left"/>
        <w:rPr>
          <w:sz w:val="24"/>
          <w:szCs w:val="24"/>
        </w:rPr>
      </w:pPr>
    </w:p>
    <w:p w14:paraId="3E035806" w14:textId="2154A2AB" w:rsidR="00763474" w:rsidRDefault="00763474" w:rsidP="001F7469">
      <w:pPr>
        <w:spacing w:line="240" w:lineRule="auto"/>
        <w:jc w:val="left"/>
        <w:rPr>
          <w:sz w:val="24"/>
          <w:szCs w:val="24"/>
        </w:rPr>
      </w:pPr>
    </w:p>
    <w:p w14:paraId="46F12E59" w14:textId="2D8BD6F6" w:rsidR="00763474" w:rsidRDefault="00763474" w:rsidP="001F7469">
      <w:pPr>
        <w:spacing w:line="240" w:lineRule="auto"/>
        <w:jc w:val="left"/>
        <w:rPr>
          <w:sz w:val="24"/>
          <w:szCs w:val="24"/>
        </w:rPr>
      </w:pPr>
    </w:p>
    <w:p w14:paraId="68C271E8" w14:textId="0698C99F" w:rsidR="00763474" w:rsidRDefault="00763474" w:rsidP="001F7469">
      <w:pPr>
        <w:spacing w:line="240" w:lineRule="auto"/>
        <w:jc w:val="left"/>
        <w:rPr>
          <w:sz w:val="24"/>
          <w:szCs w:val="24"/>
        </w:rPr>
      </w:pPr>
    </w:p>
    <w:p w14:paraId="2E7B814D" w14:textId="531C24B6" w:rsidR="00763474" w:rsidRDefault="00763474" w:rsidP="001F7469">
      <w:pPr>
        <w:spacing w:line="240" w:lineRule="auto"/>
        <w:jc w:val="left"/>
        <w:rPr>
          <w:sz w:val="24"/>
          <w:szCs w:val="24"/>
        </w:rPr>
      </w:pPr>
    </w:p>
    <w:p w14:paraId="79B94DBA" w14:textId="54E7E330" w:rsidR="00763474" w:rsidRDefault="00763474" w:rsidP="001F7469">
      <w:pPr>
        <w:spacing w:line="240" w:lineRule="auto"/>
        <w:jc w:val="left"/>
        <w:rPr>
          <w:sz w:val="24"/>
          <w:szCs w:val="24"/>
        </w:rPr>
      </w:pPr>
    </w:p>
    <w:p w14:paraId="5F0383C6" w14:textId="027FD144" w:rsidR="00763474" w:rsidRDefault="00763474" w:rsidP="001F7469">
      <w:pPr>
        <w:spacing w:line="240" w:lineRule="auto"/>
        <w:jc w:val="left"/>
        <w:rPr>
          <w:sz w:val="24"/>
          <w:szCs w:val="24"/>
        </w:rPr>
      </w:pPr>
    </w:p>
    <w:p w14:paraId="7C8BCE2E" w14:textId="1A71A890" w:rsidR="00887431" w:rsidRDefault="00887431" w:rsidP="001F7469">
      <w:pPr>
        <w:spacing w:line="240" w:lineRule="auto"/>
        <w:jc w:val="left"/>
        <w:rPr>
          <w:sz w:val="24"/>
          <w:szCs w:val="24"/>
        </w:rPr>
      </w:pPr>
    </w:p>
    <w:p w14:paraId="155C4B72" w14:textId="77777777" w:rsidR="00887431" w:rsidRPr="00763474" w:rsidRDefault="00887431" w:rsidP="001F7469">
      <w:pPr>
        <w:spacing w:line="240" w:lineRule="auto"/>
        <w:jc w:val="left"/>
        <w:rPr>
          <w:sz w:val="24"/>
          <w:szCs w:val="24"/>
        </w:rPr>
      </w:pPr>
    </w:p>
    <w:p w14:paraId="3E563205" w14:textId="77777777" w:rsidR="00FA5C15" w:rsidRDefault="00FA5C15" w:rsidP="001F7469">
      <w:pPr>
        <w:spacing w:line="240" w:lineRule="auto"/>
        <w:jc w:val="left"/>
      </w:pPr>
    </w:p>
    <w:p w14:paraId="5632F7E7" w14:textId="77777777" w:rsidR="00FA5C15" w:rsidRDefault="00FA5C15" w:rsidP="001F7469">
      <w:pPr>
        <w:spacing w:line="240" w:lineRule="auto"/>
        <w:jc w:val="left"/>
      </w:pPr>
    </w:p>
    <w:p w14:paraId="483DE5FF" w14:textId="77777777" w:rsidR="00FA5C15" w:rsidRPr="00FA5C15" w:rsidRDefault="00FA5C15" w:rsidP="00FA5C15">
      <w:pPr>
        <w:keepNext/>
        <w:keepLines/>
        <w:pBdr>
          <w:top w:val="single" w:sz="4" w:space="10" w:color="5B9BD5" w:themeColor="accent1"/>
          <w:bottom w:val="single" w:sz="4" w:space="10" w:color="5B9BD5" w:themeColor="accent1"/>
        </w:pBdr>
        <w:spacing w:before="240" w:after="360"/>
        <w:ind w:right="864"/>
        <w:jc w:val="left"/>
        <w:outlineLvl w:val="0"/>
        <w:rPr>
          <w:rFonts w:asciiTheme="majorHAnsi" w:eastAsiaTheme="majorEastAsia" w:hAnsiTheme="majorHAnsi" w:cstheme="majorBidi"/>
          <w:b/>
          <w:iCs/>
          <w:color w:val="000000" w:themeColor="text1"/>
          <w:sz w:val="32"/>
          <w:szCs w:val="32"/>
        </w:rPr>
      </w:pPr>
      <w:bookmarkStart w:id="23" w:name="_Toc125462709"/>
      <w:bookmarkStart w:id="24" w:name="_Toc161045790"/>
      <w:bookmarkStart w:id="25" w:name="_Hlk125466710"/>
      <w:r w:rsidRPr="00FA5C15">
        <w:rPr>
          <w:rFonts w:asciiTheme="majorHAnsi" w:eastAsiaTheme="majorEastAsia" w:hAnsiTheme="majorHAnsi" w:cstheme="majorBidi"/>
          <w:b/>
          <w:iCs/>
          <w:color w:val="000000" w:themeColor="text1"/>
          <w:sz w:val="32"/>
          <w:szCs w:val="32"/>
        </w:rPr>
        <w:lastRenderedPageBreak/>
        <w:t>Human Resources Commission Resource Pool</w:t>
      </w:r>
      <w:bookmarkEnd w:id="23"/>
      <w:bookmarkEnd w:id="24"/>
    </w:p>
    <w:bookmarkEnd w:id="25"/>
    <w:p w14:paraId="31445759" w14:textId="1D5FFA70" w:rsidR="0079485E" w:rsidRDefault="25AD2715" w:rsidP="001F7469">
      <w:pPr>
        <w:spacing w:line="240" w:lineRule="auto"/>
        <w:jc w:val="left"/>
      </w:pPr>
      <w:r>
        <w:t>The Human Resources Commission Resource Pool assigns trained volunteers to accompany, resource and support communities of faith in the pastoral relations search and selection process and in the formation and care of pastoral relationships. The member of the Human Resources Commission Resource Pool</w:t>
      </w:r>
      <w:r w:rsidRPr="25AD2715">
        <w:rPr>
          <w:color w:val="FF0000"/>
        </w:rPr>
        <w:t xml:space="preserve"> </w:t>
      </w:r>
      <w:r>
        <w:t>is available to communities of faith to assist them with pastoral relations matters and accompanies the community of faith when it meets with the Commission to discuss matters requiring a shared decision.</w:t>
      </w:r>
    </w:p>
    <w:p w14:paraId="769D0D3C" w14:textId="77777777" w:rsidR="0079485E" w:rsidRDefault="0079485E" w:rsidP="001F7469">
      <w:pPr>
        <w:spacing w:line="240" w:lineRule="auto"/>
        <w:jc w:val="left"/>
      </w:pPr>
    </w:p>
    <w:p w14:paraId="3446A001" w14:textId="77777777" w:rsidR="0079485E" w:rsidRDefault="0079485E" w:rsidP="001F7469">
      <w:pPr>
        <w:spacing w:line="240" w:lineRule="auto"/>
        <w:jc w:val="left"/>
      </w:pPr>
      <w:r>
        <w:t xml:space="preserve">These volunteers are resource people who have been trained in and can assist </w:t>
      </w:r>
      <w:r w:rsidR="00C5130B">
        <w:t xml:space="preserve">with matters such </w:t>
      </w:r>
      <w:r>
        <w:t>as:</w:t>
      </w:r>
    </w:p>
    <w:p w14:paraId="5EEAA66F" w14:textId="3172AAC5" w:rsidR="0079485E" w:rsidRDefault="00C5130B" w:rsidP="00006787">
      <w:pPr>
        <w:pStyle w:val="ListParagraph"/>
        <w:numPr>
          <w:ilvl w:val="0"/>
          <w:numId w:val="6"/>
        </w:numPr>
        <w:spacing w:line="240" w:lineRule="auto"/>
        <w:contextualSpacing w:val="0"/>
        <w:jc w:val="left"/>
      </w:pPr>
      <w:r>
        <w:t xml:space="preserve">Functioning as </w:t>
      </w:r>
      <w:r w:rsidR="0079485E">
        <w:t>the liaison in the search and selection process and related congregational meetings</w:t>
      </w:r>
      <w:r w:rsidR="00AD792D">
        <w:t>.</w:t>
      </w:r>
    </w:p>
    <w:p w14:paraId="5B8C984E" w14:textId="11670403" w:rsidR="0079485E" w:rsidRDefault="00C5130B" w:rsidP="00006787">
      <w:pPr>
        <w:pStyle w:val="ListParagraph"/>
        <w:numPr>
          <w:ilvl w:val="0"/>
          <w:numId w:val="6"/>
        </w:numPr>
        <w:spacing w:line="240" w:lineRule="auto"/>
        <w:contextualSpacing w:val="0"/>
        <w:jc w:val="left"/>
      </w:pPr>
      <w:r>
        <w:t xml:space="preserve">Facilitating </w:t>
      </w:r>
      <w:r w:rsidR="0079485E">
        <w:t>United Fresh Start programming to support a new pastoral relationship</w:t>
      </w:r>
      <w:r w:rsidR="00AD792D">
        <w:t>.</w:t>
      </w:r>
    </w:p>
    <w:p w14:paraId="52472723" w14:textId="72012691" w:rsidR="0079485E" w:rsidRDefault="00C5130B" w:rsidP="00006787">
      <w:pPr>
        <w:pStyle w:val="ListParagraph"/>
        <w:numPr>
          <w:ilvl w:val="0"/>
          <w:numId w:val="6"/>
        </w:numPr>
        <w:spacing w:line="240" w:lineRule="auto"/>
        <w:contextualSpacing w:val="0"/>
        <w:jc w:val="left"/>
      </w:pPr>
      <w:r>
        <w:t xml:space="preserve">Serving as </w:t>
      </w:r>
      <w:r w:rsidR="0079485E">
        <w:t>the region representative to an interim ministry setting to assist with goal setting and working towards identified change</w:t>
      </w:r>
      <w:r w:rsidR="00AD792D">
        <w:t>.</w:t>
      </w:r>
    </w:p>
    <w:p w14:paraId="360A01DF" w14:textId="77777777" w:rsidR="0079485E" w:rsidRDefault="39BBDAA1" w:rsidP="00006787">
      <w:pPr>
        <w:pStyle w:val="ListParagraph"/>
        <w:numPr>
          <w:ilvl w:val="0"/>
          <w:numId w:val="6"/>
        </w:numPr>
        <w:spacing w:line="240" w:lineRule="auto"/>
        <w:contextualSpacing w:val="0"/>
        <w:jc w:val="left"/>
      </w:pPr>
      <w:r>
        <w:t>Resourcing a community of faith ending a pastoral relationship.</w:t>
      </w:r>
    </w:p>
    <w:p w14:paraId="2631EB84" w14:textId="6E2FC1D6" w:rsidR="39BBDAA1" w:rsidRDefault="39BBDAA1" w:rsidP="001F7469">
      <w:pPr>
        <w:spacing w:line="240" w:lineRule="auto"/>
        <w:jc w:val="left"/>
        <w:rPr>
          <w:i/>
          <w:iCs/>
        </w:rPr>
      </w:pPr>
    </w:p>
    <w:p w14:paraId="6EEBC122" w14:textId="05344450" w:rsidR="00F92CC3" w:rsidRDefault="00F92CC3" w:rsidP="00F92CC3">
      <w:pPr>
        <w:spacing w:line="240" w:lineRule="auto"/>
        <w:jc w:val="left"/>
        <w:rPr>
          <w:i/>
          <w:iCs/>
        </w:rPr>
      </w:pPr>
      <w:r w:rsidRPr="20FF2700">
        <w:rPr>
          <w:i/>
          <w:iCs/>
        </w:rPr>
        <w:t>Training will be provided</w:t>
      </w:r>
      <w:r>
        <w:rPr>
          <w:i/>
          <w:iCs/>
        </w:rPr>
        <w:t xml:space="preserve"> specific to the task requested. </w:t>
      </w:r>
      <w:r w:rsidRPr="20FF2700">
        <w:rPr>
          <w:i/>
          <w:iCs/>
        </w:rPr>
        <w:t xml:space="preserve">Resource pool volunteers report to the </w:t>
      </w:r>
      <w:r>
        <w:rPr>
          <w:i/>
          <w:iCs/>
        </w:rPr>
        <w:t xml:space="preserve">Human Resources </w:t>
      </w:r>
      <w:r w:rsidRPr="20FF2700">
        <w:rPr>
          <w:i/>
          <w:iCs/>
        </w:rPr>
        <w:t>Commission</w:t>
      </w:r>
      <w:r>
        <w:rPr>
          <w:i/>
          <w:iCs/>
        </w:rPr>
        <w:t>.</w:t>
      </w:r>
    </w:p>
    <w:p w14:paraId="655D1F00" w14:textId="77777777" w:rsidR="00F92CC3" w:rsidRDefault="00F92CC3" w:rsidP="00F92CC3">
      <w:pPr>
        <w:spacing w:line="240" w:lineRule="auto"/>
        <w:jc w:val="left"/>
        <w:rPr>
          <w:i/>
          <w:iCs/>
        </w:rPr>
      </w:pPr>
    </w:p>
    <w:p w14:paraId="7AC628AA" w14:textId="77777777" w:rsidR="003F426D" w:rsidRPr="003F426D" w:rsidRDefault="003F426D" w:rsidP="001F7469">
      <w:pPr>
        <w:spacing w:line="240" w:lineRule="auto"/>
        <w:jc w:val="left"/>
        <w:rPr>
          <w:i/>
        </w:rPr>
      </w:pPr>
      <w:r w:rsidRPr="003F426D">
        <w:rPr>
          <w:i/>
        </w:rPr>
        <w:t xml:space="preserve">Note:  The foregoing is a list of possible roles.  Other roles may be identified by the </w:t>
      </w:r>
      <w:r>
        <w:rPr>
          <w:i/>
        </w:rPr>
        <w:t>Human Resources</w:t>
      </w:r>
      <w:r w:rsidRPr="003F426D">
        <w:rPr>
          <w:i/>
        </w:rPr>
        <w:t xml:space="preserve"> Commission.</w:t>
      </w:r>
    </w:p>
    <w:p w14:paraId="54CD245A" w14:textId="77777777" w:rsidR="0079485E" w:rsidRDefault="0079485E" w:rsidP="001F7469">
      <w:pPr>
        <w:spacing w:line="240" w:lineRule="auto"/>
        <w:jc w:val="left"/>
      </w:pPr>
    </w:p>
    <w:p w14:paraId="1231BE67" w14:textId="77777777" w:rsidR="0079485E" w:rsidRDefault="0079485E" w:rsidP="001F7469">
      <w:pPr>
        <w:spacing w:line="240" w:lineRule="auto"/>
        <w:jc w:val="left"/>
      </w:pPr>
    </w:p>
    <w:p w14:paraId="36FEB5B0" w14:textId="77777777" w:rsidR="0079485E" w:rsidRDefault="0079485E" w:rsidP="001F7469">
      <w:pPr>
        <w:spacing w:line="240" w:lineRule="auto"/>
        <w:jc w:val="left"/>
      </w:pPr>
    </w:p>
    <w:p w14:paraId="30D7AA69" w14:textId="77777777" w:rsidR="0079485E" w:rsidRDefault="0079485E" w:rsidP="001F7469">
      <w:pPr>
        <w:spacing w:line="240" w:lineRule="auto"/>
        <w:jc w:val="left"/>
      </w:pPr>
    </w:p>
    <w:p w14:paraId="7196D064" w14:textId="77777777" w:rsidR="0079485E" w:rsidRDefault="0079485E" w:rsidP="001F7469">
      <w:pPr>
        <w:spacing w:line="240" w:lineRule="auto"/>
        <w:jc w:val="left"/>
      </w:pPr>
    </w:p>
    <w:p w14:paraId="47C55C20" w14:textId="1C597F0D" w:rsidR="00761996" w:rsidRDefault="0079485E" w:rsidP="008B7FF7">
      <w:pPr>
        <w:spacing w:line="240" w:lineRule="auto"/>
      </w:pPr>
      <w:r>
        <w:br w:type="page"/>
      </w:r>
    </w:p>
    <w:p w14:paraId="79D1627F" w14:textId="77777777" w:rsidR="00FA5C15" w:rsidRPr="00FA5C15" w:rsidRDefault="00FA5C15" w:rsidP="00FA5C15">
      <w:pPr>
        <w:keepNext/>
        <w:keepLines/>
        <w:pBdr>
          <w:top w:val="single" w:sz="4" w:space="10" w:color="5B9BD5" w:themeColor="accent1"/>
          <w:bottom w:val="single" w:sz="4" w:space="10" w:color="5B9BD5" w:themeColor="accent1"/>
        </w:pBdr>
        <w:spacing w:before="240" w:after="360"/>
        <w:ind w:right="864"/>
        <w:jc w:val="left"/>
        <w:outlineLvl w:val="0"/>
        <w:rPr>
          <w:rFonts w:asciiTheme="majorHAnsi" w:eastAsia="Calibri" w:hAnsiTheme="majorHAnsi" w:cstheme="majorBidi"/>
          <w:b/>
          <w:iCs/>
          <w:color w:val="000000" w:themeColor="text1"/>
          <w:sz w:val="32"/>
          <w:szCs w:val="32"/>
        </w:rPr>
      </w:pPr>
      <w:bookmarkStart w:id="26" w:name="_Toc125462712"/>
      <w:bookmarkStart w:id="27" w:name="_Toc161045791"/>
      <w:bookmarkStart w:id="28" w:name="_Hlk125466975"/>
      <w:r w:rsidRPr="00FA5C15">
        <w:rPr>
          <w:rFonts w:asciiTheme="majorHAnsi" w:eastAsia="Calibri" w:hAnsiTheme="majorHAnsi" w:cstheme="majorBidi"/>
          <w:b/>
          <w:iCs/>
          <w:color w:val="000000" w:themeColor="text1"/>
          <w:sz w:val="32"/>
          <w:szCs w:val="32"/>
        </w:rPr>
        <w:lastRenderedPageBreak/>
        <w:t>Staff Support Committee Mandate</w:t>
      </w:r>
      <w:bookmarkEnd w:id="26"/>
      <w:bookmarkEnd w:id="27"/>
    </w:p>
    <w:bookmarkEnd w:id="28"/>
    <w:p w14:paraId="540042D9" w14:textId="3EBB31B1" w:rsidR="00076F58" w:rsidRPr="00076F58" w:rsidRDefault="00076F58" w:rsidP="00FA5C15">
      <w:pPr>
        <w:spacing w:line="240" w:lineRule="auto"/>
        <w:jc w:val="left"/>
      </w:pPr>
      <w:r w:rsidRPr="00076F58">
        <w:t>The Staff Support Committee oversees the implementation of the Ministry Sharing Agreement signed by Antler River Watershed Regional Council, Horseshoe Falls Regional Council and Western Ontario Waterways Regional Council as that agreement pertains to staff positions.</w:t>
      </w:r>
    </w:p>
    <w:p w14:paraId="29115E71" w14:textId="77777777" w:rsidR="00076F58" w:rsidRPr="00076F58" w:rsidRDefault="00076F58" w:rsidP="00FA5C15">
      <w:pPr>
        <w:spacing w:line="240" w:lineRule="auto"/>
        <w:jc w:val="left"/>
      </w:pPr>
    </w:p>
    <w:p w14:paraId="1A60E633" w14:textId="77777777" w:rsidR="00076F58" w:rsidRPr="00076F58" w:rsidRDefault="00076F58" w:rsidP="00FA5C15">
      <w:pPr>
        <w:spacing w:line="240" w:lineRule="auto"/>
        <w:jc w:val="left"/>
      </w:pPr>
      <w:r w:rsidRPr="00076F58">
        <w:t xml:space="preserve">The Ministry Sharing Agreement states:  </w:t>
      </w:r>
    </w:p>
    <w:p w14:paraId="126C0181" w14:textId="77777777" w:rsidR="00076F58" w:rsidRPr="00FA5C15" w:rsidRDefault="00076F58" w:rsidP="00FA5C15">
      <w:pPr>
        <w:pBdr>
          <w:top w:val="nil"/>
          <w:left w:val="nil"/>
          <w:bottom w:val="nil"/>
          <w:right w:val="nil"/>
          <w:between w:val="nil"/>
          <w:bar w:val="nil"/>
        </w:pBdr>
        <w:spacing w:line="240" w:lineRule="auto"/>
        <w:ind w:left="720"/>
        <w:jc w:val="left"/>
        <w:rPr>
          <w:b/>
          <w:i/>
        </w:rPr>
      </w:pPr>
      <w:r w:rsidRPr="00FA5C15">
        <w:rPr>
          <w:b/>
          <w:i/>
        </w:rPr>
        <w:t>Staff Support</w:t>
      </w:r>
    </w:p>
    <w:p w14:paraId="54827692" w14:textId="77777777" w:rsidR="00076F58" w:rsidRPr="00076F58" w:rsidRDefault="00076F58" w:rsidP="00FA5C15">
      <w:pPr>
        <w:pBdr>
          <w:top w:val="nil"/>
          <w:left w:val="nil"/>
          <w:bottom w:val="nil"/>
          <w:right w:val="nil"/>
          <w:between w:val="nil"/>
          <w:bar w:val="nil"/>
        </w:pBdr>
        <w:spacing w:line="240" w:lineRule="auto"/>
        <w:ind w:left="720"/>
        <w:jc w:val="left"/>
        <w:rPr>
          <w:i/>
        </w:rPr>
      </w:pPr>
      <w:r w:rsidRPr="00076F58">
        <w:rPr>
          <w:i/>
        </w:rPr>
        <w:t>A staff Support Committee will be formed to:</w:t>
      </w:r>
    </w:p>
    <w:p w14:paraId="2C0BAE89" w14:textId="77777777" w:rsidR="00076F58" w:rsidRPr="00076F58" w:rsidRDefault="00076F58" w:rsidP="00006787">
      <w:pPr>
        <w:numPr>
          <w:ilvl w:val="0"/>
          <w:numId w:val="22"/>
        </w:numPr>
        <w:pBdr>
          <w:top w:val="nil"/>
          <w:left w:val="nil"/>
          <w:bottom w:val="nil"/>
          <w:right w:val="nil"/>
          <w:between w:val="nil"/>
          <w:bar w:val="nil"/>
        </w:pBdr>
        <w:spacing w:line="240" w:lineRule="auto"/>
        <w:ind w:left="1800"/>
        <w:jc w:val="left"/>
        <w:rPr>
          <w:i/>
        </w:rPr>
      </w:pPr>
      <w:r w:rsidRPr="00076F58">
        <w:rPr>
          <w:i/>
        </w:rPr>
        <w:t>Resource the Executive Minister in discussions of staff complement, recruitment, oversight and development;</w:t>
      </w:r>
    </w:p>
    <w:p w14:paraId="57337C09" w14:textId="200055D5" w:rsidR="00076F58" w:rsidRPr="00076F58" w:rsidRDefault="00076F58" w:rsidP="00006787">
      <w:pPr>
        <w:numPr>
          <w:ilvl w:val="0"/>
          <w:numId w:val="22"/>
        </w:numPr>
        <w:pBdr>
          <w:top w:val="nil"/>
          <w:left w:val="nil"/>
          <w:bottom w:val="nil"/>
          <w:right w:val="nil"/>
          <w:between w:val="nil"/>
          <w:bar w:val="nil"/>
        </w:pBdr>
        <w:spacing w:line="240" w:lineRule="auto"/>
        <w:ind w:left="1800"/>
        <w:jc w:val="left"/>
        <w:rPr>
          <w:i/>
        </w:rPr>
      </w:pPr>
      <w:r w:rsidRPr="00076F58">
        <w:rPr>
          <w:i/>
        </w:rPr>
        <w:t>serve as the caring presence of the region</w:t>
      </w:r>
      <w:r w:rsidR="00C4035E">
        <w:rPr>
          <w:i/>
        </w:rPr>
        <w:t>al council</w:t>
      </w:r>
      <w:r w:rsidRPr="00076F58">
        <w:rPr>
          <w:i/>
        </w:rPr>
        <w:t>s with their staff.</w:t>
      </w:r>
    </w:p>
    <w:p w14:paraId="6D2A3CEF" w14:textId="3628590F" w:rsidR="00076F58" w:rsidRPr="00076F58" w:rsidRDefault="00076F58" w:rsidP="00FA5C15">
      <w:pPr>
        <w:pBdr>
          <w:top w:val="nil"/>
          <w:left w:val="nil"/>
          <w:bottom w:val="nil"/>
          <w:right w:val="nil"/>
          <w:between w:val="nil"/>
          <w:bar w:val="nil"/>
        </w:pBdr>
        <w:spacing w:line="240" w:lineRule="auto"/>
        <w:ind w:left="720"/>
        <w:jc w:val="left"/>
        <w:rPr>
          <w:i/>
        </w:rPr>
      </w:pPr>
      <w:r w:rsidRPr="00076F58">
        <w:rPr>
          <w:i/>
        </w:rPr>
        <w:t>The Staff Support Committee will consist of six (6) members, two (2) from each region</w:t>
      </w:r>
      <w:r w:rsidR="00C4035E">
        <w:rPr>
          <w:i/>
        </w:rPr>
        <w:t xml:space="preserve">al council </w:t>
      </w:r>
      <w:r w:rsidRPr="00076F58">
        <w:rPr>
          <w:i/>
        </w:rPr>
        <w:t>who are appointed by the regional council Commission or the regional council Executive and who serve for a period of three (3) years renewable once.  Each regional council commits to provide the Staff Support Committee with a budget of $1,000 per year.</w:t>
      </w:r>
    </w:p>
    <w:p w14:paraId="08708A99" w14:textId="77777777" w:rsidR="00076F58" w:rsidRPr="00076F58" w:rsidRDefault="00076F58" w:rsidP="00FA5C15">
      <w:pPr>
        <w:spacing w:line="240" w:lineRule="auto"/>
        <w:jc w:val="left"/>
        <w:rPr>
          <w:i/>
        </w:rPr>
      </w:pPr>
    </w:p>
    <w:p w14:paraId="6081C71A" w14:textId="77777777" w:rsidR="00076F58" w:rsidRPr="00076F58" w:rsidRDefault="00076F58" w:rsidP="00FA5C15">
      <w:pPr>
        <w:spacing w:line="240" w:lineRule="auto"/>
        <w:jc w:val="left"/>
        <w:rPr>
          <w:b/>
          <w:sz w:val="24"/>
          <w:szCs w:val="24"/>
        </w:rPr>
      </w:pPr>
      <w:r w:rsidRPr="00076F58">
        <w:rPr>
          <w:b/>
          <w:sz w:val="24"/>
          <w:szCs w:val="24"/>
        </w:rPr>
        <w:t>Resourcing the Executive Minister</w:t>
      </w:r>
    </w:p>
    <w:p w14:paraId="6DC02123" w14:textId="77777777" w:rsidR="00076F58" w:rsidRPr="00076F58" w:rsidRDefault="00076F58" w:rsidP="00FA5C15">
      <w:pPr>
        <w:spacing w:line="240" w:lineRule="auto"/>
        <w:jc w:val="left"/>
      </w:pPr>
      <w:r w:rsidRPr="00076F58">
        <w:t>The Staff Support Committee will meet with the Executive Minister regularly to review:</w:t>
      </w:r>
    </w:p>
    <w:p w14:paraId="7EC41CBE" w14:textId="1B22C5A4" w:rsidR="00076F58" w:rsidRPr="00076F58" w:rsidRDefault="00076F58" w:rsidP="00006787">
      <w:pPr>
        <w:numPr>
          <w:ilvl w:val="0"/>
          <w:numId w:val="23"/>
        </w:numPr>
        <w:spacing w:line="240" w:lineRule="auto"/>
        <w:jc w:val="left"/>
      </w:pPr>
      <w:r w:rsidRPr="00076F58">
        <w:t>Position Descriptions</w:t>
      </w:r>
      <w:r w:rsidR="0069708A">
        <w:t>.</w:t>
      </w:r>
    </w:p>
    <w:p w14:paraId="448FADEB" w14:textId="2004DCE4" w:rsidR="00076F58" w:rsidRPr="00076F58" w:rsidRDefault="00076F58" w:rsidP="00006787">
      <w:pPr>
        <w:numPr>
          <w:ilvl w:val="0"/>
          <w:numId w:val="23"/>
        </w:numPr>
        <w:spacing w:line="240" w:lineRule="auto"/>
        <w:jc w:val="left"/>
      </w:pPr>
      <w:r w:rsidRPr="00076F58">
        <w:t>Staff Changes: resignations, recruitment</w:t>
      </w:r>
      <w:r w:rsidR="0069708A">
        <w:t>.</w:t>
      </w:r>
    </w:p>
    <w:p w14:paraId="570FE4D0" w14:textId="759ACA6A" w:rsidR="00076F58" w:rsidRPr="00076F58" w:rsidRDefault="00076F58" w:rsidP="00006787">
      <w:pPr>
        <w:numPr>
          <w:ilvl w:val="0"/>
          <w:numId w:val="23"/>
        </w:numPr>
        <w:spacing w:line="240" w:lineRule="auto"/>
        <w:jc w:val="left"/>
      </w:pPr>
      <w:r w:rsidRPr="00076F58">
        <w:t>Staff Development: supervision, performance reviews</w:t>
      </w:r>
      <w:r w:rsidR="0069708A">
        <w:t>.</w:t>
      </w:r>
    </w:p>
    <w:p w14:paraId="17C9F49A" w14:textId="4E5433D0" w:rsidR="00076F58" w:rsidRPr="00076F58" w:rsidRDefault="00076F58" w:rsidP="00006787">
      <w:pPr>
        <w:numPr>
          <w:ilvl w:val="0"/>
          <w:numId w:val="23"/>
        </w:numPr>
        <w:spacing w:line="240" w:lineRule="auto"/>
        <w:jc w:val="left"/>
      </w:pPr>
      <w:r w:rsidRPr="00076F58">
        <w:t>Staff Team Building: meetings, retreats</w:t>
      </w:r>
      <w:r w:rsidR="0069708A">
        <w:t>.</w:t>
      </w:r>
    </w:p>
    <w:p w14:paraId="39B98725" w14:textId="527227FB" w:rsidR="00076F58" w:rsidRDefault="00076F58" w:rsidP="00FA5C15">
      <w:pPr>
        <w:spacing w:line="240" w:lineRule="auto"/>
        <w:jc w:val="left"/>
      </w:pPr>
      <w:r w:rsidRPr="00076F58">
        <w:t>Any changes/decisions arising from the foregoing will be taken to the regional council Executives for action.</w:t>
      </w:r>
    </w:p>
    <w:p w14:paraId="0074B249" w14:textId="77777777" w:rsidR="00FA5C15" w:rsidRPr="00076F58" w:rsidRDefault="00FA5C15" w:rsidP="00FA5C15">
      <w:pPr>
        <w:spacing w:line="240" w:lineRule="auto"/>
        <w:jc w:val="left"/>
      </w:pPr>
    </w:p>
    <w:p w14:paraId="1D82700F" w14:textId="3A40AFCD" w:rsidR="00076F58" w:rsidRPr="00076F58" w:rsidRDefault="00076F58" w:rsidP="00FA5C15">
      <w:pPr>
        <w:spacing w:line="240" w:lineRule="auto"/>
        <w:jc w:val="left"/>
        <w:rPr>
          <w:b/>
          <w:sz w:val="24"/>
          <w:szCs w:val="24"/>
        </w:rPr>
      </w:pPr>
      <w:r w:rsidRPr="00076F58">
        <w:rPr>
          <w:b/>
          <w:sz w:val="24"/>
          <w:szCs w:val="24"/>
        </w:rPr>
        <w:t>Serving as the Caring Presence of the Region</w:t>
      </w:r>
      <w:r w:rsidR="00C4035E">
        <w:rPr>
          <w:b/>
          <w:sz w:val="24"/>
          <w:szCs w:val="24"/>
        </w:rPr>
        <w:t>al Councils</w:t>
      </w:r>
    </w:p>
    <w:p w14:paraId="3011AC38" w14:textId="77777777" w:rsidR="00076F58" w:rsidRPr="00076F58" w:rsidRDefault="00076F58" w:rsidP="00FA5C15">
      <w:pPr>
        <w:spacing w:line="240" w:lineRule="auto"/>
        <w:jc w:val="left"/>
      </w:pPr>
      <w:r w:rsidRPr="00076F58">
        <w:t>The Committee will consider ways to express care and appreciation:</w:t>
      </w:r>
    </w:p>
    <w:p w14:paraId="31089FBC" w14:textId="7CD80ACC" w:rsidR="00076F58" w:rsidRPr="00076F58" w:rsidRDefault="00076F58" w:rsidP="00006787">
      <w:pPr>
        <w:numPr>
          <w:ilvl w:val="0"/>
          <w:numId w:val="24"/>
        </w:numPr>
        <w:spacing w:line="240" w:lineRule="auto"/>
        <w:jc w:val="left"/>
      </w:pPr>
      <w:r w:rsidRPr="00076F58">
        <w:t>To the staff as a whole (e.g. such as at Christmas time)</w:t>
      </w:r>
      <w:r w:rsidR="00C4035E">
        <w:t>.</w:t>
      </w:r>
    </w:p>
    <w:p w14:paraId="32E4BC66" w14:textId="6B3922A4" w:rsidR="00076F58" w:rsidRPr="00076F58" w:rsidRDefault="00076F58" w:rsidP="00006787">
      <w:pPr>
        <w:numPr>
          <w:ilvl w:val="0"/>
          <w:numId w:val="24"/>
        </w:numPr>
        <w:spacing w:line="240" w:lineRule="auto"/>
        <w:jc w:val="left"/>
      </w:pPr>
      <w:r w:rsidRPr="00076F58">
        <w:t>To assist the Executive Minister with recognizing individual staff at particular milestones (years of service, life events, resignation, etc.)</w:t>
      </w:r>
      <w:r w:rsidR="00C4035E">
        <w:t>.</w:t>
      </w:r>
    </w:p>
    <w:p w14:paraId="0C1C6B60" w14:textId="5FE2C392" w:rsidR="00076F58" w:rsidRDefault="00076F58" w:rsidP="00006787">
      <w:pPr>
        <w:numPr>
          <w:ilvl w:val="0"/>
          <w:numId w:val="24"/>
        </w:numPr>
        <w:spacing w:line="240" w:lineRule="auto"/>
        <w:jc w:val="left"/>
      </w:pPr>
      <w:r w:rsidRPr="00076F58">
        <w:t>To individual staff by serving as a liaison.  Each member of staff support will be available to up to two staff to meet with them one-on-one for support and also available to accompany to performance reviews.</w:t>
      </w:r>
    </w:p>
    <w:p w14:paraId="1975ACC8" w14:textId="77777777" w:rsidR="00FA5C15" w:rsidRPr="00076F58" w:rsidRDefault="00FA5C15" w:rsidP="00FA5C15">
      <w:pPr>
        <w:spacing w:line="240" w:lineRule="auto"/>
        <w:ind w:left="720"/>
        <w:jc w:val="left"/>
      </w:pPr>
    </w:p>
    <w:p w14:paraId="394FFEF1" w14:textId="77777777" w:rsidR="00076F58" w:rsidRPr="00076F58" w:rsidRDefault="00076F58" w:rsidP="00FA5C15">
      <w:pPr>
        <w:spacing w:line="240" w:lineRule="auto"/>
        <w:jc w:val="left"/>
        <w:rPr>
          <w:b/>
          <w:sz w:val="24"/>
          <w:szCs w:val="24"/>
        </w:rPr>
      </w:pPr>
      <w:r w:rsidRPr="00076F58">
        <w:rPr>
          <w:b/>
          <w:sz w:val="24"/>
          <w:szCs w:val="24"/>
        </w:rPr>
        <w:t>Concerns re: Performance</w:t>
      </w:r>
    </w:p>
    <w:p w14:paraId="4CF43ED0" w14:textId="77777777" w:rsidR="00076F58" w:rsidRPr="00076F58" w:rsidRDefault="00076F58" w:rsidP="00FA5C15">
      <w:pPr>
        <w:spacing w:line="240" w:lineRule="auto"/>
        <w:jc w:val="left"/>
      </w:pPr>
      <w:r w:rsidRPr="00076F58">
        <w:t>If concerns about the performance of a member of the staff team are brought to the attention of the Staff Support Committee, the Committee member will share them with the Staff Support Committee and Executive Minister to enable the Executive Minister to follow up on the matter.</w:t>
      </w:r>
    </w:p>
    <w:p w14:paraId="511A948B" w14:textId="77777777" w:rsidR="00076F58" w:rsidRPr="00076F58" w:rsidRDefault="00076F58" w:rsidP="00FA5C15">
      <w:pPr>
        <w:spacing w:line="240" w:lineRule="auto"/>
        <w:jc w:val="left"/>
      </w:pPr>
    </w:p>
    <w:p w14:paraId="03C17051" w14:textId="77777777" w:rsidR="00076F58" w:rsidRPr="00076F58" w:rsidRDefault="00076F58" w:rsidP="00FA5C15">
      <w:pPr>
        <w:spacing w:line="240" w:lineRule="auto"/>
        <w:jc w:val="left"/>
      </w:pPr>
      <w:r w:rsidRPr="00076F58">
        <w:t>If the concern involves inter-personal conflict, efforts will be made to facilitate face-to-face mediation between the individuals involved with the Staff Support Committee’s assistance.</w:t>
      </w:r>
    </w:p>
    <w:p w14:paraId="2EFE8268" w14:textId="77777777" w:rsidR="00076F58" w:rsidRPr="00076F58" w:rsidRDefault="00076F58" w:rsidP="00FA5C15">
      <w:pPr>
        <w:spacing w:line="240" w:lineRule="auto"/>
        <w:jc w:val="left"/>
      </w:pPr>
    </w:p>
    <w:p w14:paraId="74DDA559" w14:textId="5B846EC9" w:rsidR="00887431" w:rsidRDefault="00076F58" w:rsidP="00FA5C15">
      <w:pPr>
        <w:spacing w:line="240" w:lineRule="auto"/>
        <w:jc w:val="left"/>
      </w:pPr>
      <w:r w:rsidRPr="00076F58">
        <w:t>If the concern involves the Executive Minister, the Staff Support Committee will bring this to the attention of the Executive Minister for discussion.  Any matter not resolved in this way will be forwarded to the General Secretary as the supervisor of the Executive Minister.</w:t>
      </w:r>
    </w:p>
    <w:p w14:paraId="353AD0AC" w14:textId="77777777" w:rsidR="0069708A" w:rsidRDefault="0069708A"/>
    <w:p w14:paraId="029AED37" w14:textId="22C12494" w:rsidR="00887431" w:rsidRDefault="0069708A" w:rsidP="00340DD1">
      <w:r>
        <w:br w:type="page"/>
      </w:r>
    </w:p>
    <w:p w14:paraId="40527669" w14:textId="45C0C64F" w:rsidR="00466300" w:rsidRPr="00466300" w:rsidRDefault="00466300" w:rsidP="00466300">
      <w:pPr>
        <w:keepNext/>
        <w:keepLines/>
        <w:pBdr>
          <w:top w:val="single" w:sz="4" w:space="10" w:color="5B9BD5" w:themeColor="accent1"/>
          <w:bottom w:val="single" w:sz="4" w:space="10" w:color="5B9BD5" w:themeColor="accent1"/>
        </w:pBdr>
        <w:spacing w:before="240" w:after="360"/>
        <w:ind w:right="864"/>
        <w:jc w:val="left"/>
        <w:outlineLvl w:val="0"/>
        <w:rPr>
          <w:rFonts w:asciiTheme="majorHAnsi" w:eastAsiaTheme="majorEastAsia" w:hAnsiTheme="majorHAnsi" w:cstheme="majorBidi"/>
          <w:b/>
          <w:iCs/>
          <w:color w:val="000000" w:themeColor="text1"/>
          <w:sz w:val="32"/>
          <w:szCs w:val="32"/>
        </w:rPr>
      </w:pPr>
      <w:bookmarkStart w:id="29" w:name="_Hlk125460114"/>
      <w:bookmarkStart w:id="30" w:name="_Toc125462713"/>
      <w:bookmarkStart w:id="31" w:name="_Toc161045792"/>
      <w:bookmarkStart w:id="32" w:name="_Hlk125467075"/>
      <w:r>
        <w:rPr>
          <w:rFonts w:asciiTheme="majorHAnsi" w:eastAsiaTheme="majorEastAsia" w:hAnsiTheme="majorHAnsi" w:cstheme="majorBidi"/>
          <w:b/>
          <w:iCs/>
          <w:color w:val="000000" w:themeColor="text1"/>
          <w:sz w:val="32"/>
          <w:szCs w:val="32"/>
        </w:rPr>
        <w:lastRenderedPageBreak/>
        <w:t>Learning Grants</w:t>
      </w:r>
      <w:bookmarkEnd w:id="29"/>
      <w:bookmarkEnd w:id="30"/>
      <w:bookmarkEnd w:id="31"/>
    </w:p>
    <w:bookmarkEnd w:id="32"/>
    <w:p w14:paraId="1B783082" w14:textId="61EC431C" w:rsidR="004C7A6B" w:rsidRDefault="004C7A6B" w:rsidP="004C7A6B">
      <w:pPr>
        <w:ind w:left="142" w:right="970"/>
        <w:jc w:val="left"/>
        <w:rPr>
          <w:b/>
          <w:sz w:val="24"/>
          <w:szCs w:val="24"/>
        </w:rPr>
      </w:pPr>
      <w:r w:rsidRPr="004C7A6B">
        <w:rPr>
          <w:b/>
          <w:sz w:val="24"/>
          <w:szCs w:val="24"/>
        </w:rPr>
        <w:t>Terms of Reference</w:t>
      </w:r>
    </w:p>
    <w:p w14:paraId="3FD767BB" w14:textId="77777777" w:rsidR="00466300" w:rsidRPr="004C7A6B" w:rsidRDefault="00466300" w:rsidP="004C7A6B">
      <w:pPr>
        <w:ind w:left="142" w:right="970"/>
        <w:jc w:val="left"/>
        <w:rPr>
          <w:b/>
          <w:sz w:val="24"/>
          <w:szCs w:val="24"/>
        </w:rPr>
      </w:pPr>
    </w:p>
    <w:p w14:paraId="3C37ACA9" w14:textId="185C0273" w:rsidR="00887431" w:rsidRPr="00887431" w:rsidRDefault="00466300" w:rsidP="00887431">
      <w:pPr>
        <w:spacing w:line="240" w:lineRule="auto"/>
        <w:jc w:val="left"/>
        <w:rPr>
          <w:rFonts w:ascii="Arial" w:eastAsia="Calibri" w:hAnsi="Arial" w:cs="Arial"/>
          <w:sz w:val="20"/>
          <w:szCs w:val="20"/>
        </w:rPr>
      </w:pPr>
      <w:r w:rsidRPr="00466300">
        <w:rPr>
          <w:b/>
          <w:noProof/>
          <w:lang w:eastAsia="en-CA"/>
        </w:rPr>
        <mc:AlternateContent>
          <mc:Choice Requires="wps">
            <w:drawing>
              <wp:inline distT="0" distB="0" distL="0" distR="0" wp14:anchorId="1CD6C31B" wp14:editId="7607A7AA">
                <wp:extent cx="3743960" cy="280035"/>
                <wp:effectExtent l="0" t="0" r="27940" b="2476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960" cy="280035"/>
                        </a:xfrm>
                        <a:prstGeom prst="rect">
                          <a:avLst/>
                        </a:prstGeom>
                        <a:solidFill>
                          <a:sysClr val="window" lastClr="FFFFFF"/>
                        </a:solidFill>
                        <a:ln w="3175" cap="flat" cmpd="sng" algn="ctr">
                          <a:solidFill>
                            <a:srgbClr val="5B9BD5"/>
                          </a:solidFill>
                          <a:prstDash val="solid"/>
                          <a:miter lim="800000"/>
                          <a:headEnd/>
                          <a:tailEnd/>
                        </a:ln>
                        <a:effectLst/>
                      </wps:spPr>
                      <wps:txbx>
                        <w:txbxContent>
                          <w:p w14:paraId="63AD74EF" w14:textId="67170514" w:rsidR="003527CD" w:rsidRPr="00466300" w:rsidRDefault="003527CD" w:rsidP="00466300">
                            <w:pPr>
                              <w:pStyle w:val="Heading2"/>
                              <w:jc w:val="left"/>
                              <w:rPr>
                                <w:b/>
                                <w:color w:val="auto"/>
                                <w:sz w:val="28"/>
                                <w:szCs w:val="28"/>
                              </w:rPr>
                            </w:pPr>
                            <w:bookmarkStart w:id="33" w:name="_Toc125460165"/>
                            <w:bookmarkStart w:id="34" w:name="_Toc125461021"/>
                            <w:bookmarkStart w:id="35" w:name="_Toc125462714"/>
                            <w:bookmarkStart w:id="36" w:name="_Hlk125467130"/>
                            <w:bookmarkStart w:id="37" w:name="_Hlk125467131"/>
                            <w:bookmarkStart w:id="38" w:name="_Toc161045793"/>
                            <w:r w:rsidRPr="00466300">
                              <w:rPr>
                                <w:b/>
                                <w:color w:val="auto"/>
                                <w:sz w:val="28"/>
                                <w:szCs w:val="28"/>
                              </w:rPr>
                              <w:t>Professional Development Grants</w:t>
                            </w:r>
                            <w:bookmarkEnd w:id="33"/>
                            <w:bookmarkEnd w:id="34"/>
                            <w:bookmarkEnd w:id="35"/>
                            <w:bookmarkEnd w:id="36"/>
                            <w:bookmarkEnd w:id="37"/>
                            <w:bookmarkEnd w:id="38"/>
                          </w:p>
                        </w:txbxContent>
                      </wps:txbx>
                      <wps:bodyPr rot="0" vert="horz" wrap="square" lIns="91440" tIns="45720" rIns="91440" bIns="45720" anchor="t" anchorCtr="0">
                        <a:spAutoFit/>
                      </wps:bodyPr>
                    </wps:wsp>
                  </a:graphicData>
                </a:graphic>
              </wp:inline>
            </w:drawing>
          </mc:Choice>
          <mc:Fallback>
            <w:pict>
              <v:shapetype w14:anchorId="1CD6C31B" id="_x0000_t202" coordsize="21600,21600" o:spt="202" path="m,l,21600r21600,l21600,xe">
                <v:stroke joinstyle="miter"/>
                <v:path gradientshapeok="t" o:connecttype="rect"/>
              </v:shapetype>
              <v:shape id="Text Box 2" o:spid="_x0000_s1026" type="#_x0000_t202" style="width:294.8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" fillcolor="window" strokecolor="#5b9bd5" strokeweight=".25pt">
                <v:textbox style="mso-fit-shape-to-text:t">
                  <w:txbxContent>
                    <w:p w14:paraId="63AD74EF" w14:textId="67170514" w:rsidR="003527CD" w:rsidRPr="00466300" w:rsidRDefault="003527CD" w:rsidP="00466300">
                      <w:pPr>
                        <w:pStyle w:val="Heading2"/>
                        <w:jc w:val="left"/>
                        <w:rPr>
                          <w:b/>
                          <w:color w:val="auto"/>
                          <w:sz w:val="28"/>
                          <w:szCs w:val="28"/>
                        </w:rPr>
                      </w:pPr>
                      <w:bookmarkStart w:id="39" w:name="_Toc125460165"/>
                      <w:bookmarkStart w:id="40" w:name="_Toc125461021"/>
                      <w:bookmarkStart w:id="41" w:name="_Toc125462714"/>
                      <w:bookmarkStart w:id="42" w:name="_Hlk125467130"/>
                      <w:bookmarkStart w:id="43" w:name="_Hlk125467131"/>
                      <w:bookmarkStart w:id="44" w:name="_Toc161045793"/>
                      <w:r w:rsidRPr="00466300">
                        <w:rPr>
                          <w:b/>
                          <w:color w:val="auto"/>
                          <w:sz w:val="28"/>
                          <w:szCs w:val="28"/>
                        </w:rPr>
                        <w:t>Professional Development Grants</w:t>
                      </w:r>
                      <w:bookmarkEnd w:id="39"/>
                      <w:bookmarkEnd w:id="40"/>
                      <w:bookmarkEnd w:id="41"/>
                      <w:bookmarkEnd w:id="42"/>
                      <w:bookmarkEnd w:id="43"/>
                      <w:bookmarkEnd w:id="44"/>
                    </w:p>
                  </w:txbxContent>
                </v:textbox>
                <w10:anchorlock/>
              </v:shape>
            </w:pict>
          </mc:Fallback>
        </mc:AlternateContent>
      </w:r>
    </w:p>
    <w:p w14:paraId="55911448" w14:textId="77777777" w:rsidR="00887431" w:rsidRPr="00466300" w:rsidRDefault="00887431" w:rsidP="00466300">
      <w:pPr>
        <w:pStyle w:val="ListParagraph"/>
        <w:numPr>
          <w:ilvl w:val="0"/>
          <w:numId w:val="37"/>
        </w:numPr>
        <w:spacing w:line="240" w:lineRule="auto"/>
        <w:jc w:val="left"/>
        <w:rPr>
          <w:rFonts w:eastAsia="Calibri" w:cstheme="minorHAnsi"/>
        </w:rPr>
      </w:pPr>
      <w:r w:rsidRPr="00466300">
        <w:rPr>
          <w:rFonts w:eastAsia="Calibri" w:cstheme="minorHAnsi"/>
        </w:rPr>
        <w:t xml:space="preserve">HFRC Executive will support the training of up to two people for </w:t>
      </w:r>
      <w:r w:rsidRPr="00466300">
        <w:rPr>
          <w:rFonts w:eastAsia="Calibri" w:cstheme="minorHAnsi"/>
          <w:i/>
        </w:rPr>
        <w:t>interim ministry</w:t>
      </w:r>
      <w:r w:rsidRPr="00466300">
        <w:rPr>
          <w:rFonts w:eastAsia="Calibri" w:cstheme="minorHAnsi"/>
        </w:rPr>
        <w:t xml:space="preserve"> covering the full cost of tuition.  </w:t>
      </w:r>
    </w:p>
    <w:p w14:paraId="39C3F7E1" w14:textId="77777777" w:rsidR="00887431" w:rsidRPr="00466300" w:rsidRDefault="00887431" w:rsidP="00466300">
      <w:pPr>
        <w:pStyle w:val="ListParagraph"/>
        <w:numPr>
          <w:ilvl w:val="0"/>
          <w:numId w:val="37"/>
        </w:numPr>
        <w:spacing w:line="240" w:lineRule="auto"/>
        <w:jc w:val="left"/>
        <w:rPr>
          <w:rFonts w:eastAsia="Calibri" w:cstheme="minorHAnsi"/>
        </w:rPr>
      </w:pPr>
      <w:r w:rsidRPr="00466300">
        <w:rPr>
          <w:rFonts w:eastAsia="Calibri" w:cstheme="minorHAnsi"/>
        </w:rPr>
        <w:t xml:space="preserve">HFRC Executive will support the training of up to two people for </w:t>
      </w:r>
      <w:r w:rsidRPr="00466300">
        <w:rPr>
          <w:rFonts w:eastAsia="Calibri" w:cstheme="minorHAnsi"/>
          <w:i/>
        </w:rPr>
        <w:t>the ministry of supervision</w:t>
      </w:r>
      <w:r w:rsidRPr="00466300">
        <w:rPr>
          <w:rFonts w:eastAsia="Calibri" w:cstheme="minorHAnsi"/>
        </w:rPr>
        <w:t xml:space="preserve"> for paid accountable ministry learning sites covering the full cost of tuition.  </w:t>
      </w:r>
    </w:p>
    <w:p w14:paraId="2E0957E5" w14:textId="77777777" w:rsidR="00887431" w:rsidRPr="00466300" w:rsidRDefault="00887431" w:rsidP="00466300">
      <w:pPr>
        <w:pStyle w:val="ListParagraph"/>
        <w:numPr>
          <w:ilvl w:val="0"/>
          <w:numId w:val="37"/>
        </w:numPr>
        <w:spacing w:line="240" w:lineRule="auto"/>
        <w:jc w:val="left"/>
        <w:rPr>
          <w:rFonts w:eastAsia="Calibri" w:cstheme="minorHAnsi"/>
        </w:rPr>
      </w:pPr>
      <w:r w:rsidRPr="00466300">
        <w:rPr>
          <w:rFonts w:eastAsia="Calibri" w:cstheme="minorHAnsi"/>
        </w:rPr>
        <w:t xml:space="preserve">HFRC Executive will support the training of </w:t>
      </w:r>
      <w:r w:rsidRPr="00466300">
        <w:rPr>
          <w:rFonts w:eastAsia="Calibri" w:cstheme="minorHAnsi"/>
          <w:i/>
        </w:rPr>
        <w:t>Licenced Lay Worship Leaders (LLWL)</w:t>
      </w:r>
      <w:r w:rsidRPr="00466300">
        <w:rPr>
          <w:rFonts w:eastAsia="Calibri" w:cstheme="minorHAnsi"/>
        </w:rPr>
        <w:t xml:space="preserve"> covering the full cost of tuition. </w:t>
      </w:r>
    </w:p>
    <w:p w14:paraId="377DA7E9" w14:textId="77777777" w:rsidR="00887431" w:rsidRPr="004C7A6B" w:rsidRDefault="00887431" w:rsidP="00466300">
      <w:pPr>
        <w:spacing w:line="240" w:lineRule="auto"/>
        <w:ind w:left="360"/>
        <w:jc w:val="both"/>
        <w:rPr>
          <w:rFonts w:eastAsia="Calibri" w:cstheme="minorHAnsi"/>
        </w:rPr>
      </w:pPr>
    </w:p>
    <w:p w14:paraId="6A9F6691" w14:textId="39275E58" w:rsidR="00887431" w:rsidRDefault="00887431" w:rsidP="004C7A6B">
      <w:pPr>
        <w:spacing w:line="240" w:lineRule="auto"/>
        <w:ind w:left="360"/>
        <w:jc w:val="both"/>
        <w:rPr>
          <w:rFonts w:eastAsia="Calibri" w:cstheme="minorHAnsi"/>
        </w:rPr>
      </w:pPr>
      <w:r w:rsidRPr="004C7A6B">
        <w:rPr>
          <w:rFonts w:eastAsia="Calibri" w:cstheme="minorHAnsi"/>
        </w:rPr>
        <w:t xml:space="preserve">HFRC Executive will select recipients for </w:t>
      </w:r>
      <w:r w:rsidRPr="004C7A6B">
        <w:rPr>
          <w:rFonts w:eastAsia="Calibri" w:cstheme="minorHAnsi"/>
          <w:i/>
        </w:rPr>
        <w:t>Professional Development Grants</w:t>
      </w:r>
      <w:r w:rsidRPr="004C7A6B">
        <w:rPr>
          <w:rFonts w:eastAsia="Calibri" w:cstheme="minorHAnsi"/>
        </w:rPr>
        <w:t xml:space="preserve"> on the basis of their suitability and the needs of the </w:t>
      </w:r>
      <w:r w:rsidR="00FA5C15">
        <w:rPr>
          <w:rFonts w:eastAsia="Calibri" w:cstheme="minorHAnsi"/>
        </w:rPr>
        <w:t>regional council</w:t>
      </w:r>
      <w:r w:rsidRPr="004C7A6B">
        <w:rPr>
          <w:rFonts w:eastAsia="Calibri" w:cstheme="minorHAnsi"/>
        </w:rPr>
        <w:t xml:space="preserve">.  The grants will be awarded on condition that the recipient agrees to make use of their training within the </w:t>
      </w:r>
      <w:r w:rsidR="00C4035E">
        <w:rPr>
          <w:rFonts w:eastAsia="Calibri" w:cstheme="minorHAnsi"/>
        </w:rPr>
        <w:t>regional council</w:t>
      </w:r>
      <w:r w:rsidRPr="004C7A6B">
        <w:rPr>
          <w:rFonts w:eastAsia="Calibri" w:cstheme="minorHAnsi"/>
        </w:rPr>
        <w:t xml:space="preserve">, (either in paid accountable ministry or as a volunteer),in the three years following completion of the course.  Additional expenses (travel, residency, books) associated with professional development will be paid by the participants themselves.  </w:t>
      </w:r>
    </w:p>
    <w:p w14:paraId="365B2F82" w14:textId="77777777" w:rsidR="00466300" w:rsidRPr="004C7A6B" w:rsidRDefault="00466300" w:rsidP="004C7A6B">
      <w:pPr>
        <w:spacing w:line="240" w:lineRule="auto"/>
        <w:ind w:left="360"/>
        <w:jc w:val="both"/>
        <w:rPr>
          <w:rFonts w:eastAsia="Calibri" w:cstheme="minorHAnsi"/>
        </w:rPr>
      </w:pPr>
    </w:p>
    <w:p w14:paraId="002EA91D" w14:textId="5915A1CF" w:rsidR="00887431" w:rsidRPr="004C7A6B" w:rsidRDefault="00466300" w:rsidP="004C7A6B">
      <w:pPr>
        <w:spacing w:line="240" w:lineRule="auto"/>
        <w:jc w:val="left"/>
        <w:rPr>
          <w:rFonts w:eastAsia="Calibri" w:cstheme="minorHAnsi"/>
        </w:rPr>
      </w:pPr>
      <w:r w:rsidRPr="00466300">
        <w:rPr>
          <w:b/>
          <w:noProof/>
          <w:lang w:eastAsia="en-CA"/>
        </w:rPr>
        <mc:AlternateContent>
          <mc:Choice Requires="wps">
            <w:drawing>
              <wp:inline distT="0" distB="0" distL="0" distR="0" wp14:anchorId="2DED60AF" wp14:editId="06A2F54A">
                <wp:extent cx="3743960" cy="280035"/>
                <wp:effectExtent l="0" t="0" r="27940" b="2476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960" cy="280035"/>
                        </a:xfrm>
                        <a:prstGeom prst="rect">
                          <a:avLst/>
                        </a:prstGeom>
                        <a:solidFill>
                          <a:sysClr val="window" lastClr="FFFFFF"/>
                        </a:solidFill>
                        <a:ln w="3175" cap="flat" cmpd="sng" algn="ctr">
                          <a:solidFill>
                            <a:srgbClr val="5B9BD5"/>
                          </a:solidFill>
                          <a:prstDash val="solid"/>
                          <a:miter lim="800000"/>
                          <a:headEnd/>
                          <a:tailEnd/>
                        </a:ln>
                        <a:effectLst/>
                      </wps:spPr>
                      <wps:txbx>
                        <w:txbxContent>
                          <w:p w14:paraId="1EB82231" w14:textId="0C12B26D" w:rsidR="003527CD" w:rsidRPr="00466300" w:rsidRDefault="003527CD" w:rsidP="00466300">
                            <w:pPr>
                              <w:pStyle w:val="Heading2"/>
                              <w:jc w:val="left"/>
                              <w:rPr>
                                <w:b/>
                                <w:color w:val="auto"/>
                                <w:sz w:val="28"/>
                                <w:szCs w:val="28"/>
                              </w:rPr>
                            </w:pPr>
                            <w:bookmarkStart w:id="45" w:name="_Toc161045794"/>
                            <w:r w:rsidRPr="00466300">
                              <w:rPr>
                                <w:b/>
                                <w:color w:val="auto"/>
                                <w:sz w:val="28"/>
                                <w:szCs w:val="28"/>
                              </w:rPr>
                              <w:t>Individual Learning Grants</w:t>
                            </w:r>
                            <w:bookmarkEnd w:id="45"/>
                          </w:p>
                        </w:txbxContent>
                      </wps:txbx>
                      <wps:bodyPr rot="0" vert="horz" wrap="square" lIns="91440" tIns="45720" rIns="91440" bIns="45720" anchor="t" anchorCtr="0">
                        <a:spAutoFit/>
                      </wps:bodyPr>
                    </wps:wsp>
                  </a:graphicData>
                </a:graphic>
              </wp:inline>
            </w:drawing>
          </mc:Choice>
          <mc:Fallback>
            <w:pict>
              <v:shape w14:anchorId="2DED60AF" id="_x0000_s1027" type="#_x0000_t202" style="width:294.8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" fillcolor="window" strokecolor="#5b9bd5" strokeweight=".25pt">
                <v:textbox style="mso-fit-shape-to-text:t">
                  <w:txbxContent>
                    <w:p w14:paraId="1EB82231" w14:textId="0C12B26D" w:rsidR="003527CD" w:rsidRPr="00466300" w:rsidRDefault="003527CD" w:rsidP="00466300">
                      <w:pPr>
                        <w:pStyle w:val="Heading2"/>
                        <w:jc w:val="left"/>
                        <w:rPr>
                          <w:b/>
                          <w:color w:val="auto"/>
                          <w:sz w:val="28"/>
                          <w:szCs w:val="28"/>
                        </w:rPr>
                      </w:pPr>
                      <w:bookmarkStart w:id="46" w:name="_Toc161045794"/>
                      <w:r w:rsidRPr="00466300">
                        <w:rPr>
                          <w:b/>
                          <w:color w:val="auto"/>
                          <w:sz w:val="28"/>
                          <w:szCs w:val="28"/>
                        </w:rPr>
                        <w:t>Individual Learning Grants</w:t>
                      </w:r>
                      <w:bookmarkEnd w:id="46"/>
                    </w:p>
                  </w:txbxContent>
                </v:textbox>
                <w10:anchorlock/>
              </v:shape>
            </w:pict>
          </mc:Fallback>
        </mc:AlternateContent>
      </w:r>
    </w:p>
    <w:p w14:paraId="251E00E5" w14:textId="77777777" w:rsidR="00887431" w:rsidRPr="00466300" w:rsidRDefault="00887431" w:rsidP="00466300">
      <w:pPr>
        <w:pStyle w:val="ListParagraph"/>
        <w:numPr>
          <w:ilvl w:val="0"/>
          <w:numId w:val="36"/>
        </w:numPr>
        <w:spacing w:line="240" w:lineRule="auto"/>
        <w:ind w:left="567" w:hanging="425"/>
        <w:jc w:val="left"/>
        <w:rPr>
          <w:rFonts w:eastAsia="Calibri" w:cstheme="minorHAnsi"/>
        </w:rPr>
      </w:pPr>
      <w:r w:rsidRPr="00466300">
        <w:rPr>
          <w:rFonts w:eastAsia="Calibri" w:cstheme="minorHAnsi"/>
        </w:rPr>
        <w:t xml:space="preserve">HFRC will award annual grants of up to $300 to </w:t>
      </w:r>
      <w:r w:rsidRPr="00466300">
        <w:rPr>
          <w:rFonts w:eastAsia="Calibri" w:cstheme="minorHAnsi"/>
          <w:i/>
        </w:rPr>
        <w:t>ministry personnel</w:t>
      </w:r>
      <w:r w:rsidRPr="00466300">
        <w:rPr>
          <w:rFonts w:eastAsia="Calibri" w:cstheme="minorHAnsi"/>
        </w:rPr>
        <w:t xml:space="preserve"> to attend continuing education and personal development events on a matching grant basis.  Ministry personnel will be expected to pay one half the cost of the event using the continuing education allowance paid to them by the community of faith.  </w:t>
      </w:r>
    </w:p>
    <w:p w14:paraId="0B152865" w14:textId="77777777" w:rsidR="00887431" w:rsidRPr="00466300" w:rsidRDefault="00887431" w:rsidP="00466300">
      <w:pPr>
        <w:pStyle w:val="ListParagraph"/>
        <w:numPr>
          <w:ilvl w:val="0"/>
          <w:numId w:val="36"/>
        </w:numPr>
        <w:spacing w:line="240" w:lineRule="auto"/>
        <w:ind w:left="567" w:hanging="425"/>
        <w:jc w:val="left"/>
        <w:rPr>
          <w:rFonts w:eastAsia="Calibri" w:cstheme="minorHAnsi"/>
        </w:rPr>
      </w:pPr>
      <w:r w:rsidRPr="00466300">
        <w:rPr>
          <w:rFonts w:eastAsia="Calibri" w:cstheme="minorHAnsi"/>
        </w:rPr>
        <w:t xml:space="preserve">HFRC will award annual grants of up to $300 to </w:t>
      </w:r>
      <w:r w:rsidRPr="00466300">
        <w:rPr>
          <w:rFonts w:eastAsia="Calibri" w:cstheme="minorHAnsi"/>
          <w:i/>
        </w:rPr>
        <w:t>lay leaders</w:t>
      </w:r>
      <w:r w:rsidRPr="00466300">
        <w:rPr>
          <w:rFonts w:eastAsia="Calibri" w:cstheme="minorHAnsi"/>
        </w:rPr>
        <w:t xml:space="preserve"> to attend continuing education and personal development events on a matching grant basis. Lay leaders will be expected to pay one half the cost of the event themselves, however the community of faith will be encouraged to match this amount.</w:t>
      </w:r>
    </w:p>
    <w:p w14:paraId="45BB5028" w14:textId="3C281276" w:rsidR="00887431" w:rsidRPr="00466300" w:rsidRDefault="00887431" w:rsidP="00466300">
      <w:pPr>
        <w:pStyle w:val="ListParagraph"/>
        <w:numPr>
          <w:ilvl w:val="0"/>
          <w:numId w:val="36"/>
        </w:numPr>
        <w:spacing w:line="240" w:lineRule="auto"/>
        <w:ind w:left="567" w:hanging="425"/>
        <w:jc w:val="left"/>
        <w:rPr>
          <w:rFonts w:eastAsia="Calibri" w:cstheme="minorHAnsi"/>
        </w:rPr>
      </w:pPr>
      <w:r w:rsidRPr="00466300">
        <w:rPr>
          <w:rFonts w:eastAsia="Calibri" w:cstheme="minorHAnsi"/>
        </w:rPr>
        <w:t xml:space="preserve">HFRC will support </w:t>
      </w:r>
      <w:r w:rsidRPr="00466300">
        <w:rPr>
          <w:rFonts w:eastAsia="Calibri" w:cstheme="minorHAnsi"/>
          <w:i/>
        </w:rPr>
        <w:t>musicians</w:t>
      </w:r>
      <w:r w:rsidRPr="00466300">
        <w:rPr>
          <w:rFonts w:eastAsia="Calibri" w:cstheme="minorHAnsi"/>
        </w:rPr>
        <w:t xml:space="preserve"> employed by communities of faith with annual grants of up to $300 to attend continuing education events or to pay one half the cost of music lessons.  Communities of faith will be encouraged (but will not be required) to match this amount.</w:t>
      </w:r>
    </w:p>
    <w:p w14:paraId="6858FE79" w14:textId="77777777" w:rsidR="00466300" w:rsidRPr="004C7A6B" w:rsidRDefault="00466300" w:rsidP="00466300">
      <w:pPr>
        <w:spacing w:line="240" w:lineRule="auto"/>
        <w:ind w:left="1080"/>
        <w:jc w:val="left"/>
        <w:rPr>
          <w:rFonts w:eastAsia="Calibri" w:cstheme="minorHAnsi"/>
        </w:rPr>
      </w:pPr>
    </w:p>
    <w:p w14:paraId="761CE214" w14:textId="65261CFB" w:rsidR="00887431" w:rsidRPr="00466300" w:rsidRDefault="00466300" w:rsidP="00466300">
      <w:pPr>
        <w:spacing w:line="240" w:lineRule="auto"/>
        <w:jc w:val="left"/>
        <w:rPr>
          <w:rFonts w:eastAsia="Calibri" w:cstheme="minorHAnsi"/>
        </w:rPr>
      </w:pPr>
      <w:r w:rsidRPr="00466300">
        <w:rPr>
          <w:b/>
          <w:noProof/>
          <w:lang w:eastAsia="en-CA"/>
        </w:rPr>
        <mc:AlternateContent>
          <mc:Choice Requires="wps">
            <w:drawing>
              <wp:inline distT="0" distB="0" distL="0" distR="0" wp14:anchorId="5341B676" wp14:editId="1B01AECD">
                <wp:extent cx="3743960" cy="280035"/>
                <wp:effectExtent l="0" t="0" r="27940" b="2476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960" cy="280035"/>
                        </a:xfrm>
                        <a:prstGeom prst="rect">
                          <a:avLst/>
                        </a:prstGeom>
                        <a:solidFill>
                          <a:sysClr val="window" lastClr="FFFFFF"/>
                        </a:solidFill>
                        <a:ln w="3175" cap="flat" cmpd="sng" algn="ctr">
                          <a:solidFill>
                            <a:srgbClr val="5B9BD5"/>
                          </a:solidFill>
                          <a:prstDash val="solid"/>
                          <a:miter lim="800000"/>
                          <a:headEnd/>
                          <a:tailEnd/>
                        </a:ln>
                        <a:effectLst/>
                      </wps:spPr>
                      <wps:txbx>
                        <w:txbxContent>
                          <w:p w14:paraId="34A8D7F3" w14:textId="49C7A4D7" w:rsidR="003527CD" w:rsidRPr="00466300" w:rsidRDefault="003527CD" w:rsidP="00466300">
                            <w:pPr>
                              <w:pStyle w:val="Heading2"/>
                              <w:jc w:val="left"/>
                              <w:rPr>
                                <w:b/>
                                <w:color w:val="auto"/>
                                <w:sz w:val="28"/>
                                <w:szCs w:val="28"/>
                              </w:rPr>
                            </w:pPr>
                            <w:bookmarkStart w:id="47" w:name="_Toc161045795"/>
                            <w:r>
                              <w:rPr>
                                <w:b/>
                                <w:color w:val="auto"/>
                                <w:sz w:val="28"/>
                                <w:szCs w:val="28"/>
                              </w:rPr>
                              <w:t>Event Sponsorship Grants</w:t>
                            </w:r>
                            <w:bookmarkEnd w:id="47"/>
                          </w:p>
                        </w:txbxContent>
                      </wps:txbx>
                      <wps:bodyPr rot="0" vert="horz" wrap="square" lIns="91440" tIns="45720" rIns="91440" bIns="45720" anchor="t" anchorCtr="0">
                        <a:spAutoFit/>
                      </wps:bodyPr>
                    </wps:wsp>
                  </a:graphicData>
                </a:graphic>
              </wp:inline>
            </w:drawing>
          </mc:Choice>
          <mc:Fallback>
            <w:pict>
              <v:shape w14:anchorId="5341B676" id="_x0000_s1028" type="#_x0000_t202" style="width:294.8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" fillcolor="window" strokecolor="#5b9bd5" strokeweight=".25pt">
                <v:textbox style="mso-fit-shape-to-text:t">
                  <w:txbxContent>
                    <w:p w14:paraId="34A8D7F3" w14:textId="49C7A4D7" w:rsidR="003527CD" w:rsidRPr="00466300" w:rsidRDefault="003527CD" w:rsidP="00466300">
                      <w:pPr>
                        <w:pStyle w:val="Heading2"/>
                        <w:jc w:val="left"/>
                        <w:rPr>
                          <w:b/>
                          <w:color w:val="auto"/>
                          <w:sz w:val="28"/>
                          <w:szCs w:val="28"/>
                        </w:rPr>
                      </w:pPr>
                      <w:bookmarkStart w:id="48" w:name="_Toc161045795"/>
                      <w:r>
                        <w:rPr>
                          <w:b/>
                          <w:color w:val="auto"/>
                          <w:sz w:val="28"/>
                          <w:szCs w:val="28"/>
                        </w:rPr>
                        <w:t>Event Sponsorship Grants</w:t>
                      </w:r>
                      <w:bookmarkEnd w:id="48"/>
                    </w:p>
                  </w:txbxContent>
                </v:textbox>
                <w10:anchorlock/>
              </v:shape>
            </w:pict>
          </mc:Fallback>
        </mc:AlternateContent>
      </w:r>
    </w:p>
    <w:p w14:paraId="4D1A1486" w14:textId="0232B409" w:rsidR="00887431" w:rsidRDefault="00887431" w:rsidP="00466300">
      <w:pPr>
        <w:spacing w:line="240" w:lineRule="auto"/>
        <w:ind w:left="284"/>
        <w:jc w:val="left"/>
        <w:rPr>
          <w:rFonts w:eastAsia="Calibri" w:cstheme="minorHAnsi"/>
        </w:rPr>
      </w:pPr>
      <w:r w:rsidRPr="004C7A6B">
        <w:rPr>
          <w:rFonts w:eastAsia="Calibri" w:cstheme="minorHAnsi"/>
        </w:rPr>
        <w:t xml:space="preserve">HFRC will support organizing local events for at least 8 people by offering grants of up to $1,000 in order to promote continuing education and personal development. The budget for such an event will accompany the application.   </w:t>
      </w:r>
    </w:p>
    <w:p w14:paraId="6E31717E" w14:textId="77777777" w:rsidR="00466300" w:rsidRPr="004C7A6B" w:rsidRDefault="00466300" w:rsidP="004C7A6B">
      <w:pPr>
        <w:spacing w:line="240" w:lineRule="auto"/>
        <w:ind w:left="720"/>
        <w:jc w:val="both"/>
        <w:rPr>
          <w:rFonts w:eastAsia="Calibri" w:cstheme="minorHAnsi"/>
        </w:rPr>
      </w:pPr>
    </w:p>
    <w:p w14:paraId="7C922ADF" w14:textId="6ED3BB08" w:rsidR="00887431" w:rsidRPr="004C7A6B" w:rsidRDefault="00466300" w:rsidP="004C7A6B">
      <w:pPr>
        <w:spacing w:line="240" w:lineRule="auto"/>
        <w:jc w:val="left"/>
        <w:rPr>
          <w:rFonts w:eastAsia="Calibri" w:cstheme="minorHAnsi"/>
        </w:rPr>
      </w:pPr>
      <w:r w:rsidRPr="00466300">
        <w:rPr>
          <w:b/>
          <w:noProof/>
          <w:lang w:eastAsia="en-CA"/>
        </w:rPr>
        <mc:AlternateContent>
          <mc:Choice Requires="wps">
            <w:drawing>
              <wp:inline distT="0" distB="0" distL="0" distR="0" wp14:anchorId="4BBB1752" wp14:editId="637A708A">
                <wp:extent cx="3743960" cy="280035"/>
                <wp:effectExtent l="0" t="0" r="27940" b="2476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960" cy="280035"/>
                        </a:xfrm>
                        <a:prstGeom prst="rect">
                          <a:avLst/>
                        </a:prstGeom>
                        <a:solidFill>
                          <a:sysClr val="window" lastClr="FFFFFF"/>
                        </a:solidFill>
                        <a:ln w="3175" cap="flat" cmpd="sng" algn="ctr">
                          <a:solidFill>
                            <a:srgbClr val="5B9BD5"/>
                          </a:solidFill>
                          <a:prstDash val="solid"/>
                          <a:miter lim="800000"/>
                          <a:headEnd/>
                          <a:tailEnd/>
                        </a:ln>
                        <a:effectLst/>
                      </wps:spPr>
                      <wps:txbx>
                        <w:txbxContent>
                          <w:p w14:paraId="2A9BB176" w14:textId="62A47657" w:rsidR="003527CD" w:rsidRPr="00466300" w:rsidRDefault="003527CD" w:rsidP="00466300">
                            <w:pPr>
                              <w:pStyle w:val="Heading2"/>
                              <w:jc w:val="left"/>
                              <w:rPr>
                                <w:b/>
                                <w:color w:val="auto"/>
                                <w:sz w:val="28"/>
                                <w:szCs w:val="28"/>
                              </w:rPr>
                            </w:pPr>
                            <w:bookmarkStart w:id="49" w:name="_Toc161045796"/>
                            <w:r w:rsidRPr="00466300">
                              <w:rPr>
                                <w:b/>
                                <w:color w:val="auto"/>
                                <w:sz w:val="28"/>
                                <w:szCs w:val="28"/>
                              </w:rPr>
                              <w:t>Student Bursaries</w:t>
                            </w:r>
                            <w:bookmarkEnd w:id="49"/>
                          </w:p>
                        </w:txbxContent>
                      </wps:txbx>
                      <wps:bodyPr rot="0" vert="horz" wrap="square" lIns="91440" tIns="45720" rIns="91440" bIns="45720" anchor="t" anchorCtr="0">
                        <a:spAutoFit/>
                      </wps:bodyPr>
                    </wps:wsp>
                  </a:graphicData>
                </a:graphic>
              </wp:inline>
            </w:drawing>
          </mc:Choice>
          <mc:Fallback>
            <w:pict>
              <v:shape w14:anchorId="4BBB1752" id="_x0000_s1029" type="#_x0000_t202" style="width:294.8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" fillcolor="window" strokecolor="#5b9bd5" strokeweight=".25pt">
                <v:textbox style="mso-fit-shape-to-text:t">
                  <w:txbxContent>
                    <w:p w14:paraId="2A9BB176" w14:textId="62A47657" w:rsidR="003527CD" w:rsidRPr="00466300" w:rsidRDefault="003527CD" w:rsidP="00466300">
                      <w:pPr>
                        <w:pStyle w:val="Heading2"/>
                        <w:jc w:val="left"/>
                        <w:rPr>
                          <w:b/>
                          <w:color w:val="auto"/>
                          <w:sz w:val="28"/>
                          <w:szCs w:val="28"/>
                        </w:rPr>
                      </w:pPr>
                      <w:bookmarkStart w:id="50" w:name="_Toc161045796"/>
                      <w:r w:rsidRPr="00466300">
                        <w:rPr>
                          <w:b/>
                          <w:color w:val="auto"/>
                          <w:sz w:val="28"/>
                          <w:szCs w:val="28"/>
                        </w:rPr>
                        <w:t>Student Bursaries</w:t>
                      </w:r>
                      <w:bookmarkEnd w:id="50"/>
                    </w:p>
                  </w:txbxContent>
                </v:textbox>
                <w10:anchorlock/>
              </v:shape>
            </w:pict>
          </mc:Fallback>
        </mc:AlternateContent>
      </w:r>
    </w:p>
    <w:p w14:paraId="6E173773" w14:textId="77777777" w:rsidR="00887431" w:rsidRPr="004C7A6B" w:rsidRDefault="00887431" w:rsidP="00466300">
      <w:pPr>
        <w:spacing w:line="240" w:lineRule="auto"/>
        <w:ind w:left="284"/>
        <w:jc w:val="left"/>
        <w:rPr>
          <w:rFonts w:eastAsia="Calibri" w:cstheme="minorHAnsi"/>
        </w:rPr>
      </w:pPr>
      <w:r w:rsidRPr="004C7A6B">
        <w:rPr>
          <w:rFonts w:eastAsia="Calibri" w:cstheme="minorHAnsi"/>
        </w:rPr>
        <w:t>HFRC Executive will distribute all the money received annually from covenanting services to candidates for paid accountable ministry, including OM, DM and DLM.  HFRC Executive will support recognized candidates enrolled in theological studies with a minimum annual grant of $1,000.</w:t>
      </w:r>
    </w:p>
    <w:p w14:paraId="14210681" w14:textId="77777777" w:rsidR="00AF7A93" w:rsidRPr="004C7A6B" w:rsidRDefault="00AF7A93" w:rsidP="00466300">
      <w:pPr>
        <w:spacing w:line="240" w:lineRule="auto"/>
        <w:ind w:left="284"/>
        <w:jc w:val="left"/>
        <w:rPr>
          <w:rFonts w:cstheme="minorHAnsi"/>
          <w:lang w:val="en-US"/>
        </w:rPr>
      </w:pPr>
    </w:p>
    <w:p w14:paraId="7A3678C4" w14:textId="0F869EB8" w:rsidR="00B01A2F" w:rsidRDefault="00B01A2F" w:rsidP="008B7FF7">
      <w:pPr>
        <w:ind w:left="142" w:right="-22" w:hanging="284"/>
        <w:jc w:val="left"/>
        <w:rPr>
          <w:lang w:val="en-US"/>
        </w:rPr>
      </w:pPr>
      <w:r>
        <w:rPr>
          <w:lang w:val="en-US"/>
        </w:rPr>
        <w:t xml:space="preserve">See: </w:t>
      </w:r>
      <w:r w:rsidR="0069708A" w:rsidRPr="0069708A">
        <w:rPr>
          <w:i/>
          <w:lang w:val="en-US"/>
        </w:rPr>
        <w:t>“</w:t>
      </w:r>
      <w:r w:rsidRPr="0069708A">
        <w:rPr>
          <w:i/>
          <w:lang w:val="en-US"/>
        </w:rPr>
        <w:t>Financial Support</w:t>
      </w:r>
      <w:r w:rsidR="0069708A" w:rsidRPr="0069708A">
        <w:rPr>
          <w:i/>
          <w:lang w:val="en-US"/>
        </w:rPr>
        <w:t xml:space="preserve">” </w:t>
      </w:r>
      <w:r w:rsidR="0069708A">
        <w:rPr>
          <w:lang w:val="en-US"/>
        </w:rPr>
        <w:t xml:space="preserve">on the regional council </w:t>
      </w:r>
      <w:r>
        <w:rPr>
          <w:lang w:val="en-US"/>
        </w:rPr>
        <w:t>website, for detailed criteria and application procedure.</w:t>
      </w:r>
    </w:p>
    <w:p w14:paraId="7C9377A9" w14:textId="0434CCA3" w:rsidR="00FA5C15" w:rsidRPr="00FA5C15" w:rsidRDefault="00FA5C15" w:rsidP="00FA5C15">
      <w:pPr>
        <w:keepNext/>
        <w:keepLines/>
        <w:pBdr>
          <w:top w:val="single" w:sz="4" w:space="10" w:color="5B9BD5" w:themeColor="accent1"/>
          <w:bottom w:val="single" w:sz="4" w:space="10" w:color="5B9BD5" w:themeColor="accent1"/>
        </w:pBdr>
        <w:spacing w:line="240" w:lineRule="auto"/>
        <w:ind w:left="862" w:right="862" w:hanging="11"/>
        <w:jc w:val="left"/>
        <w:outlineLvl w:val="0"/>
        <w:rPr>
          <w:rFonts w:asciiTheme="majorHAnsi" w:eastAsiaTheme="majorEastAsia" w:hAnsiTheme="majorHAnsi" w:cstheme="majorBidi"/>
          <w:b/>
          <w:iCs/>
          <w:color w:val="000000" w:themeColor="text1"/>
          <w:sz w:val="28"/>
          <w:szCs w:val="28"/>
        </w:rPr>
      </w:pPr>
      <w:bookmarkStart w:id="51" w:name="_Hlk125467609"/>
      <w:r w:rsidRPr="00FA5C15">
        <w:rPr>
          <w:b/>
          <w:iCs/>
          <w:color w:val="000000" w:themeColor="text1"/>
          <w:sz w:val="28"/>
          <w:szCs w:val="28"/>
        </w:rPr>
        <w:lastRenderedPageBreak/>
        <w:t xml:space="preserve"> </w:t>
      </w:r>
      <w:bookmarkStart w:id="52" w:name="_Toc125472991"/>
      <w:bookmarkStart w:id="53" w:name="_Toc161045797"/>
      <w:bookmarkStart w:id="54" w:name="_Toc125462718"/>
      <w:r w:rsidRPr="00FA5C15">
        <w:rPr>
          <w:rFonts w:asciiTheme="majorHAnsi" w:eastAsiaTheme="majorEastAsia" w:hAnsiTheme="majorHAnsi" w:cstheme="majorBidi"/>
          <w:b/>
          <w:iCs/>
          <w:color w:val="000000" w:themeColor="text1"/>
          <w:sz w:val="28"/>
          <w:szCs w:val="28"/>
        </w:rPr>
        <w:t xml:space="preserve">Appendix A  </w:t>
      </w:r>
      <w:r w:rsidRPr="00FA5C15">
        <w:rPr>
          <w:rFonts w:asciiTheme="majorHAnsi" w:eastAsiaTheme="majorEastAsia" w:hAnsiTheme="majorHAnsi" w:cstheme="majorBidi"/>
          <w:b/>
          <w:i/>
          <w:iCs/>
          <w:color w:val="000000" w:themeColor="text1"/>
          <w:sz w:val="28"/>
          <w:szCs w:val="28"/>
        </w:rPr>
        <w:t xml:space="preserve">The Manual </w:t>
      </w:r>
      <w:r w:rsidRPr="00FA5C15">
        <w:rPr>
          <w:rFonts w:asciiTheme="majorHAnsi" w:eastAsiaTheme="majorEastAsia" w:hAnsiTheme="majorHAnsi" w:cstheme="majorBidi"/>
          <w:b/>
          <w:iCs/>
          <w:color w:val="000000" w:themeColor="text1"/>
          <w:sz w:val="28"/>
          <w:szCs w:val="28"/>
        </w:rPr>
        <w:t>Section C.2</w:t>
      </w:r>
      <w:bookmarkEnd w:id="52"/>
      <w:bookmarkEnd w:id="53"/>
      <w:r w:rsidRPr="00FA5C15">
        <w:rPr>
          <w:rFonts w:asciiTheme="majorHAnsi" w:eastAsiaTheme="majorEastAsia" w:hAnsiTheme="majorHAnsi" w:cstheme="majorBidi"/>
          <w:b/>
          <w:iCs/>
          <w:color w:val="000000" w:themeColor="text1"/>
          <w:sz w:val="28"/>
          <w:szCs w:val="28"/>
        </w:rPr>
        <w:t xml:space="preserve"> </w:t>
      </w:r>
    </w:p>
    <w:p w14:paraId="4062944B" w14:textId="44B9B2E0" w:rsidR="00FA5C15" w:rsidRPr="00FA5C15" w:rsidRDefault="00FA5C15" w:rsidP="00FA5C15">
      <w:pPr>
        <w:ind w:left="851"/>
        <w:jc w:val="left"/>
        <w:rPr>
          <w:sz w:val="18"/>
          <w:szCs w:val="18"/>
        </w:rPr>
      </w:pPr>
      <w:r w:rsidRPr="00FA5C15">
        <w:rPr>
          <w:sz w:val="18"/>
          <w:szCs w:val="18"/>
        </w:rPr>
        <w:t>Note: CC</w:t>
      </w:r>
      <w:r w:rsidR="00CE6A8F">
        <w:rPr>
          <w:sz w:val="18"/>
          <w:szCs w:val="18"/>
        </w:rPr>
        <w:t>, C</w:t>
      </w:r>
      <w:r w:rsidRPr="00FA5C15">
        <w:rPr>
          <w:sz w:val="18"/>
          <w:szCs w:val="18"/>
        </w:rPr>
        <w:t xml:space="preserve"> now CS (Congregational Support Commission); M&amp;D now D&amp;J (Discipleship &amp; Justice Commission)</w:t>
      </w:r>
    </w:p>
    <w:bookmarkEnd w:id="51"/>
    <w:bookmarkEnd w:id="54"/>
    <w:p w14:paraId="415F304C" w14:textId="77777777" w:rsidR="0079485E" w:rsidRPr="00F87BF7" w:rsidRDefault="0079485E" w:rsidP="001F7469">
      <w:pPr>
        <w:spacing w:line="240" w:lineRule="auto"/>
        <w:jc w:val="left"/>
      </w:pPr>
    </w:p>
    <w:p w14:paraId="3C7AD7A1" w14:textId="723BD87A" w:rsidR="00097603" w:rsidRDefault="00097603">
      <w:r>
        <w:rPr>
          <w:noProof/>
          <w:lang w:eastAsia="en-CA"/>
        </w:rPr>
        <w:drawing>
          <wp:inline distT="0" distB="0" distL="0" distR="0" wp14:anchorId="61694E25" wp14:editId="49170563">
            <wp:extent cx="5815965" cy="6748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t="4896"/>
                    <a:stretch/>
                  </pic:blipFill>
                  <pic:spPr bwMode="auto">
                    <a:xfrm>
                      <a:off x="0" y="0"/>
                      <a:ext cx="5815965" cy="6748145"/>
                    </a:xfrm>
                    <a:prstGeom prst="rect">
                      <a:avLst/>
                    </a:prstGeom>
                    <a:noFill/>
                    <a:ln>
                      <a:noFill/>
                    </a:ln>
                    <a:extLst>
                      <a:ext uri="{53640926-AAD7-44D8-BBD7-CCE9431645EC}">
                        <a14:shadowObscured xmlns:a14="http://schemas.microsoft.com/office/drawing/2010/main"/>
                      </a:ext>
                    </a:extLst>
                  </pic:spPr>
                </pic:pic>
              </a:graphicData>
            </a:graphic>
          </wp:inline>
        </w:drawing>
      </w:r>
      <w:r>
        <w:br w:type="page"/>
      </w:r>
    </w:p>
    <w:p w14:paraId="33025954" w14:textId="77777777" w:rsidR="00097603" w:rsidRDefault="00097603" w:rsidP="001F7469">
      <w:pPr>
        <w:spacing w:line="240" w:lineRule="auto"/>
      </w:pPr>
      <w:r>
        <w:rPr>
          <w:noProof/>
          <w:lang w:eastAsia="en-CA"/>
        </w:rPr>
        <w:lastRenderedPageBreak/>
        <w:drawing>
          <wp:inline distT="0" distB="0" distL="0" distR="0" wp14:anchorId="6C6102F0" wp14:editId="396354FF">
            <wp:extent cx="5815965" cy="75228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15965" cy="7522845"/>
                    </a:xfrm>
                    <a:prstGeom prst="rect">
                      <a:avLst/>
                    </a:prstGeom>
                    <a:noFill/>
                  </pic:spPr>
                </pic:pic>
              </a:graphicData>
            </a:graphic>
          </wp:inline>
        </w:drawing>
      </w:r>
    </w:p>
    <w:p w14:paraId="66EFE379" w14:textId="77777777" w:rsidR="00097603" w:rsidRDefault="00097603">
      <w:r>
        <w:br w:type="page"/>
      </w:r>
    </w:p>
    <w:p w14:paraId="4A95B03B" w14:textId="77777777" w:rsidR="00097603" w:rsidRDefault="00097603" w:rsidP="001F7469">
      <w:pPr>
        <w:spacing w:line="240" w:lineRule="auto"/>
      </w:pPr>
      <w:r>
        <w:rPr>
          <w:noProof/>
          <w:lang w:eastAsia="en-CA"/>
        </w:rPr>
        <w:lastRenderedPageBreak/>
        <w:drawing>
          <wp:inline distT="0" distB="0" distL="0" distR="0" wp14:anchorId="042A4E1E" wp14:editId="3C85CA82">
            <wp:extent cx="5815965" cy="75228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15965" cy="7522845"/>
                    </a:xfrm>
                    <a:prstGeom prst="rect">
                      <a:avLst/>
                    </a:prstGeom>
                    <a:noFill/>
                  </pic:spPr>
                </pic:pic>
              </a:graphicData>
            </a:graphic>
          </wp:inline>
        </w:drawing>
      </w:r>
    </w:p>
    <w:p w14:paraId="0A99646B" w14:textId="77777777" w:rsidR="00097603" w:rsidRDefault="00097603">
      <w:r>
        <w:br w:type="page"/>
      </w:r>
    </w:p>
    <w:p w14:paraId="459E62E2" w14:textId="77777777" w:rsidR="00097603" w:rsidRDefault="00097603" w:rsidP="001F7469">
      <w:pPr>
        <w:spacing w:line="240" w:lineRule="auto"/>
      </w:pPr>
      <w:r>
        <w:rPr>
          <w:noProof/>
          <w:lang w:eastAsia="en-CA"/>
        </w:rPr>
        <w:lastRenderedPageBreak/>
        <w:drawing>
          <wp:inline distT="0" distB="0" distL="0" distR="0" wp14:anchorId="647E021A" wp14:editId="24F83A5F">
            <wp:extent cx="5815965" cy="75228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15965" cy="7522845"/>
                    </a:xfrm>
                    <a:prstGeom prst="rect">
                      <a:avLst/>
                    </a:prstGeom>
                    <a:noFill/>
                  </pic:spPr>
                </pic:pic>
              </a:graphicData>
            </a:graphic>
          </wp:inline>
        </w:drawing>
      </w:r>
    </w:p>
    <w:p w14:paraId="1FF71D00" w14:textId="77777777" w:rsidR="00097603" w:rsidRDefault="00097603">
      <w:r>
        <w:br w:type="page"/>
      </w:r>
    </w:p>
    <w:p w14:paraId="7148BC6E" w14:textId="0508011F" w:rsidR="00A60DA1" w:rsidRDefault="00097603" w:rsidP="001F7469">
      <w:pPr>
        <w:spacing w:line="240" w:lineRule="auto"/>
      </w:pPr>
      <w:r>
        <w:rPr>
          <w:noProof/>
          <w:lang w:eastAsia="en-CA"/>
        </w:rPr>
        <w:lastRenderedPageBreak/>
        <w:drawing>
          <wp:inline distT="0" distB="0" distL="0" distR="0" wp14:anchorId="11C319AF" wp14:editId="4FCE0EEC">
            <wp:extent cx="5815965" cy="75228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15965" cy="7522845"/>
                    </a:xfrm>
                    <a:prstGeom prst="rect">
                      <a:avLst/>
                    </a:prstGeom>
                    <a:noFill/>
                  </pic:spPr>
                </pic:pic>
              </a:graphicData>
            </a:graphic>
          </wp:inline>
        </w:drawing>
      </w:r>
    </w:p>
    <w:p w14:paraId="18A57C72" w14:textId="3C2B2CA3" w:rsidR="00A843EF" w:rsidRDefault="00A60DA1" w:rsidP="00AC679B">
      <w:r>
        <w:br w:type="page"/>
      </w:r>
    </w:p>
    <w:p w14:paraId="12FBEC58" w14:textId="0AB8509B" w:rsidR="00A843EF" w:rsidRPr="00A843EF" w:rsidRDefault="00A843EF" w:rsidP="00A843EF">
      <w:pPr>
        <w:keepNext/>
        <w:keepLines/>
        <w:pBdr>
          <w:top w:val="single" w:sz="4" w:space="10" w:color="5B9BD5" w:themeColor="accent1"/>
          <w:bottom w:val="single" w:sz="4" w:space="10" w:color="5B9BD5" w:themeColor="accent1"/>
        </w:pBdr>
        <w:spacing w:line="240" w:lineRule="auto"/>
        <w:ind w:left="-142" w:right="862" w:firstLine="142"/>
        <w:jc w:val="left"/>
        <w:outlineLvl w:val="0"/>
        <w:rPr>
          <w:rFonts w:asciiTheme="majorHAnsi" w:eastAsiaTheme="majorEastAsia" w:hAnsiTheme="majorHAnsi" w:cstheme="majorBidi"/>
          <w:b/>
          <w:iCs/>
          <w:color w:val="000000" w:themeColor="text1"/>
          <w:sz w:val="28"/>
          <w:szCs w:val="28"/>
        </w:rPr>
      </w:pPr>
      <w:bookmarkStart w:id="55" w:name="_Toc161045798"/>
      <w:r>
        <w:rPr>
          <w:rFonts w:asciiTheme="majorHAnsi" w:eastAsiaTheme="majorEastAsia" w:hAnsiTheme="majorHAnsi" w:cstheme="majorBidi"/>
          <w:b/>
          <w:iCs/>
          <w:color w:val="000000" w:themeColor="text1"/>
          <w:sz w:val="28"/>
          <w:szCs w:val="28"/>
        </w:rPr>
        <w:lastRenderedPageBreak/>
        <w:t>A</w:t>
      </w:r>
      <w:r w:rsidRPr="00A843EF">
        <w:rPr>
          <w:rFonts w:asciiTheme="majorHAnsi" w:eastAsiaTheme="majorEastAsia" w:hAnsiTheme="majorHAnsi" w:cstheme="majorBidi"/>
          <w:b/>
          <w:iCs/>
          <w:color w:val="000000" w:themeColor="text1"/>
          <w:sz w:val="28"/>
          <w:szCs w:val="28"/>
        </w:rPr>
        <w:t xml:space="preserve">ppendix B </w:t>
      </w:r>
      <w:r>
        <w:rPr>
          <w:rFonts w:asciiTheme="majorHAnsi" w:eastAsiaTheme="majorEastAsia" w:hAnsiTheme="majorHAnsi" w:cstheme="majorBidi"/>
          <w:b/>
          <w:iCs/>
          <w:color w:val="000000" w:themeColor="text1"/>
          <w:sz w:val="28"/>
          <w:szCs w:val="28"/>
        </w:rPr>
        <w:t xml:space="preserve"> HF</w:t>
      </w:r>
      <w:r w:rsidRPr="00A843EF">
        <w:rPr>
          <w:rFonts w:asciiTheme="majorHAnsi" w:eastAsiaTheme="majorEastAsia" w:hAnsiTheme="majorHAnsi" w:cstheme="majorBidi"/>
          <w:b/>
          <w:iCs/>
          <w:color w:val="000000" w:themeColor="text1"/>
          <w:sz w:val="28"/>
          <w:szCs w:val="28"/>
        </w:rPr>
        <w:t>RC Investment Policy</w:t>
      </w:r>
      <w:bookmarkEnd w:id="55"/>
    </w:p>
    <w:p w14:paraId="65A6ADE7" w14:textId="77777777" w:rsidR="00A843EF" w:rsidRPr="00A843EF" w:rsidRDefault="00A843EF" w:rsidP="00A843EF">
      <w:pPr>
        <w:widowControl w:val="0"/>
        <w:spacing w:line="240" w:lineRule="auto"/>
        <w:ind w:left="357"/>
        <w:jc w:val="right"/>
        <w:rPr>
          <w:bCs/>
        </w:rPr>
      </w:pPr>
    </w:p>
    <w:p w14:paraId="466A7120" w14:textId="77777777" w:rsidR="00A843EF" w:rsidRPr="00A843EF" w:rsidRDefault="00A843EF" w:rsidP="00A843EF">
      <w:pPr>
        <w:widowControl w:val="0"/>
        <w:spacing w:line="240" w:lineRule="auto"/>
        <w:ind w:left="357"/>
        <w:jc w:val="right"/>
        <w:rPr>
          <w:bCs/>
        </w:rPr>
      </w:pPr>
    </w:p>
    <w:p w14:paraId="7C82BC47" w14:textId="77777777" w:rsidR="00A843EF" w:rsidRPr="00A843EF" w:rsidRDefault="00A843EF" w:rsidP="00A843EF">
      <w:pPr>
        <w:widowControl w:val="0"/>
        <w:spacing w:line="240" w:lineRule="auto"/>
        <w:jc w:val="left"/>
        <w:rPr>
          <w:bCs/>
        </w:rPr>
      </w:pPr>
      <w:r w:rsidRPr="00A843EF">
        <w:rPr>
          <w:b/>
          <w:noProof/>
          <w:lang w:eastAsia="en-CA"/>
        </w:rPr>
        <mc:AlternateContent>
          <mc:Choice Requires="wps">
            <w:drawing>
              <wp:inline distT="0" distB="0" distL="0" distR="0" wp14:anchorId="3E7DDFF6" wp14:editId="7E05B70E">
                <wp:extent cx="3600000" cy="353695"/>
                <wp:effectExtent l="0" t="0" r="19685" b="27305"/>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0" cy="353695"/>
                        </a:xfrm>
                        <a:prstGeom prst="rect">
                          <a:avLst/>
                        </a:prstGeom>
                        <a:solidFill>
                          <a:sysClr val="window" lastClr="FFFFFF"/>
                        </a:solidFill>
                        <a:ln w="3175" cap="flat" cmpd="sng" algn="ctr">
                          <a:solidFill>
                            <a:srgbClr val="5B9BD5"/>
                          </a:solidFill>
                          <a:prstDash val="solid"/>
                          <a:miter lim="800000"/>
                          <a:headEnd/>
                          <a:tailEnd/>
                        </a:ln>
                        <a:effectLst/>
                      </wps:spPr>
                      <wps:txbx>
                        <w:txbxContent>
                          <w:p w14:paraId="0E081FFA" w14:textId="77777777" w:rsidR="003527CD" w:rsidRPr="00A843EF" w:rsidRDefault="003527CD" w:rsidP="00A843EF">
                            <w:pPr>
                              <w:pStyle w:val="Heading2"/>
                              <w:jc w:val="left"/>
                              <w:rPr>
                                <w:b/>
                                <w:color w:val="auto"/>
                                <w:sz w:val="28"/>
                                <w:szCs w:val="28"/>
                              </w:rPr>
                            </w:pPr>
                            <w:bookmarkStart w:id="56" w:name="_Toc125460169"/>
                            <w:bookmarkStart w:id="57" w:name="_Toc125461792"/>
                            <w:bookmarkStart w:id="58" w:name="_Toc125462720"/>
                            <w:bookmarkStart w:id="59" w:name="_Toc125970209"/>
                            <w:bookmarkStart w:id="60" w:name="_Toc125986653"/>
                            <w:bookmarkStart w:id="61" w:name="_Toc125987017"/>
                            <w:bookmarkStart w:id="62" w:name="_Toc161045799"/>
                            <w:r w:rsidRPr="00A843EF">
                              <w:rPr>
                                <w:b/>
                                <w:color w:val="auto"/>
                                <w:sz w:val="28"/>
                                <w:szCs w:val="28"/>
                              </w:rPr>
                              <w:t>Investment Policy</w:t>
                            </w:r>
                            <w:bookmarkEnd w:id="56"/>
                            <w:bookmarkEnd w:id="57"/>
                            <w:bookmarkEnd w:id="58"/>
                            <w:bookmarkEnd w:id="59"/>
                            <w:bookmarkEnd w:id="60"/>
                            <w:bookmarkEnd w:id="61"/>
                            <w:bookmarkEnd w:id="62"/>
                          </w:p>
                        </w:txbxContent>
                      </wps:txbx>
                      <wps:bodyPr rot="0" vert="horz" wrap="square" lIns="91440" tIns="45720" rIns="91440" bIns="45720" anchor="t" anchorCtr="0">
                        <a:noAutofit/>
                      </wps:bodyPr>
                    </wps:wsp>
                  </a:graphicData>
                </a:graphic>
              </wp:inline>
            </w:drawing>
          </mc:Choice>
          <mc:Fallback>
            <w:pict>
              <v:shape w14:anchorId="3E7DDFF6" id="_x0000_s1030" type="#_x0000_t202" style="width:283.45pt;height: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" fillcolor="window" strokecolor="#5b9bd5" strokeweight=".25pt">
                <v:textbox>
                  <w:txbxContent>
                    <w:p w14:paraId="0E081FFA" w14:textId="77777777" w:rsidR="003527CD" w:rsidRPr="00A843EF" w:rsidRDefault="003527CD" w:rsidP="00A843EF">
                      <w:pPr>
                        <w:pStyle w:val="Heading2"/>
                        <w:jc w:val="left"/>
                        <w:rPr>
                          <w:b/>
                          <w:color w:val="auto"/>
                          <w:sz w:val="28"/>
                          <w:szCs w:val="28"/>
                        </w:rPr>
                      </w:pPr>
                      <w:bookmarkStart w:id="63" w:name="_Toc125460169"/>
                      <w:bookmarkStart w:id="64" w:name="_Toc125461792"/>
                      <w:bookmarkStart w:id="65" w:name="_Toc125462720"/>
                      <w:bookmarkStart w:id="66" w:name="_Toc125970209"/>
                      <w:bookmarkStart w:id="67" w:name="_Toc125986653"/>
                      <w:bookmarkStart w:id="68" w:name="_Toc125987017"/>
                      <w:bookmarkStart w:id="69" w:name="_Toc161045799"/>
                      <w:r w:rsidRPr="00A843EF">
                        <w:rPr>
                          <w:b/>
                          <w:color w:val="auto"/>
                          <w:sz w:val="28"/>
                          <w:szCs w:val="28"/>
                        </w:rPr>
                        <w:t>Investment Policy</w:t>
                      </w:r>
                      <w:bookmarkEnd w:id="63"/>
                      <w:bookmarkEnd w:id="64"/>
                      <w:bookmarkEnd w:id="65"/>
                      <w:bookmarkEnd w:id="66"/>
                      <w:bookmarkEnd w:id="67"/>
                      <w:bookmarkEnd w:id="68"/>
                      <w:bookmarkEnd w:id="69"/>
                    </w:p>
                  </w:txbxContent>
                </v:textbox>
                <w10:anchorlock/>
              </v:shape>
            </w:pict>
          </mc:Fallback>
        </mc:AlternateContent>
      </w:r>
    </w:p>
    <w:p w14:paraId="4380C933" w14:textId="3EB389AA" w:rsidR="00A60DA1" w:rsidRDefault="00A60DA1" w:rsidP="00A60DA1">
      <w:pPr>
        <w:spacing w:line="240" w:lineRule="auto"/>
        <w:jc w:val="left"/>
      </w:pPr>
    </w:p>
    <w:p w14:paraId="64139D11" w14:textId="58E494EE" w:rsidR="00A60DA1" w:rsidRPr="00A60DA1" w:rsidRDefault="00A843EF" w:rsidP="00A843EF">
      <w:pPr>
        <w:spacing w:line="240" w:lineRule="auto"/>
        <w:jc w:val="left"/>
        <w:rPr>
          <w:rFonts w:ascii="Calibri" w:eastAsia="Calibri" w:hAnsi="Calibri" w:cs="Times New Roman"/>
          <w:b/>
        </w:rPr>
      </w:pPr>
      <w:r>
        <w:rPr>
          <w:rFonts w:ascii="Calibri" w:eastAsia="Calibri" w:hAnsi="Calibri" w:cs="Times New Roman"/>
          <w:b/>
        </w:rPr>
        <w:t>P</w:t>
      </w:r>
      <w:r w:rsidR="00A60DA1" w:rsidRPr="00A60DA1">
        <w:rPr>
          <w:rFonts w:ascii="Calibri" w:eastAsia="Calibri" w:hAnsi="Calibri" w:cs="Times New Roman"/>
          <w:b/>
        </w:rPr>
        <w:t>urpose</w:t>
      </w:r>
    </w:p>
    <w:p w14:paraId="5F7D7C20" w14:textId="77777777" w:rsidR="00A60DA1" w:rsidRPr="00A60DA1" w:rsidRDefault="00A60DA1" w:rsidP="00A843EF">
      <w:pPr>
        <w:spacing w:line="240" w:lineRule="auto"/>
        <w:jc w:val="left"/>
        <w:rPr>
          <w:rFonts w:ascii="Calibri" w:eastAsia="Calibri" w:hAnsi="Calibri" w:cs="Times New Roman"/>
        </w:rPr>
      </w:pPr>
      <w:r w:rsidRPr="00A60DA1">
        <w:rPr>
          <w:rFonts w:ascii="Calibri" w:eastAsia="Calibri" w:hAnsi="Calibri" w:cs="Times New Roman"/>
        </w:rPr>
        <w:t>The regional council investments money to:</w:t>
      </w:r>
    </w:p>
    <w:p w14:paraId="6C0FC77E" w14:textId="77777777" w:rsidR="00A60DA1" w:rsidRPr="00A60DA1" w:rsidRDefault="00A60DA1" w:rsidP="00006787">
      <w:pPr>
        <w:numPr>
          <w:ilvl w:val="0"/>
          <w:numId w:val="28"/>
        </w:numPr>
        <w:spacing w:line="240" w:lineRule="auto"/>
        <w:jc w:val="left"/>
        <w:rPr>
          <w:rFonts w:ascii="Calibri" w:eastAsia="Calibri" w:hAnsi="Calibri" w:cs="Times New Roman"/>
          <w:u w:val="single"/>
        </w:rPr>
      </w:pPr>
      <w:r w:rsidRPr="00A60DA1">
        <w:rPr>
          <w:rFonts w:ascii="Calibri" w:eastAsia="Calibri" w:hAnsi="Calibri" w:cs="Times New Roman"/>
        </w:rPr>
        <w:t>Support the ministry of the regional council through the generation of income;</w:t>
      </w:r>
    </w:p>
    <w:p w14:paraId="34650DE2" w14:textId="77777777" w:rsidR="00A60DA1" w:rsidRPr="00A60DA1" w:rsidRDefault="00A60DA1" w:rsidP="00006787">
      <w:pPr>
        <w:numPr>
          <w:ilvl w:val="0"/>
          <w:numId w:val="28"/>
        </w:numPr>
        <w:spacing w:line="240" w:lineRule="auto"/>
        <w:jc w:val="left"/>
        <w:rPr>
          <w:rFonts w:ascii="Calibri" w:eastAsia="Calibri" w:hAnsi="Calibri" w:cs="Times New Roman"/>
          <w:u w:val="single"/>
        </w:rPr>
      </w:pPr>
      <w:r w:rsidRPr="00A60DA1">
        <w:rPr>
          <w:rFonts w:ascii="Calibri" w:eastAsia="Calibri" w:hAnsi="Calibri" w:cs="Times New Roman"/>
        </w:rPr>
        <w:t>Provide financial resources as necessary to address emerging situations.</w:t>
      </w:r>
    </w:p>
    <w:p w14:paraId="23D25A2A" w14:textId="77777777" w:rsidR="00A60DA1" w:rsidRPr="00A60DA1" w:rsidRDefault="00A60DA1" w:rsidP="00A843EF">
      <w:pPr>
        <w:spacing w:line="240" w:lineRule="auto"/>
        <w:jc w:val="left"/>
        <w:rPr>
          <w:rFonts w:ascii="Calibri" w:eastAsia="Calibri" w:hAnsi="Calibri" w:cs="Times New Roman"/>
          <w:u w:val="single"/>
        </w:rPr>
      </w:pPr>
    </w:p>
    <w:p w14:paraId="57D9C689" w14:textId="54324A19" w:rsidR="00A60DA1" w:rsidRPr="00A60DA1" w:rsidRDefault="00A60DA1" w:rsidP="00A843EF">
      <w:pPr>
        <w:spacing w:line="240" w:lineRule="auto"/>
        <w:jc w:val="left"/>
        <w:rPr>
          <w:rFonts w:ascii="Calibri" w:eastAsia="Calibri" w:hAnsi="Calibri" w:cs="Times New Roman"/>
          <w:b/>
        </w:rPr>
      </w:pPr>
      <w:r w:rsidRPr="00A60DA1">
        <w:rPr>
          <w:rFonts w:ascii="Calibri" w:eastAsia="Calibri" w:hAnsi="Calibri" w:cs="Times New Roman"/>
          <w:b/>
        </w:rPr>
        <w:t>Guidelines</w:t>
      </w:r>
    </w:p>
    <w:p w14:paraId="58A26855" w14:textId="77777777" w:rsidR="00A60DA1" w:rsidRPr="00A60DA1" w:rsidRDefault="00A60DA1" w:rsidP="00006787">
      <w:pPr>
        <w:numPr>
          <w:ilvl w:val="0"/>
          <w:numId w:val="29"/>
        </w:numPr>
        <w:spacing w:line="240" w:lineRule="auto"/>
        <w:jc w:val="left"/>
        <w:rPr>
          <w:rFonts w:ascii="Calibri" w:eastAsia="Calibri" w:hAnsi="Calibri" w:cs="Times New Roman"/>
        </w:rPr>
      </w:pPr>
      <w:r w:rsidRPr="00A60DA1">
        <w:rPr>
          <w:rFonts w:ascii="Calibri" w:eastAsia="Calibri" w:hAnsi="Calibri" w:cs="Times New Roman"/>
        </w:rPr>
        <w:t>All investments will meet the test of reasonableness as seen by a prudent investor;</w:t>
      </w:r>
    </w:p>
    <w:p w14:paraId="69897AAA" w14:textId="77777777" w:rsidR="00A60DA1" w:rsidRPr="00A60DA1" w:rsidRDefault="00A60DA1" w:rsidP="00006787">
      <w:pPr>
        <w:numPr>
          <w:ilvl w:val="0"/>
          <w:numId w:val="29"/>
        </w:numPr>
        <w:spacing w:line="240" w:lineRule="auto"/>
        <w:jc w:val="left"/>
        <w:rPr>
          <w:rFonts w:ascii="Calibri" w:eastAsia="Calibri" w:hAnsi="Calibri" w:cs="Times New Roman"/>
        </w:rPr>
      </w:pPr>
      <w:r w:rsidRPr="00A60DA1">
        <w:rPr>
          <w:rFonts w:ascii="Calibri" w:eastAsia="Calibri" w:hAnsi="Calibri" w:cs="Times New Roman"/>
        </w:rPr>
        <w:t>The investment accounts will be managed in partnership with a certified investment advisor;</w:t>
      </w:r>
    </w:p>
    <w:p w14:paraId="5A33BA47" w14:textId="77777777" w:rsidR="00A60DA1" w:rsidRPr="00A60DA1" w:rsidRDefault="00A60DA1" w:rsidP="00006787">
      <w:pPr>
        <w:numPr>
          <w:ilvl w:val="0"/>
          <w:numId w:val="29"/>
        </w:numPr>
        <w:spacing w:line="240" w:lineRule="auto"/>
        <w:jc w:val="left"/>
        <w:rPr>
          <w:rFonts w:ascii="Calibri" w:eastAsia="Calibri" w:hAnsi="Calibri" w:cs="Times New Roman"/>
        </w:rPr>
      </w:pPr>
      <w:r w:rsidRPr="00A60DA1">
        <w:rPr>
          <w:rFonts w:ascii="Calibri" w:eastAsia="Calibri" w:hAnsi="Calibri" w:cs="Times New Roman"/>
        </w:rPr>
        <w:t>There will be no investment in any entity whose operations might reasonably be regarded as contrary to the mission of The United Church of Canada (arms, tobacco, pornography,  gambling, fossil fuels)</w:t>
      </w:r>
    </w:p>
    <w:p w14:paraId="0D7E0C90" w14:textId="1C331951" w:rsidR="00A60DA1" w:rsidRDefault="00A60DA1" w:rsidP="00006787">
      <w:pPr>
        <w:numPr>
          <w:ilvl w:val="0"/>
          <w:numId w:val="29"/>
        </w:numPr>
        <w:spacing w:line="240" w:lineRule="auto"/>
        <w:jc w:val="left"/>
        <w:rPr>
          <w:rFonts w:ascii="Calibri" w:eastAsia="Calibri" w:hAnsi="Calibri" w:cs="Times New Roman"/>
        </w:rPr>
      </w:pPr>
      <w:r w:rsidRPr="00A60DA1">
        <w:rPr>
          <w:rFonts w:ascii="Calibri" w:eastAsia="Calibri" w:hAnsi="Calibri" w:cs="Times New Roman"/>
        </w:rPr>
        <w:t>The investments will be directed in accord with this policy by the Treasurer, Executive Minister, and two appointees named by the regional council Executive.  All four will be invited to each consultation with the investment advisor and at least two must be present to take action.</w:t>
      </w:r>
    </w:p>
    <w:p w14:paraId="6F5EF112" w14:textId="0086AB78" w:rsidR="00A843EF" w:rsidRPr="00A60DA1" w:rsidRDefault="00A843EF" w:rsidP="00006787">
      <w:pPr>
        <w:numPr>
          <w:ilvl w:val="0"/>
          <w:numId w:val="29"/>
        </w:numPr>
        <w:spacing w:line="240" w:lineRule="auto"/>
        <w:jc w:val="left"/>
        <w:rPr>
          <w:rFonts w:ascii="Calibri" w:eastAsia="Calibri" w:hAnsi="Calibri" w:cs="Times New Roman"/>
        </w:rPr>
      </w:pPr>
      <w:bookmarkStart w:id="70" w:name="_Hlk125729984"/>
      <w:r>
        <w:rPr>
          <w:rFonts w:ascii="Calibri" w:eastAsia="Calibri" w:hAnsi="Calibri" w:cs="Times New Roman"/>
        </w:rPr>
        <w:t>T</w:t>
      </w:r>
      <w:r w:rsidRPr="00A843EF">
        <w:rPr>
          <w:rFonts w:ascii="Calibri" w:eastAsia="Calibri" w:hAnsi="Calibri" w:cs="Times New Roman"/>
        </w:rPr>
        <w:t xml:space="preserve">he investment team </w:t>
      </w:r>
      <w:r>
        <w:rPr>
          <w:rFonts w:ascii="Calibri" w:eastAsia="Calibri" w:hAnsi="Calibri" w:cs="Times New Roman"/>
        </w:rPr>
        <w:t xml:space="preserve">is authorized </w:t>
      </w:r>
      <w:r w:rsidRPr="00A843EF">
        <w:rPr>
          <w:rFonts w:ascii="Calibri" w:eastAsia="Calibri" w:hAnsi="Calibri" w:cs="Times New Roman"/>
        </w:rPr>
        <w:t>to move financial resources into investment vehicles provided the balance in the current account does not fall below $300,000 (over one quarter of annual expenses)</w:t>
      </w:r>
      <w:r>
        <w:rPr>
          <w:rFonts w:ascii="Calibri" w:eastAsia="Calibri" w:hAnsi="Calibri" w:cs="Times New Roman"/>
        </w:rPr>
        <w:t>.</w:t>
      </w:r>
    </w:p>
    <w:bookmarkEnd w:id="70"/>
    <w:p w14:paraId="37B4B0D4" w14:textId="77777777" w:rsidR="00A60DA1" w:rsidRPr="00A60DA1" w:rsidRDefault="00A60DA1" w:rsidP="00A843EF">
      <w:pPr>
        <w:spacing w:line="240" w:lineRule="auto"/>
        <w:jc w:val="left"/>
        <w:rPr>
          <w:rFonts w:ascii="Calibri" w:eastAsia="Calibri" w:hAnsi="Calibri" w:cs="Times New Roman"/>
          <w:b/>
        </w:rPr>
      </w:pPr>
    </w:p>
    <w:p w14:paraId="29F0778E" w14:textId="77777777" w:rsidR="00A60DA1" w:rsidRPr="00A60DA1" w:rsidRDefault="00A60DA1" w:rsidP="00A843EF">
      <w:pPr>
        <w:spacing w:line="240" w:lineRule="auto"/>
        <w:jc w:val="left"/>
        <w:rPr>
          <w:rFonts w:ascii="Calibri" w:eastAsia="Calibri" w:hAnsi="Calibri" w:cs="Times New Roman"/>
          <w:b/>
        </w:rPr>
      </w:pPr>
      <w:r w:rsidRPr="00A60DA1">
        <w:rPr>
          <w:rFonts w:ascii="Calibri" w:eastAsia="Calibri" w:hAnsi="Calibri" w:cs="Times New Roman"/>
          <w:b/>
        </w:rPr>
        <w:t>Investment Portfolio:</w:t>
      </w:r>
    </w:p>
    <w:p w14:paraId="09274174" w14:textId="77777777" w:rsidR="00A60DA1" w:rsidRPr="00A60DA1" w:rsidRDefault="00A60DA1" w:rsidP="00A843EF">
      <w:pPr>
        <w:spacing w:line="240" w:lineRule="auto"/>
        <w:jc w:val="left"/>
        <w:rPr>
          <w:rFonts w:ascii="Calibri" w:eastAsia="Calibri" w:hAnsi="Calibri" w:cs="Times New Roman"/>
        </w:rPr>
      </w:pPr>
      <w:r w:rsidRPr="00A60DA1">
        <w:rPr>
          <w:rFonts w:ascii="Calibri" w:eastAsia="Calibri" w:hAnsi="Calibri" w:cs="Times New Roman"/>
        </w:rPr>
        <w:t>The investment portfolio will normally be held as:</w:t>
      </w:r>
    </w:p>
    <w:p w14:paraId="4206C1D4" w14:textId="77777777" w:rsidR="00A60DA1" w:rsidRPr="00A60DA1" w:rsidRDefault="00A60DA1" w:rsidP="00A843EF">
      <w:pPr>
        <w:spacing w:line="240" w:lineRule="auto"/>
        <w:ind w:firstLine="720"/>
        <w:jc w:val="left"/>
        <w:rPr>
          <w:rFonts w:ascii="Calibri" w:eastAsia="Calibri" w:hAnsi="Calibri" w:cs="Times New Roman"/>
        </w:rPr>
      </w:pPr>
      <w:r w:rsidRPr="00A60DA1">
        <w:rPr>
          <w:rFonts w:ascii="Calibri" w:eastAsia="Calibri" w:hAnsi="Calibri" w:cs="Times New Roman"/>
        </w:rPr>
        <w:t>20% Tier 1</w:t>
      </w:r>
    </w:p>
    <w:p w14:paraId="1846AED2" w14:textId="77777777" w:rsidR="00A60DA1" w:rsidRPr="00A60DA1" w:rsidRDefault="00A60DA1" w:rsidP="00A843EF">
      <w:pPr>
        <w:spacing w:line="240" w:lineRule="auto"/>
        <w:ind w:firstLine="720"/>
        <w:jc w:val="left"/>
        <w:rPr>
          <w:rFonts w:ascii="Calibri" w:eastAsia="Calibri" w:hAnsi="Calibri" w:cs="Times New Roman"/>
        </w:rPr>
      </w:pPr>
      <w:r w:rsidRPr="00A60DA1">
        <w:rPr>
          <w:rFonts w:ascii="Calibri" w:eastAsia="Calibri" w:hAnsi="Calibri" w:cs="Times New Roman"/>
        </w:rPr>
        <w:t>40% Tier 2</w:t>
      </w:r>
    </w:p>
    <w:p w14:paraId="6AAD68BB" w14:textId="77777777" w:rsidR="00A60DA1" w:rsidRPr="00A60DA1" w:rsidRDefault="00A60DA1" w:rsidP="00A843EF">
      <w:pPr>
        <w:spacing w:line="240" w:lineRule="auto"/>
        <w:ind w:firstLine="720"/>
        <w:jc w:val="left"/>
        <w:rPr>
          <w:rFonts w:ascii="Calibri" w:eastAsia="Calibri" w:hAnsi="Calibri" w:cs="Times New Roman"/>
        </w:rPr>
      </w:pPr>
      <w:r w:rsidRPr="00A60DA1">
        <w:rPr>
          <w:rFonts w:ascii="Calibri" w:eastAsia="Calibri" w:hAnsi="Calibri" w:cs="Times New Roman"/>
        </w:rPr>
        <w:t>40% Tier 3</w:t>
      </w:r>
    </w:p>
    <w:p w14:paraId="1997C1DA" w14:textId="77777777" w:rsidR="00A60DA1" w:rsidRPr="00A60DA1" w:rsidRDefault="00A60DA1" w:rsidP="00A843EF">
      <w:pPr>
        <w:spacing w:line="240" w:lineRule="auto"/>
        <w:jc w:val="left"/>
        <w:rPr>
          <w:rFonts w:ascii="Calibri" w:eastAsia="Calibri" w:hAnsi="Calibri" w:cs="Times New Roman"/>
        </w:rPr>
      </w:pPr>
      <w:r w:rsidRPr="00A60DA1">
        <w:rPr>
          <w:rFonts w:ascii="Calibri" w:eastAsia="Calibri" w:hAnsi="Calibri" w:cs="Times New Roman"/>
        </w:rPr>
        <w:t>These percentages may vary up to 5% depending upon financial conditions and investment advice.</w:t>
      </w:r>
    </w:p>
    <w:p w14:paraId="6DF47B98" w14:textId="77777777" w:rsidR="00A60DA1" w:rsidRPr="00A60DA1" w:rsidRDefault="00A60DA1" w:rsidP="00A843EF">
      <w:pPr>
        <w:spacing w:line="240" w:lineRule="auto"/>
        <w:jc w:val="left"/>
        <w:rPr>
          <w:rFonts w:ascii="Calibri" w:eastAsia="Calibri" w:hAnsi="Calibri" w:cs="Times New Roman"/>
          <w:u w:val="single"/>
        </w:rPr>
      </w:pPr>
    </w:p>
    <w:p w14:paraId="57366749" w14:textId="77777777" w:rsidR="00A60DA1" w:rsidRPr="00A843EF" w:rsidRDefault="00A60DA1" w:rsidP="00A843EF">
      <w:pPr>
        <w:spacing w:line="240" w:lineRule="auto"/>
        <w:jc w:val="left"/>
        <w:rPr>
          <w:rFonts w:ascii="Calibri" w:eastAsia="Calibri" w:hAnsi="Calibri" w:cs="Times New Roman"/>
          <w:b/>
        </w:rPr>
      </w:pPr>
      <w:r w:rsidRPr="00A843EF">
        <w:rPr>
          <w:rFonts w:ascii="Calibri" w:eastAsia="Calibri" w:hAnsi="Calibri" w:cs="Times New Roman"/>
          <w:b/>
        </w:rPr>
        <w:t>Tier 1</w:t>
      </w:r>
    </w:p>
    <w:p w14:paraId="5D25391A" w14:textId="0FF6EBDE" w:rsidR="00A60DA1" w:rsidRPr="00A60DA1" w:rsidRDefault="00A60DA1" w:rsidP="00A843EF">
      <w:pPr>
        <w:spacing w:line="240" w:lineRule="auto"/>
        <w:jc w:val="left"/>
        <w:rPr>
          <w:rFonts w:ascii="Calibri" w:eastAsia="Calibri" w:hAnsi="Calibri" w:cs="Times New Roman"/>
        </w:rPr>
      </w:pPr>
      <w:r w:rsidRPr="00A60DA1">
        <w:rPr>
          <w:rFonts w:ascii="Calibri" w:eastAsia="Calibri" w:hAnsi="Calibri" w:cs="Times New Roman"/>
        </w:rPr>
        <w:t>Definition</w:t>
      </w:r>
    </w:p>
    <w:p w14:paraId="780C95A0" w14:textId="20B49192" w:rsidR="00A60DA1" w:rsidRDefault="00A60DA1" w:rsidP="00A843EF">
      <w:pPr>
        <w:spacing w:line="240" w:lineRule="auto"/>
        <w:jc w:val="left"/>
        <w:rPr>
          <w:rFonts w:ascii="Calibri" w:eastAsia="Calibri" w:hAnsi="Calibri" w:cs="Times New Roman"/>
        </w:rPr>
      </w:pPr>
      <w:r w:rsidRPr="00A60DA1">
        <w:rPr>
          <w:rFonts w:ascii="Calibri" w:eastAsia="Calibri" w:hAnsi="Calibri" w:cs="Times New Roman"/>
        </w:rPr>
        <w:t>Assets that are likely to be turned into cash within one year</w:t>
      </w:r>
      <w:r w:rsidR="00A843EF">
        <w:rPr>
          <w:rFonts w:ascii="Calibri" w:eastAsia="Calibri" w:hAnsi="Calibri" w:cs="Times New Roman"/>
        </w:rPr>
        <w:t>.</w:t>
      </w:r>
    </w:p>
    <w:p w14:paraId="4A415200" w14:textId="77777777" w:rsidR="00A843EF" w:rsidRPr="00A60DA1" w:rsidRDefault="00A843EF" w:rsidP="00A843EF">
      <w:pPr>
        <w:spacing w:line="240" w:lineRule="auto"/>
        <w:jc w:val="left"/>
        <w:rPr>
          <w:rFonts w:ascii="Calibri" w:eastAsia="Calibri" w:hAnsi="Calibri" w:cs="Times New Roman"/>
        </w:rPr>
      </w:pPr>
    </w:p>
    <w:p w14:paraId="15D50CA5" w14:textId="34B939FC" w:rsidR="00A60DA1" w:rsidRPr="00A60DA1" w:rsidRDefault="00A60DA1" w:rsidP="00A843EF">
      <w:pPr>
        <w:spacing w:line="240" w:lineRule="auto"/>
        <w:jc w:val="left"/>
        <w:rPr>
          <w:rFonts w:ascii="Calibri" w:eastAsia="Calibri" w:hAnsi="Calibri" w:cs="Times New Roman"/>
        </w:rPr>
      </w:pPr>
      <w:r w:rsidRPr="00A60DA1">
        <w:rPr>
          <w:rFonts w:ascii="Calibri" w:eastAsia="Calibri" w:hAnsi="Calibri" w:cs="Times New Roman"/>
        </w:rPr>
        <w:t>Objectives</w:t>
      </w:r>
    </w:p>
    <w:p w14:paraId="677EE27E" w14:textId="05AFFCA5" w:rsidR="00A843EF" w:rsidRDefault="00A60DA1" w:rsidP="00A843EF">
      <w:pPr>
        <w:spacing w:line="240" w:lineRule="auto"/>
        <w:jc w:val="left"/>
        <w:rPr>
          <w:rFonts w:ascii="Calibri" w:eastAsia="Calibri" w:hAnsi="Calibri" w:cs="Times New Roman"/>
        </w:rPr>
      </w:pPr>
      <w:r w:rsidRPr="00A60DA1">
        <w:rPr>
          <w:rFonts w:ascii="Calibri" w:eastAsia="Calibri" w:hAnsi="Calibri" w:cs="Times New Roman"/>
        </w:rPr>
        <w:t>Security, liquidity and income</w:t>
      </w:r>
      <w:r w:rsidR="00A843EF">
        <w:rPr>
          <w:rFonts w:ascii="Calibri" w:eastAsia="Calibri" w:hAnsi="Calibri" w:cs="Times New Roman"/>
        </w:rPr>
        <w:t>.</w:t>
      </w:r>
    </w:p>
    <w:p w14:paraId="4B7C0BA0" w14:textId="77777777" w:rsidR="00A843EF" w:rsidRDefault="00A843EF" w:rsidP="00A843EF">
      <w:pPr>
        <w:spacing w:line="240" w:lineRule="auto"/>
        <w:jc w:val="left"/>
        <w:rPr>
          <w:rFonts w:ascii="Calibri" w:eastAsia="Calibri" w:hAnsi="Calibri" w:cs="Times New Roman"/>
        </w:rPr>
      </w:pPr>
    </w:p>
    <w:p w14:paraId="6919D320" w14:textId="1BD32924" w:rsidR="00A60DA1" w:rsidRPr="00A60DA1" w:rsidRDefault="00A60DA1" w:rsidP="00A843EF">
      <w:pPr>
        <w:spacing w:line="240" w:lineRule="auto"/>
        <w:jc w:val="left"/>
        <w:rPr>
          <w:rFonts w:ascii="Calibri" w:eastAsia="Calibri" w:hAnsi="Calibri" w:cs="Times New Roman"/>
        </w:rPr>
      </w:pPr>
      <w:r w:rsidRPr="00A60DA1">
        <w:rPr>
          <w:rFonts w:ascii="Calibri" w:eastAsia="Calibri" w:hAnsi="Calibri" w:cs="Times New Roman"/>
        </w:rPr>
        <w:t>Eligible Investments</w:t>
      </w:r>
    </w:p>
    <w:p w14:paraId="1EC56664" w14:textId="77777777" w:rsidR="00A60DA1" w:rsidRPr="00A60DA1" w:rsidRDefault="00A60DA1" w:rsidP="00006787">
      <w:pPr>
        <w:numPr>
          <w:ilvl w:val="0"/>
          <w:numId w:val="30"/>
        </w:numPr>
        <w:spacing w:line="240" w:lineRule="auto"/>
        <w:jc w:val="left"/>
        <w:rPr>
          <w:rFonts w:ascii="Calibri" w:eastAsia="Calibri" w:hAnsi="Calibri" w:cs="Times New Roman"/>
        </w:rPr>
      </w:pPr>
      <w:r w:rsidRPr="00A60DA1">
        <w:rPr>
          <w:rFonts w:ascii="Calibri" w:eastAsia="Calibri" w:hAnsi="Calibri" w:cs="Times New Roman"/>
        </w:rPr>
        <w:t>Deposits in Canadian Chartered banks</w:t>
      </w:r>
    </w:p>
    <w:p w14:paraId="15F5D629" w14:textId="77777777" w:rsidR="00A60DA1" w:rsidRPr="00A60DA1" w:rsidRDefault="00A60DA1" w:rsidP="00006787">
      <w:pPr>
        <w:numPr>
          <w:ilvl w:val="0"/>
          <w:numId w:val="30"/>
        </w:numPr>
        <w:spacing w:line="240" w:lineRule="auto"/>
        <w:jc w:val="left"/>
        <w:rPr>
          <w:rFonts w:ascii="Calibri" w:eastAsia="Calibri" w:hAnsi="Calibri" w:cs="Times New Roman"/>
        </w:rPr>
      </w:pPr>
      <w:r w:rsidRPr="00A60DA1">
        <w:rPr>
          <w:rFonts w:ascii="Calibri" w:eastAsia="Calibri" w:hAnsi="Calibri" w:cs="Times New Roman"/>
        </w:rPr>
        <w:t>Debt instruments of the federal or provincial governments of Canada or Crown Corporations guaranteed by them, maturing within one year</w:t>
      </w:r>
    </w:p>
    <w:p w14:paraId="13258F7B" w14:textId="77777777" w:rsidR="00A60DA1" w:rsidRPr="00A60DA1" w:rsidRDefault="00A60DA1" w:rsidP="00006787">
      <w:pPr>
        <w:numPr>
          <w:ilvl w:val="0"/>
          <w:numId w:val="30"/>
        </w:numPr>
        <w:spacing w:line="240" w:lineRule="auto"/>
        <w:jc w:val="left"/>
        <w:rPr>
          <w:rFonts w:ascii="Calibri" w:eastAsia="Calibri" w:hAnsi="Calibri" w:cs="Times New Roman"/>
        </w:rPr>
      </w:pPr>
      <w:r w:rsidRPr="00A60DA1">
        <w:rPr>
          <w:rFonts w:ascii="Calibri" w:eastAsia="Calibri" w:hAnsi="Calibri" w:cs="Times New Roman"/>
        </w:rPr>
        <w:t>Debt instruments of Canadian Trust Companies up to the limit of the Canada Deposit Insurance Corporation (CDIC) insurance, maturing within one year</w:t>
      </w:r>
    </w:p>
    <w:p w14:paraId="22FE1815" w14:textId="77777777" w:rsidR="00A60DA1" w:rsidRPr="00A60DA1" w:rsidRDefault="00A60DA1" w:rsidP="00006787">
      <w:pPr>
        <w:numPr>
          <w:ilvl w:val="0"/>
          <w:numId w:val="30"/>
        </w:numPr>
        <w:spacing w:line="240" w:lineRule="auto"/>
        <w:jc w:val="left"/>
        <w:rPr>
          <w:rFonts w:ascii="Calibri" w:eastAsia="Calibri" w:hAnsi="Calibri" w:cs="Times New Roman"/>
        </w:rPr>
      </w:pPr>
      <w:r w:rsidRPr="00A60DA1">
        <w:rPr>
          <w:rFonts w:ascii="Calibri" w:eastAsia="Calibri" w:hAnsi="Calibri" w:cs="Times New Roman"/>
        </w:rPr>
        <w:t>Debt instruments of Ontario Credit Unions up to a limit of $100,000 maturing within one year.</w:t>
      </w:r>
    </w:p>
    <w:p w14:paraId="07396D51" w14:textId="0838DADD" w:rsidR="00A843EF" w:rsidRDefault="00A843EF" w:rsidP="00A60DA1">
      <w:pPr>
        <w:jc w:val="left"/>
        <w:rPr>
          <w:rFonts w:ascii="Calibri" w:eastAsia="Calibri" w:hAnsi="Calibri" w:cs="Times New Roman"/>
          <w:b/>
        </w:rPr>
      </w:pPr>
    </w:p>
    <w:p w14:paraId="0830FD9F" w14:textId="2A364326" w:rsidR="004C66F6" w:rsidRDefault="004C66F6" w:rsidP="00A60DA1">
      <w:pPr>
        <w:jc w:val="left"/>
        <w:rPr>
          <w:rFonts w:ascii="Calibri" w:eastAsia="Calibri" w:hAnsi="Calibri" w:cs="Times New Roman"/>
          <w:b/>
        </w:rPr>
      </w:pPr>
    </w:p>
    <w:p w14:paraId="7EBAC0FF" w14:textId="77777777" w:rsidR="00412428" w:rsidRDefault="00412428" w:rsidP="00A60DA1">
      <w:pPr>
        <w:jc w:val="left"/>
        <w:rPr>
          <w:rFonts w:ascii="Calibri" w:eastAsia="Calibri" w:hAnsi="Calibri" w:cs="Times New Roman"/>
          <w:b/>
        </w:rPr>
      </w:pPr>
    </w:p>
    <w:p w14:paraId="484390CD" w14:textId="62B9A69B" w:rsidR="00A60DA1" w:rsidRPr="00A843EF" w:rsidRDefault="00A60DA1" w:rsidP="00A60DA1">
      <w:pPr>
        <w:jc w:val="left"/>
        <w:rPr>
          <w:rFonts w:ascii="Calibri" w:eastAsia="Calibri" w:hAnsi="Calibri" w:cs="Times New Roman"/>
          <w:b/>
        </w:rPr>
      </w:pPr>
      <w:r w:rsidRPr="00A843EF">
        <w:rPr>
          <w:rFonts w:ascii="Calibri" w:eastAsia="Calibri" w:hAnsi="Calibri" w:cs="Times New Roman"/>
          <w:b/>
        </w:rPr>
        <w:lastRenderedPageBreak/>
        <w:t>Tier 2</w:t>
      </w:r>
    </w:p>
    <w:p w14:paraId="6316E54F" w14:textId="70D6D01D" w:rsidR="00A60DA1" w:rsidRPr="00A60DA1" w:rsidRDefault="00A60DA1" w:rsidP="00A843EF">
      <w:pPr>
        <w:spacing w:line="240" w:lineRule="auto"/>
        <w:jc w:val="left"/>
        <w:rPr>
          <w:rFonts w:ascii="Calibri" w:eastAsia="Calibri" w:hAnsi="Calibri" w:cs="Times New Roman"/>
        </w:rPr>
      </w:pPr>
      <w:r w:rsidRPr="00A60DA1">
        <w:rPr>
          <w:rFonts w:ascii="Calibri" w:eastAsia="Calibri" w:hAnsi="Calibri" w:cs="Times New Roman"/>
        </w:rPr>
        <w:t>Definition</w:t>
      </w:r>
    </w:p>
    <w:p w14:paraId="0067E391" w14:textId="7F64EDBF" w:rsidR="00A60DA1" w:rsidRDefault="00A60DA1" w:rsidP="00A843EF">
      <w:pPr>
        <w:spacing w:line="240" w:lineRule="auto"/>
        <w:jc w:val="left"/>
        <w:rPr>
          <w:rFonts w:ascii="Calibri" w:eastAsia="Calibri" w:hAnsi="Calibri" w:cs="Times New Roman"/>
        </w:rPr>
      </w:pPr>
      <w:r w:rsidRPr="00A60DA1">
        <w:rPr>
          <w:rFonts w:ascii="Calibri" w:eastAsia="Calibri" w:hAnsi="Calibri" w:cs="Times New Roman"/>
        </w:rPr>
        <w:t>Assets not likely to be turned into cash within a year but which could be required to address a specific situation or fund a new initiative</w:t>
      </w:r>
      <w:r w:rsidR="00A843EF">
        <w:rPr>
          <w:rFonts w:ascii="Calibri" w:eastAsia="Calibri" w:hAnsi="Calibri" w:cs="Times New Roman"/>
        </w:rPr>
        <w:t>.</w:t>
      </w:r>
    </w:p>
    <w:p w14:paraId="5E01A961" w14:textId="77777777" w:rsidR="00A843EF" w:rsidRPr="00A60DA1" w:rsidRDefault="00A843EF" w:rsidP="00A843EF">
      <w:pPr>
        <w:spacing w:line="240" w:lineRule="auto"/>
        <w:jc w:val="left"/>
        <w:rPr>
          <w:rFonts w:ascii="Calibri" w:eastAsia="Calibri" w:hAnsi="Calibri" w:cs="Times New Roman"/>
        </w:rPr>
      </w:pPr>
    </w:p>
    <w:p w14:paraId="2C91D950" w14:textId="0548B09E" w:rsidR="00A60DA1" w:rsidRPr="00A60DA1" w:rsidRDefault="00A60DA1" w:rsidP="00A843EF">
      <w:pPr>
        <w:spacing w:line="240" w:lineRule="auto"/>
        <w:jc w:val="left"/>
        <w:rPr>
          <w:rFonts w:ascii="Calibri" w:eastAsia="Calibri" w:hAnsi="Calibri" w:cs="Times New Roman"/>
        </w:rPr>
      </w:pPr>
      <w:r w:rsidRPr="00A60DA1">
        <w:rPr>
          <w:rFonts w:ascii="Calibri" w:eastAsia="Calibri" w:hAnsi="Calibri" w:cs="Times New Roman"/>
        </w:rPr>
        <w:t>Objectives</w:t>
      </w:r>
    </w:p>
    <w:p w14:paraId="724AAF46" w14:textId="77777777" w:rsidR="00A60DA1" w:rsidRPr="00A60DA1" w:rsidRDefault="00A60DA1" w:rsidP="00A843EF">
      <w:pPr>
        <w:spacing w:line="240" w:lineRule="auto"/>
        <w:jc w:val="left"/>
        <w:rPr>
          <w:rFonts w:ascii="Calibri" w:eastAsia="Calibri" w:hAnsi="Calibri" w:cs="Times New Roman"/>
        </w:rPr>
      </w:pPr>
      <w:r w:rsidRPr="00A60DA1">
        <w:rPr>
          <w:rFonts w:ascii="Calibri" w:eastAsia="Calibri" w:hAnsi="Calibri" w:cs="Times New Roman"/>
        </w:rPr>
        <w:t>Security, income and liquidity</w:t>
      </w:r>
    </w:p>
    <w:p w14:paraId="3632F728" w14:textId="77777777" w:rsidR="00A60DA1" w:rsidRPr="00A60DA1" w:rsidRDefault="00A60DA1" w:rsidP="00A843EF">
      <w:pPr>
        <w:spacing w:line="240" w:lineRule="auto"/>
        <w:jc w:val="left"/>
        <w:rPr>
          <w:rFonts w:ascii="Calibri" w:eastAsia="Calibri" w:hAnsi="Calibri" w:cs="Times New Roman"/>
        </w:rPr>
      </w:pPr>
    </w:p>
    <w:p w14:paraId="5C409491" w14:textId="77777777" w:rsidR="00A60DA1" w:rsidRPr="00A60DA1" w:rsidRDefault="00A60DA1" w:rsidP="00A843EF">
      <w:pPr>
        <w:spacing w:line="240" w:lineRule="auto"/>
        <w:jc w:val="left"/>
        <w:rPr>
          <w:rFonts w:ascii="Calibri" w:eastAsia="Calibri" w:hAnsi="Calibri" w:cs="Times New Roman"/>
        </w:rPr>
      </w:pPr>
      <w:r w:rsidRPr="00A60DA1">
        <w:rPr>
          <w:rFonts w:ascii="Calibri" w:eastAsia="Calibri" w:hAnsi="Calibri" w:cs="Times New Roman"/>
        </w:rPr>
        <w:t>Eligible Investments:</w:t>
      </w:r>
    </w:p>
    <w:p w14:paraId="3490731E" w14:textId="15E8B9F8" w:rsidR="00A60DA1" w:rsidRPr="00A60DA1" w:rsidRDefault="00A60DA1" w:rsidP="00006787">
      <w:pPr>
        <w:numPr>
          <w:ilvl w:val="0"/>
          <w:numId w:val="31"/>
        </w:numPr>
        <w:spacing w:line="240" w:lineRule="auto"/>
        <w:jc w:val="left"/>
        <w:rPr>
          <w:rFonts w:ascii="Calibri" w:eastAsia="Calibri" w:hAnsi="Calibri" w:cs="Times New Roman"/>
        </w:rPr>
      </w:pPr>
      <w:r w:rsidRPr="00A60DA1">
        <w:rPr>
          <w:rFonts w:ascii="Calibri" w:eastAsia="Calibri" w:hAnsi="Calibri" w:cs="Times New Roman"/>
        </w:rPr>
        <w:t>All investments listed in Tier 1 but with maturities up to three years.  If a higher than average GIC rate may be realized, a five</w:t>
      </w:r>
      <w:r w:rsidR="00A843EF">
        <w:rPr>
          <w:rFonts w:ascii="Calibri" w:eastAsia="Calibri" w:hAnsi="Calibri" w:cs="Times New Roman"/>
        </w:rPr>
        <w:t>-</w:t>
      </w:r>
      <w:r w:rsidRPr="00A60DA1">
        <w:rPr>
          <w:rFonts w:ascii="Calibri" w:eastAsia="Calibri" w:hAnsi="Calibri" w:cs="Times New Roman"/>
        </w:rPr>
        <w:t>year maturity may be used.</w:t>
      </w:r>
    </w:p>
    <w:p w14:paraId="249D03B7" w14:textId="77777777" w:rsidR="00A60DA1" w:rsidRPr="00A60DA1" w:rsidRDefault="00A60DA1" w:rsidP="00006787">
      <w:pPr>
        <w:numPr>
          <w:ilvl w:val="0"/>
          <w:numId w:val="31"/>
        </w:numPr>
        <w:spacing w:line="240" w:lineRule="auto"/>
        <w:jc w:val="left"/>
        <w:rPr>
          <w:rFonts w:ascii="Calibri" w:eastAsia="Calibri" w:hAnsi="Calibri" w:cs="Times New Roman"/>
        </w:rPr>
      </w:pPr>
      <w:r w:rsidRPr="00A60DA1">
        <w:rPr>
          <w:rFonts w:ascii="Calibri" w:eastAsia="Calibri" w:hAnsi="Calibri" w:cs="Times New Roman"/>
        </w:rPr>
        <w:t xml:space="preserve">Debt instruments of Canadian companies rated </w:t>
      </w:r>
      <w:r w:rsidRPr="00A60DA1">
        <w:rPr>
          <w:rFonts w:ascii="Calibri" w:eastAsia="Calibri" w:hAnsi="Calibri" w:cs="Calibri"/>
          <w:color w:val="242424"/>
          <w:shd w:val="clear" w:color="auto" w:fill="FFFFFF"/>
        </w:rPr>
        <w:t>BBB/</w:t>
      </w:r>
      <w:proofErr w:type="spellStart"/>
      <w:r w:rsidRPr="00A60DA1">
        <w:rPr>
          <w:rFonts w:ascii="Calibri" w:eastAsia="Calibri" w:hAnsi="Calibri" w:cs="Calibri"/>
          <w:color w:val="242424"/>
          <w:shd w:val="clear" w:color="auto" w:fill="FFFFFF"/>
        </w:rPr>
        <w:t>Bbb</w:t>
      </w:r>
      <w:proofErr w:type="spellEnd"/>
      <w:r w:rsidRPr="00A60DA1">
        <w:rPr>
          <w:rFonts w:ascii="Calibri" w:eastAsia="Calibri" w:hAnsi="Calibri" w:cs="Calibri"/>
          <w:color w:val="242424"/>
          <w:shd w:val="clear" w:color="auto" w:fill="FFFFFF"/>
        </w:rPr>
        <w:t xml:space="preserve"> or higher</w:t>
      </w:r>
      <w:r w:rsidRPr="00A60DA1">
        <w:rPr>
          <w:rFonts w:ascii="Calibri" w:eastAsia="Calibri" w:hAnsi="Calibri" w:cs="Times New Roman"/>
        </w:rPr>
        <w:t xml:space="preserve"> by Standard &amp; Poor’s or Canadian Bond Rating Service (CBRS), maturing within three years;</w:t>
      </w:r>
    </w:p>
    <w:p w14:paraId="36A457B3" w14:textId="77777777" w:rsidR="00A60DA1" w:rsidRPr="00A60DA1" w:rsidRDefault="00A60DA1" w:rsidP="00006787">
      <w:pPr>
        <w:numPr>
          <w:ilvl w:val="0"/>
          <w:numId w:val="31"/>
        </w:numPr>
        <w:spacing w:line="240" w:lineRule="auto"/>
        <w:jc w:val="left"/>
        <w:rPr>
          <w:rFonts w:ascii="Calibri" w:eastAsia="Calibri" w:hAnsi="Calibri" w:cs="Times New Roman"/>
        </w:rPr>
      </w:pPr>
      <w:r w:rsidRPr="00A60DA1">
        <w:rPr>
          <w:rFonts w:ascii="Calibri" w:eastAsia="Calibri" w:hAnsi="Calibri" w:cs="Times New Roman"/>
        </w:rPr>
        <w:t>The portfolio can own Exchange Traded Funds (ETF’s) and mutual funds that meet Tier 2 requirements.</w:t>
      </w:r>
    </w:p>
    <w:p w14:paraId="59C54E29" w14:textId="77777777" w:rsidR="00A60DA1" w:rsidRPr="00A60DA1" w:rsidRDefault="00A60DA1" w:rsidP="00A843EF">
      <w:pPr>
        <w:spacing w:line="240" w:lineRule="auto"/>
        <w:jc w:val="left"/>
        <w:rPr>
          <w:rFonts w:ascii="Calibri" w:eastAsia="Calibri" w:hAnsi="Calibri" w:cs="Times New Roman"/>
          <w:u w:val="single"/>
        </w:rPr>
      </w:pPr>
    </w:p>
    <w:p w14:paraId="01545676" w14:textId="77777777" w:rsidR="00A60DA1" w:rsidRPr="00A843EF" w:rsidRDefault="00A60DA1" w:rsidP="00A843EF">
      <w:pPr>
        <w:spacing w:line="240" w:lineRule="auto"/>
        <w:jc w:val="left"/>
        <w:rPr>
          <w:rFonts w:ascii="Calibri" w:eastAsia="Calibri" w:hAnsi="Calibri" w:cs="Times New Roman"/>
          <w:b/>
        </w:rPr>
      </w:pPr>
      <w:r w:rsidRPr="00A843EF">
        <w:rPr>
          <w:rFonts w:ascii="Calibri" w:eastAsia="Calibri" w:hAnsi="Calibri" w:cs="Times New Roman"/>
          <w:b/>
        </w:rPr>
        <w:t>Tier 3</w:t>
      </w:r>
    </w:p>
    <w:p w14:paraId="1B859EFF" w14:textId="2281DBAA" w:rsidR="00A60DA1" w:rsidRDefault="00A60DA1" w:rsidP="00A843EF">
      <w:pPr>
        <w:spacing w:line="240" w:lineRule="auto"/>
        <w:jc w:val="left"/>
        <w:rPr>
          <w:rFonts w:ascii="Calibri" w:eastAsia="Calibri" w:hAnsi="Calibri" w:cs="Times New Roman"/>
        </w:rPr>
      </w:pPr>
      <w:r w:rsidRPr="00A843EF">
        <w:rPr>
          <w:rFonts w:ascii="Calibri" w:eastAsia="Calibri" w:hAnsi="Calibri" w:cs="Times New Roman"/>
        </w:rPr>
        <w:t>Definition</w:t>
      </w:r>
    </w:p>
    <w:p w14:paraId="703163F8" w14:textId="26390DD9" w:rsidR="00A60DA1" w:rsidRDefault="00A60DA1" w:rsidP="00A843EF">
      <w:pPr>
        <w:spacing w:line="240" w:lineRule="auto"/>
        <w:jc w:val="left"/>
        <w:rPr>
          <w:rFonts w:ascii="Calibri" w:eastAsia="Calibri" w:hAnsi="Calibri" w:cs="Times New Roman"/>
        </w:rPr>
      </w:pPr>
      <w:r w:rsidRPr="00A60DA1">
        <w:rPr>
          <w:rFonts w:ascii="Calibri" w:eastAsia="Calibri" w:hAnsi="Calibri" w:cs="Times New Roman"/>
        </w:rPr>
        <w:t>Assets not likely to be turned into cash in the foreseeable future</w:t>
      </w:r>
      <w:r w:rsidR="00A843EF">
        <w:rPr>
          <w:rFonts w:ascii="Calibri" w:eastAsia="Calibri" w:hAnsi="Calibri" w:cs="Times New Roman"/>
        </w:rPr>
        <w:t>.</w:t>
      </w:r>
    </w:p>
    <w:p w14:paraId="75D4F5E0" w14:textId="77777777" w:rsidR="00A843EF" w:rsidRPr="00A60DA1" w:rsidRDefault="00A843EF" w:rsidP="00A843EF">
      <w:pPr>
        <w:spacing w:line="240" w:lineRule="auto"/>
        <w:ind w:firstLine="357"/>
        <w:jc w:val="left"/>
        <w:rPr>
          <w:rFonts w:ascii="Calibri" w:eastAsia="Calibri" w:hAnsi="Calibri" w:cs="Times New Roman"/>
        </w:rPr>
      </w:pPr>
    </w:p>
    <w:p w14:paraId="31D50370" w14:textId="6AD4C5AC" w:rsidR="00A60DA1" w:rsidRPr="00A60DA1" w:rsidRDefault="00A60DA1" w:rsidP="00A843EF">
      <w:pPr>
        <w:spacing w:line="240" w:lineRule="auto"/>
        <w:jc w:val="left"/>
        <w:rPr>
          <w:rFonts w:ascii="Calibri" w:eastAsia="Calibri" w:hAnsi="Calibri" w:cs="Times New Roman"/>
        </w:rPr>
      </w:pPr>
      <w:r w:rsidRPr="00A60DA1">
        <w:rPr>
          <w:rFonts w:ascii="Calibri" w:eastAsia="Calibri" w:hAnsi="Calibri" w:cs="Times New Roman"/>
        </w:rPr>
        <w:t>Objectives</w:t>
      </w:r>
    </w:p>
    <w:p w14:paraId="53F1B5EE" w14:textId="6BE5924E" w:rsidR="00A60DA1" w:rsidRDefault="00A60DA1" w:rsidP="00A843EF">
      <w:pPr>
        <w:spacing w:line="240" w:lineRule="auto"/>
        <w:jc w:val="left"/>
        <w:rPr>
          <w:rFonts w:ascii="Calibri" w:eastAsia="Calibri" w:hAnsi="Calibri" w:cs="Times New Roman"/>
        </w:rPr>
      </w:pPr>
      <w:r w:rsidRPr="00A60DA1">
        <w:rPr>
          <w:rFonts w:ascii="Calibri" w:eastAsia="Calibri" w:hAnsi="Calibri" w:cs="Times New Roman"/>
        </w:rPr>
        <w:t>Return on investments (including both income and capital gains), liquidity and security</w:t>
      </w:r>
      <w:r w:rsidR="00A843EF">
        <w:rPr>
          <w:rFonts w:ascii="Calibri" w:eastAsia="Calibri" w:hAnsi="Calibri" w:cs="Times New Roman"/>
        </w:rPr>
        <w:t>.</w:t>
      </w:r>
    </w:p>
    <w:p w14:paraId="612AA661" w14:textId="77777777" w:rsidR="00A843EF" w:rsidRPr="00A60DA1" w:rsidRDefault="00A843EF" w:rsidP="00A843EF">
      <w:pPr>
        <w:spacing w:line="240" w:lineRule="auto"/>
        <w:ind w:left="360"/>
        <w:jc w:val="left"/>
        <w:rPr>
          <w:rFonts w:ascii="Calibri" w:eastAsia="Calibri" w:hAnsi="Calibri" w:cs="Times New Roman"/>
        </w:rPr>
      </w:pPr>
    </w:p>
    <w:p w14:paraId="7ADD47EB" w14:textId="3C3DD4BE" w:rsidR="00A60DA1" w:rsidRPr="00A60DA1" w:rsidRDefault="00A60DA1" w:rsidP="00A843EF">
      <w:pPr>
        <w:spacing w:line="240" w:lineRule="auto"/>
        <w:jc w:val="left"/>
        <w:rPr>
          <w:rFonts w:ascii="Calibri" w:eastAsia="Calibri" w:hAnsi="Calibri" w:cs="Times New Roman"/>
        </w:rPr>
      </w:pPr>
      <w:r w:rsidRPr="00A60DA1">
        <w:rPr>
          <w:rFonts w:ascii="Calibri" w:eastAsia="Calibri" w:hAnsi="Calibri" w:cs="Times New Roman"/>
        </w:rPr>
        <w:t>Eligible Investments</w:t>
      </w:r>
    </w:p>
    <w:p w14:paraId="161D081F" w14:textId="77777777" w:rsidR="00A60DA1" w:rsidRPr="00A60DA1" w:rsidRDefault="00A60DA1" w:rsidP="00006787">
      <w:pPr>
        <w:numPr>
          <w:ilvl w:val="0"/>
          <w:numId w:val="32"/>
        </w:numPr>
        <w:spacing w:line="240" w:lineRule="auto"/>
        <w:jc w:val="left"/>
        <w:rPr>
          <w:rFonts w:ascii="Calibri" w:eastAsia="Calibri" w:hAnsi="Calibri" w:cs="Times New Roman"/>
        </w:rPr>
      </w:pPr>
      <w:r w:rsidRPr="00A60DA1">
        <w:rPr>
          <w:rFonts w:ascii="Calibri" w:eastAsia="Calibri" w:hAnsi="Calibri" w:cs="Times New Roman"/>
        </w:rPr>
        <w:t>All investments listed in Tier 2 above</w:t>
      </w:r>
    </w:p>
    <w:p w14:paraId="72CD4994" w14:textId="77777777" w:rsidR="00A60DA1" w:rsidRPr="00A60DA1" w:rsidRDefault="00A60DA1" w:rsidP="00006787">
      <w:pPr>
        <w:numPr>
          <w:ilvl w:val="0"/>
          <w:numId w:val="32"/>
        </w:numPr>
        <w:spacing w:line="240" w:lineRule="auto"/>
        <w:jc w:val="left"/>
        <w:rPr>
          <w:rFonts w:ascii="Calibri" w:eastAsia="Calibri" w:hAnsi="Calibri" w:cs="Times New Roman"/>
        </w:rPr>
      </w:pPr>
      <w:r w:rsidRPr="00A60DA1">
        <w:rPr>
          <w:rFonts w:ascii="Calibri" w:eastAsia="Calibri" w:hAnsi="Calibri" w:cs="Times New Roman"/>
        </w:rPr>
        <w:t>Shares of Canadian companies listed on the Toronto Stock Exchange (TSE)</w:t>
      </w:r>
    </w:p>
    <w:p w14:paraId="488C9512" w14:textId="77777777" w:rsidR="00A60DA1" w:rsidRPr="00A60DA1" w:rsidRDefault="00A60DA1" w:rsidP="00006787">
      <w:pPr>
        <w:numPr>
          <w:ilvl w:val="0"/>
          <w:numId w:val="32"/>
        </w:numPr>
        <w:spacing w:line="240" w:lineRule="auto"/>
        <w:jc w:val="left"/>
        <w:rPr>
          <w:rFonts w:ascii="Calibri" w:eastAsia="Calibri" w:hAnsi="Calibri" w:cs="Times New Roman"/>
        </w:rPr>
      </w:pPr>
      <w:r w:rsidRPr="00A60DA1">
        <w:rPr>
          <w:rFonts w:ascii="Calibri" w:eastAsia="Calibri" w:hAnsi="Calibri" w:cs="Times New Roman"/>
        </w:rPr>
        <w:t>Units of Canadian Income Trusts listed on the TSE</w:t>
      </w:r>
    </w:p>
    <w:p w14:paraId="543FB95E" w14:textId="77777777" w:rsidR="00A60DA1" w:rsidRPr="00A60DA1" w:rsidRDefault="00A60DA1" w:rsidP="00006787">
      <w:pPr>
        <w:numPr>
          <w:ilvl w:val="0"/>
          <w:numId w:val="32"/>
        </w:numPr>
        <w:spacing w:line="240" w:lineRule="auto"/>
        <w:jc w:val="left"/>
        <w:rPr>
          <w:rFonts w:ascii="Calibri" w:eastAsia="Calibri" w:hAnsi="Calibri" w:cs="Times New Roman"/>
        </w:rPr>
      </w:pPr>
      <w:r w:rsidRPr="00A60DA1">
        <w:rPr>
          <w:rFonts w:ascii="Calibri" w:eastAsia="Calibri" w:hAnsi="Calibri" w:cs="Times New Roman"/>
        </w:rPr>
        <w:t>Units of ETF’s</w:t>
      </w:r>
    </w:p>
    <w:p w14:paraId="2BB71F38" w14:textId="77777777" w:rsidR="00A60DA1" w:rsidRPr="00A60DA1" w:rsidRDefault="00A60DA1" w:rsidP="00006787">
      <w:pPr>
        <w:numPr>
          <w:ilvl w:val="0"/>
          <w:numId w:val="32"/>
        </w:numPr>
        <w:spacing w:line="240" w:lineRule="auto"/>
        <w:jc w:val="left"/>
        <w:rPr>
          <w:rFonts w:ascii="Calibri" w:eastAsia="Calibri" w:hAnsi="Calibri" w:cs="Times New Roman"/>
        </w:rPr>
      </w:pPr>
      <w:r w:rsidRPr="00A60DA1">
        <w:rPr>
          <w:rFonts w:ascii="Calibri" w:eastAsia="Calibri" w:hAnsi="Calibri" w:cs="Times New Roman"/>
        </w:rPr>
        <w:t>Shares of companies listed on the New York Stock or Nasdaq Exchanges</w:t>
      </w:r>
    </w:p>
    <w:p w14:paraId="2B35798B" w14:textId="77777777" w:rsidR="00A60DA1" w:rsidRPr="00A60DA1" w:rsidRDefault="00A60DA1" w:rsidP="00A843EF">
      <w:pPr>
        <w:spacing w:line="240" w:lineRule="auto"/>
        <w:jc w:val="left"/>
        <w:rPr>
          <w:rFonts w:ascii="Calibri" w:eastAsia="Calibri" w:hAnsi="Calibri" w:cs="Times New Roman"/>
        </w:rPr>
      </w:pPr>
    </w:p>
    <w:p w14:paraId="3D8486F0" w14:textId="77777777" w:rsidR="00A60DA1" w:rsidRPr="00A60DA1" w:rsidRDefault="00A60DA1" w:rsidP="00A843EF">
      <w:pPr>
        <w:spacing w:line="240" w:lineRule="auto"/>
        <w:jc w:val="left"/>
        <w:rPr>
          <w:rFonts w:ascii="Calibri" w:eastAsia="Calibri" w:hAnsi="Calibri" w:cs="Times New Roman"/>
          <w:b/>
        </w:rPr>
      </w:pPr>
      <w:r w:rsidRPr="00A60DA1">
        <w:rPr>
          <w:rFonts w:ascii="Calibri" w:eastAsia="Calibri" w:hAnsi="Calibri" w:cs="Times New Roman"/>
          <w:b/>
        </w:rPr>
        <w:t>Policy Review:</w:t>
      </w:r>
    </w:p>
    <w:p w14:paraId="20397CEE" w14:textId="77777777" w:rsidR="00A60DA1" w:rsidRPr="00A60DA1" w:rsidRDefault="00A60DA1" w:rsidP="00A843EF">
      <w:pPr>
        <w:spacing w:line="240" w:lineRule="auto"/>
        <w:jc w:val="left"/>
        <w:rPr>
          <w:rFonts w:ascii="Calibri" w:eastAsia="Calibri" w:hAnsi="Calibri" w:cs="Times New Roman"/>
        </w:rPr>
      </w:pPr>
      <w:r w:rsidRPr="00A60DA1">
        <w:rPr>
          <w:rFonts w:ascii="Calibri" w:eastAsia="Calibri" w:hAnsi="Calibri" w:cs="Times New Roman"/>
        </w:rPr>
        <w:t xml:space="preserve">This policy shall be reviewed every three years.  This will include a review of the appointed investment advisor.  </w:t>
      </w:r>
    </w:p>
    <w:p w14:paraId="587A84D6" w14:textId="77777777" w:rsidR="00A60DA1" w:rsidRPr="00A60DA1" w:rsidRDefault="00A60DA1" w:rsidP="00A843EF">
      <w:pPr>
        <w:spacing w:line="240" w:lineRule="auto"/>
        <w:jc w:val="left"/>
        <w:rPr>
          <w:rFonts w:ascii="Calibri" w:eastAsia="Calibri" w:hAnsi="Calibri" w:cs="Times New Roman"/>
        </w:rPr>
      </w:pPr>
    </w:p>
    <w:p w14:paraId="6F46DF6E" w14:textId="77777777" w:rsidR="00A60DA1" w:rsidRPr="00A60DA1" w:rsidRDefault="00A60DA1" w:rsidP="00A843EF">
      <w:pPr>
        <w:spacing w:line="240" w:lineRule="auto"/>
        <w:jc w:val="left"/>
        <w:rPr>
          <w:rFonts w:ascii="Calibri" w:eastAsia="Calibri" w:hAnsi="Calibri" w:cs="Times New Roman"/>
        </w:rPr>
      </w:pPr>
    </w:p>
    <w:p w14:paraId="504589E7" w14:textId="5598C5DE" w:rsidR="004C66F6" w:rsidRDefault="004C66F6" w:rsidP="00A843EF">
      <w:pPr>
        <w:spacing w:line="240" w:lineRule="auto"/>
        <w:jc w:val="left"/>
      </w:pPr>
    </w:p>
    <w:p w14:paraId="60EBA72B" w14:textId="77777777" w:rsidR="004C66F6" w:rsidRDefault="004C66F6">
      <w:r>
        <w:br w:type="page"/>
      </w:r>
    </w:p>
    <w:p w14:paraId="3AAAEC37" w14:textId="49F4965F" w:rsidR="004C66F6" w:rsidRPr="004C66F6" w:rsidRDefault="004C66F6" w:rsidP="004C66F6">
      <w:pPr>
        <w:keepNext/>
        <w:keepLines/>
        <w:pBdr>
          <w:top w:val="single" w:sz="4" w:space="10" w:color="5B9BD5" w:themeColor="accent1"/>
          <w:bottom w:val="single" w:sz="4" w:space="10" w:color="5B9BD5" w:themeColor="accent1"/>
        </w:pBdr>
        <w:spacing w:line="240" w:lineRule="auto"/>
        <w:ind w:right="862"/>
        <w:jc w:val="left"/>
        <w:outlineLvl w:val="0"/>
        <w:rPr>
          <w:rFonts w:asciiTheme="majorHAnsi" w:eastAsiaTheme="majorEastAsia" w:hAnsiTheme="majorHAnsi" w:cstheme="majorBidi"/>
          <w:b/>
          <w:bCs/>
          <w:iCs/>
          <w:color w:val="000000" w:themeColor="text1"/>
          <w:sz w:val="28"/>
          <w:szCs w:val="28"/>
        </w:rPr>
      </w:pPr>
      <w:bookmarkStart w:id="71" w:name="_Toc125462721"/>
      <w:bookmarkStart w:id="72" w:name="_Toc161045800"/>
      <w:r w:rsidRPr="004C66F6">
        <w:rPr>
          <w:rFonts w:asciiTheme="majorHAnsi" w:eastAsiaTheme="majorEastAsia" w:hAnsiTheme="majorHAnsi" w:cstheme="majorBidi"/>
          <w:b/>
          <w:bCs/>
          <w:iCs/>
          <w:color w:val="000000" w:themeColor="text1"/>
          <w:sz w:val="28"/>
          <w:szCs w:val="28"/>
        </w:rPr>
        <w:lastRenderedPageBreak/>
        <w:t xml:space="preserve">Appendix C  </w:t>
      </w:r>
      <w:r>
        <w:rPr>
          <w:rFonts w:asciiTheme="majorHAnsi" w:eastAsiaTheme="majorEastAsia" w:hAnsiTheme="majorHAnsi" w:cstheme="majorBidi"/>
          <w:b/>
          <w:bCs/>
          <w:iCs/>
          <w:color w:val="000000" w:themeColor="text1"/>
          <w:sz w:val="28"/>
          <w:szCs w:val="28"/>
        </w:rPr>
        <w:t>HF</w:t>
      </w:r>
      <w:r w:rsidRPr="004C66F6">
        <w:rPr>
          <w:rFonts w:asciiTheme="majorHAnsi" w:eastAsiaTheme="majorEastAsia" w:hAnsiTheme="majorHAnsi" w:cstheme="majorBidi"/>
          <w:b/>
          <w:bCs/>
          <w:iCs/>
          <w:color w:val="000000" w:themeColor="text1"/>
          <w:sz w:val="28"/>
          <w:szCs w:val="28"/>
        </w:rPr>
        <w:t xml:space="preserve">RC </w:t>
      </w:r>
      <w:r w:rsidR="0069708A">
        <w:rPr>
          <w:rFonts w:asciiTheme="majorHAnsi" w:eastAsiaTheme="majorEastAsia" w:hAnsiTheme="majorHAnsi" w:cstheme="majorBidi"/>
          <w:b/>
          <w:bCs/>
          <w:iCs/>
          <w:color w:val="000000" w:themeColor="text1"/>
          <w:sz w:val="28"/>
          <w:szCs w:val="28"/>
        </w:rPr>
        <w:t>Business Trust</w:t>
      </w:r>
      <w:bookmarkEnd w:id="71"/>
      <w:bookmarkEnd w:id="72"/>
    </w:p>
    <w:p w14:paraId="4A34DEC2" w14:textId="77777777" w:rsidR="004C66F6" w:rsidRPr="004C66F6" w:rsidRDefault="004C66F6" w:rsidP="004C66F6"/>
    <w:p w14:paraId="48D6D95B" w14:textId="77777777" w:rsidR="0069708A" w:rsidRPr="0069708A" w:rsidRDefault="0069708A" w:rsidP="0069708A">
      <w:pPr>
        <w:spacing w:line="240" w:lineRule="auto"/>
        <w:jc w:val="left"/>
        <w:rPr>
          <w:rFonts w:ascii="Calibri" w:eastAsia="Calibri" w:hAnsi="Calibri" w:cs="Times New Roman"/>
        </w:rPr>
      </w:pPr>
      <w:r w:rsidRPr="0069708A">
        <w:rPr>
          <w:rFonts w:ascii="Calibri" w:eastAsia="Calibri" w:hAnsi="Calibri" w:cs="Times New Roman"/>
        </w:rPr>
        <w:t xml:space="preserve">The Horseshoe Falls Regional Trust is for the benefit of the Regional Council. The beneficiary of the Regional Trust is the Regional Council and a wholly-owned affiliate United Property Resource Corporation (UPRC) is the corporate trustee of the Regional Trust. </w:t>
      </w:r>
    </w:p>
    <w:p w14:paraId="62AB3E81" w14:textId="77777777" w:rsidR="0069708A" w:rsidRDefault="0069708A" w:rsidP="0069708A">
      <w:pPr>
        <w:spacing w:line="240" w:lineRule="auto"/>
        <w:jc w:val="left"/>
        <w:rPr>
          <w:rFonts w:ascii="Calibri" w:eastAsia="Calibri" w:hAnsi="Calibri" w:cs="Times New Roman"/>
        </w:rPr>
      </w:pPr>
    </w:p>
    <w:p w14:paraId="755D5EDB" w14:textId="5EB86298" w:rsidR="0069708A" w:rsidRPr="0069708A" w:rsidRDefault="0069708A" w:rsidP="0069708A">
      <w:pPr>
        <w:spacing w:after="120" w:line="240" w:lineRule="auto"/>
        <w:jc w:val="left"/>
        <w:rPr>
          <w:rFonts w:ascii="Calibri" w:eastAsia="Calibri" w:hAnsi="Calibri" w:cs="Times New Roman"/>
        </w:rPr>
      </w:pPr>
      <w:r w:rsidRPr="0069708A">
        <w:rPr>
          <w:rFonts w:ascii="Calibri" w:eastAsia="Calibri" w:hAnsi="Calibri" w:cs="Times New Roman"/>
        </w:rPr>
        <w:t>The United Church of Canada (UCC) incorporated United Property Resource Corporation (UPRC) agrees that, in carrying out its mandate and conducting its operations, it will support and comply with, as fully as possible, the values, applicable policies and priorities of the United Church. This includes, without limitation:</w:t>
      </w:r>
    </w:p>
    <w:p w14:paraId="1A0CFFDB" w14:textId="77777777" w:rsidR="0069708A" w:rsidRPr="0069708A" w:rsidRDefault="0069708A" w:rsidP="0069708A">
      <w:pPr>
        <w:numPr>
          <w:ilvl w:val="0"/>
          <w:numId w:val="44"/>
        </w:numPr>
        <w:spacing w:line="240" w:lineRule="auto"/>
        <w:jc w:val="left"/>
        <w:rPr>
          <w:rFonts w:ascii="Calibri" w:eastAsia="Calibri" w:hAnsi="Calibri" w:cs="Times New Roman"/>
        </w:rPr>
      </w:pPr>
      <w:r w:rsidRPr="0069708A">
        <w:rPr>
          <w:rFonts w:ascii="Calibri" w:eastAsia="Calibri" w:hAnsi="Calibri" w:cs="Times New Roman"/>
        </w:rPr>
        <w:t xml:space="preserve">ensuring continued availability of space for worship and Christian faith formation for United Church communities of faith; </w:t>
      </w:r>
    </w:p>
    <w:p w14:paraId="7FC0379E" w14:textId="77777777" w:rsidR="0069708A" w:rsidRPr="0069708A" w:rsidRDefault="0069708A" w:rsidP="0069708A">
      <w:pPr>
        <w:numPr>
          <w:ilvl w:val="0"/>
          <w:numId w:val="44"/>
        </w:numPr>
        <w:spacing w:line="240" w:lineRule="auto"/>
        <w:jc w:val="left"/>
        <w:rPr>
          <w:rFonts w:ascii="Calibri" w:eastAsia="Calibri" w:hAnsi="Calibri" w:cs="Times New Roman"/>
        </w:rPr>
      </w:pPr>
      <w:r w:rsidRPr="0069708A">
        <w:rPr>
          <w:rFonts w:ascii="Calibri" w:eastAsia="Calibri" w:hAnsi="Calibri" w:cs="Times New Roman"/>
        </w:rPr>
        <w:t xml:space="preserve">providing housing in Canada, including affordable housing; </w:t>
      </w:r>
    </w:p>
    <w:p w14:paraId="0C22980C" w14:textId="77777777" w:rsidR="0069708A" w:rsidRPr="0069708A" w:rsidRDefault="0069708A" w:rsidP="0069708A">
      <w:pPr>
        <w:numPr>
          <w:ilvl w:val="0"/>
          <w:numId w:val="44"/>
        </w:numPr>
        <w:spacing w:line="240" w:lineRule="auto"/>
        <w:jc w:val="left"/>
        <w:rPr>
          <w:rFonts w:ascii="Calibri" w:eastAsia="Calibri" w:hAnsi="Calibri" w:cs="Times New Roman"/>
        </w:rPr>
      </w:pPr>
      <w:r w:rsidRPr="0069708A">
        <w:rPr>
          <w:rFonts w:ascii="Calibri" w:eastAsia="Calibri" w:hAnsi="Calibri" w:cs="Times New Roman"/>
        </w:rPr>
        <w:t xml:space="preserve">tailoring facilities and space in the development and redevelopment of church properties to meet community needs, especially the needs of community members who face structural barriers to full inclusion; and </w:t>
      </w:r>
    </w:p>
    <w:p w14:paraId="262FAA5A" w14:textId="77777777" w:rsidR="0069708A" w:rsidRPr="0069708A" w:rsidRDefault="0069708A" w:rsidP="0069708A">
      <w:pPr>
        <w:numPr>
          <w:ilvl w:val="0"/>
          <w:numId w:val="44"/>
        </w:numPr>
        <w:spacing w:after="120" w:line="240" w:lineRule="auto"/>
        <w:ind w:left="1077"/>
        <w:jc w:val="left"/>
        <w:rPr>
          <w:rFonts w:ascii="Calibri" w:eastAsia="Calibri" w:hAnsi="Calibri" w:cs="Times New Roman"/>
        </w:rPr>
      </w:pPr>
      <w:r w:rsidRPr="0069708A">
        <w:rPr>
          <w:rFonts w:ascii="Calibri" w:eastAsia="Calibri" w:hAnsi="Calibri" w:cs="Times New Roman"/>
        </w:rPr>
        <w:t>creating environments that are accessible for all people.</w:t>
      </w:r>
    </w:p>
    <w:p w14:paraId="0DA6F5B2" w14:textId="77777777" w:rsidR="0069708A" w:rsidRPr="0069708A" w:rsidRDefault="0069708A" w:rsidP="0069708A">
      <w:pPr>
        <w:spacing w:line="240" w:lineRule="auto"/>
        <w:jc w:val="left"/>
        <w:rPr>
          <w:rFonts w:ascii="Calibri" w:eastAsia="Calibri" w:hAnsi="Calibri" w:cs="Times New Roman"/>
        </w:rPr>
      </w:pPr>
      <w:r w:rsidRPr="0069708A">
        <w:rPr>
          <w:rFonts w:ascii="Calibri" w:eastAsia="Calibri" w:hAnsi="Calibri" w:cs="Times New Roman"/>
        </w:rPr>
        <w:t>In achieving these goals, the United Church recognizes the need to hold or develop properties to serve ministry needs when financially viable. To achieve these objectives, UPRC, through Kindred Works, has created a professional real estate team to identify, evaluate and institutionally manage and/or develop these properties in cooperation with the Regional Council in a streamlined portfolio approach that can support the above objectives.</w:t>
      </w:r>
    </w:p>
    <w:p w14:paraId="2C8AA609" w14:textId="77777777" w:rsidR="0069708A" w:rsidRDefault="0069708A" w:rsidP="0069708A">
      <w:pPr>
        <w:spacing w:line="240" w:lineRule="auto"/>
        <w:jc w:val="left"/>
        <w:rPr>
          <w:rFonts w:ascii="Calibri" w:eastAsia="Calibri" w:hAnsi="Calibri" w:cs="Times New Roman"/>
        </w:rPr>
      </w:pPr>
    </w:p>
    <w:p w14:paraId="592C6D94" w14:textId="753FD2E6" w:rsidR="0069708A" w:rsidRPr="0069708A" w:rsidRDefault="0069708A" w:rsidP="0069708A">
      <w:pPr>
        <w:spacing w:line="240" w:lineRule="auto"/>
        <w:jc w:val="left"/>
        <w:rPr>
          <w:rFonts w:ascii="Calibri" w:eastAsia="Calibri" w:hAnsi="Calibri" w:cs="Times New Roman"/>
        </w:rPr>
      </w:pPr>
      <w:r w:rsidRPr="0069708A">
        <w:rPr>
          <w:rFonts w:ascii="Calibri" w:eastAsia="Calibri" w:hAnsi="Calibri" w:cs="Times New Roman"/>
        </w:rPr>
        <w:t>The Regional Trust structure allows for one consolidated entity to be managed by Kindred Works on behalf and in cooperation with the Regional Council. In cases in which properties are currently held by the General Council Office on behalf of the Regional Council, the beneficial interest in the properties will be transferred from the Regional Council to the Regional Trust.</w:t>
      </w:r>
    </w:p>
    <w:p w14:paraId="37CEBC85" w14:textId="77777777" w:rsidR="0069708A" w:rsidRDefault="0069708A" w:rsidP="0069708A">
      <w:pPr>
        <w:spacing w:line="240" w:lineRule="auto"/>
        <w:jc w:val="left"/>
        <w:rPr>
          <w:rFonts w:ascii="Calibri" w:eastAsia="Calibri" w:hAnsi="Calibri" w:cs="Times New Roman"/>
        </w:rPr>
      </w:pPr>
    </w:p>
    <w:p w14:paraId="18749E49" w14:textId="5E107113" w:rsidR="0069708A" w:rsidRPr="0069708A" w:rsidRDefault="0069708A" w:rsidP="0069708A">
      <w:pPr>
        <w:spacing w:line="240" w:lineRule="auto"/>
        <w:jc w:val="left"/>
        <w:rPr>
          <w:rFonts w:ascii="Calibri" w:eastAsia="Calibri" w:hAnsi="Calibri" w:cs="Times New Roman"/>
        </w:rPr>
      </w:pPr>
      <w:r w:rsidRPr="0069708A">
        <w:rPr>
          <w:rFonts w:ascii="Calibri" w:eastAsia="Calibri" w:hAnsi="Calibri" w:cs="Times New Roman"/>
        </w:rPr>
        <w:t xml:space="preserve">In addition, properties of disbanding congregations can also be transferred to the Regional Trust, after consultation between UPRC and the Regional Council with respect to each such property. Where title is still held by the disbanding congregation, title will be transferred to UCC or another nominee designated by UCC from time to time. </w:t>
      </w:r>
    </w:p>
    <w:p w14:paraId="09A695C2" w14:textId="77777777" w:rsidR="0069708A" w:rsidRDefault="0069708A" w:rsidP="0069708A">
      <w:pPr>
        <w:spacing w:line="240" w:lineRule="auto"/>
        <w:jc w:val="left"/>
        <w:rPr>
          <w:rFonts w:ascii="Calibri" w:eastAsia="Calibri" w:hAnsi="Calibri" w:cs="Times New Roman"/>
        </w:rPr>
      </w:pPr>
    </w:p>
    <w:p w14:paraId="4CE90FFD" w14:textId="11231342" w:rsidR="0069708A" w:rsidRPr="0069708A" w:rsidRDefault="0069708A" w:rsidP="0069708A">
      <w:pPr>
        <w:spacing w:line="240" w:lineRule="auto"/>
        <w:jc w:val="left"/>
        <w:rPr>
          <w:rFonts w:ascii="Calibri" w:eastAsia="Calibri" w:hAnsi="Calibri" w:cs="Times New Roman"/>
        </w:rPr>
      </w:pPr>
      <w:r w:rsidRPr="0069708A">
        <w:rPr>
          <w:rFonts w:ascii="Calibri" w:eastAsia="Calibri" w:hAnsi="Calibri" w:cs="Times New Roman"/>
        </w:rPr>
        <w:t>This structure is intended to facilitate retention of church properties where the Regional Council deems this to be strategically important and financially feasible. This structure facilitates a systematic and professional portfolio approach to holding property while following the polity of property of the United Church.</w:t>
      </w:r>
    </w:p>
    <w:p w14:paraId="161B3ED9" w14:textId="77777777" w:rsidR="00006787" w:rsidRDefault="00006787" w:rsidP="0069708A">
      <w:pPr>
        <w:spacing w:line="240" w:lineRule="auto"/>
        <w:rPr>
          <w:bCs/>
        </w:rPr>
      </w:pPr>
    </w:p>
    <w:sectPr w:rsidR="00006787" w:rsidSect="00092DBE">
      <w:headerReference w:type="default" r:id="rId24"/>
      <w:footerReference w:type="default" r:id="rId25"/>
      <w:footerReference w:type="first" r:id="rId26"/>
      <w:pgSz w:w="12240" w:h="15840"/>
      <w:pgMar w:top="1077" w:right="1183" w:bottom="1021" w:left="1440"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15927" w14:textId="77777777" w:rsidR="00207DEF" w:rsidRDefault="00207DEF" w:rsidP="00E87F9B">
      <w:pPr>
        <w:spacing w:line="240" w:lineRule="auto"/>
      </w:pPr>
      <w:r>
        <w:separator/>
      </w:r>
    </w:p>
  </w:endnote>
  <w:endnote w:type="continuationSeparator" w:id="0">
    <w:p w14:paraId="14F0E059" w14:textId="77777777" w:rsidR="00207DEF" w:rsidRDefault="00207DEF" w:rsidP="00E87F9B">
      <w:pPr>
        <w:spacing w:line="240" w:lineRule="auto"/>
      </w:pPr>
      <w:r>
        <w:continuationSeparator/>
      </w:r>
    </w:p>
  </w:endnote>
  <w:endnote w:type="continuationNotice" w:id="1">
    <w:p w14:paraId="3A28DCD5" w14:textId="77777777" w:rsidR="00207DEF" w:rsidRDefault="00207D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3FD35" w14:textId="54E7A651" w:rsidR="003527CD" w:rsidRPr="007A18D9" w:rsidRDefault="00997D5E" w:rsidP="00DF7DA5">
    <w:pPr>
      <w:pStyle w:val="Footer"/>
      <w:widowControl w:val="0"/>
      <w:jc w:val="both"/>
      <w:rPr>
        <w:sz w:val="20"/>
        <w:szCs w:val="20"/>
      </w:rPr>
    </w:pPr>
    <w:sdt>
      <w:sdtPr>
        <w:rPr>
          <w:sz w:val="18"/>
          <w:szCs w:val="18"/>
        </w:rPr>
        <w:alias w:val="Title"/>
        <w:tag w:val=""/>
        <w:id w:val="-2072874795"/>
        <w:placeholder>
          <w:docPart w:val="A7B90B179C964C75BA70F42F5B233BCF"/>
        </w:placeholder>
        <w:dataBinding w:prefixMappings="xmlns:ns0='http://purl.org/dc/elements/1.1/' xmlns:ns1='http://schemas.openxmlformats.org/package/2006/metadata/core-properties' " w:xpath="/ns1:coreProperties[1]/ns0:title[1]" w:storeItemID="{6C3C8BC8-F283-45AE-878A-BAB7291924A1}"/>
        <w:text/>
      </w:sdtPr>
      <w:sdtEndPr/>
      <w:sdtContent>
        <w:r w:rsidR="00092DBE">
          <w:rPr>
            <w:sz w:val="18"/>
            <w:szCs w:val="18"/>
          </w:rPr>
          <w:t>Horseshoe Falls Regional Council Governance Handbook  February 2024</w:t>
        </w:r>
      </w:sdtContent>
    </w:sdt>
    <w:r w:rsidR="003527CD" w:rsidRPr="007B1959">
      <w:rPr>
        <w:sz w:val="20"/>
        <w:szCs w:val="20"/>
      </w:rPr>
      <w:ptab w:relativeTo="margin" w:alignment="right" w:leader="none"/>
    </w:r>
    <w:r w:rsidR="003527CD" w:rsidRPr="007B1959">
      <w:rPr>
        <w:b/>
        <w:sz w:val="20"/>
        <w:szCs w:val="20"/>
      </w:rPr>
      <w:fldChar w:fldCharType="begin"/>
    </w:r>
    <w:r w:rsidR="003527CD" w:rsidRPr="007B1959">
      <w:rPr>
        <w:b/>
        <w:sz w:val="20"/>
        <w:szCs w:val="20"/>
      </w:rPr>
      <w:instrText xml:space="preserve"> PAGE  \* Arabic  \* MERGEFORMAT </w:instrText>
    </w:r>
    <w:r w:rsidR="003527CD" w:rsidRPr="007B1959">
      <w:rPr>
        <w:b/>
        <w:sz w:val="20"/>
        <w:szCs w:val="20"/>
      </w:rPr>
      <w:fldChar w:fldCharType="separate"/>
    </w:r>
    <w:r w:rsidR="003527CD">
      <w:rPr>
        <w:b/>
        <w:noProof/>
        <w:sz w:val="20"/>
        <w:szCs w:val="20"/>
      </w:rPr>
      <w:t>3</w:t>
    </w:r>
    <w:r w:rsidR="003527CD" w:rsidRPr="007B1959">
      <w:rPr>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FEF0C" w14:textId="119D7E45" w:rsidR="003527CD" w:rsidRDefault="00997D5E" w:rsidP="007B1959">
    <w:pPr>
      <w:pStyle w:val="Footer"/>
      <w:widowControl w:val="0"/>
      <w:jc w:val="left"/>
      <w:rPr>
        <w:b/>
        <w:sz w:val="20"/>
        <w:szCs w:val="20"/>
      </w:rPr>
    </w:pPr>
    <w:sdt>
      <w:sdtPr>
        <w:rPr>
          <w:sz w:val="18"/>
          <w:szCs w:val="18"/>
        </w:rPr>
        <w:alias w:val="Title"/>
        <w:tag w:val=""/>
        <w:id w:val="2146313277"/>
        <w:placeholder>
          <w:docPart w:val="2FEDEB21FE094412A61F5515EE5993A1"/>
        </w:placeholder>
        <w:dataBinding w:prefixMappings="xmlns:ns0='http://purl.org/dc/elements/1.1/' xmlns:ns1='http://schemas.openxmlformats.org/package/2006/metadata/core-properties' " w:xpath="/ns1:coreProperties[1]/ns0:title[1]" w:storeItemID="{6C3C8BC8-F283-45AE-878A-BAB7291924A1}"/>
        <w:text/>
      </w:sdtPr>
      <w:sdtEndPr/>
      <w:sdtContent>
        <w:r w:rsidR="003527CD">
          <w:rPr>
            <w:sz w:val="18"/>
            <w:szCs w:val="18"/>
          </w:rPr>
          <w:t>Horseshoe Falls Regional Council Governance Handbook  February 202</w:t>
        </w:r>
        <w:r w:rsidR="00092DBE">
          <w:rPr>
            <w:sz w:val="18"/>
            <w:szCs w:val="18"/>
          </w:rPr>
          <w:t>4</w:t>
        </w:r>
      </w:sdtContent>
    </w:sdt>
    <w:r w:rsidR="003527CD" w:rsidRPr="007B1959">
      <w:rPr>
        <w:sz w:val="20"/>
        <w:szCs w:val="20"/>
      </w:rPr>
      <w:ptab w:relativeTo="margin" w:alignment="right" w:leader="none"/>
    </w:r>
    <w:r w:rsidR="003527CD" w:rsidRPr="007B1959">
      <w:rPr>
        <w:b/>
        <w:sz w:val="20"/>
        <w:szCs w:val="20"/>
      </w:rPr>
      <w:fldChar w:fldCharType="begin"/>
    </w:r>
    <w:r w:rsidR="003527CD" w:rsidRPr="007B1959">
      <w:rPr>
        <w:b/>
        <w:sz w:val="20"/>
        <w:szCs w:val="20"/>
      </w:rPr>
      <w:instrText xml:space="preserve"> PAGE  \* Arabic  \* MERGEFORMAT </w:instrText>
    </w:r>
    <w:r w:rsidR="003527CD" w:rsidRPr="007B1959">
      <w:rPr>
        <w:b/>
        <w:sz w:val="20"/>
        <w:szCs w:val="20"/>
      </w:rPr>
      <w:fldChar w:fldCharType="separate"/>
    </w:r>
    <w:r w:rsidR="003527CD">
      <w:rPr>
        <w:b/>
        <w:noProof/>
        <w:sz w:val="20"/>
        <w:szCs w:val="20"/>
      </w:rPr>
      <w:t>7</w:t>
    </w:r>
    <w:r w:rsidR="003527CD" w:rsidRPr="007B1959">
      <w:rPr>
        <w:b/>
        <w:sz w:val="20"/>
        <w:szCs w:val="20"/>
      </w:rPr>
      <w:fldChar w:fldCharType="end"/>
    </w:r>
  </w:p>
  <w:p w14:paraId="4461D0E9" w14:textId="3F21D7CE" w:rsidR="003527CD" w:rsidRPr="007B1959" w:rsidRDefault="003527CD" w:rsidP="007B19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6999" w14:textId="19A46B1B" w:rsidR="003527CD" w:rsidRPr="008D3E63" w:rsidRDefault="003527CD" w:rsidP="007B1959">
    <w:pPr>
      <w:pStyle w:val="Footer"/>
      <w:widowControl w:val="0"/>
      <w:jc w:val="left"/>
      <w:rPr>
        <w:smallCaps/>
        <w:sz w:val="20"/>
        <w:szCs w:val="20"/>
      </w:rPr>
    </w:pPr>
    <w:r w:rsidRPr="00D77A2D">
      <w:rPr>
        <w:sz w:val="18"/>
        <w:szCs w:val="18"/>
      </w:rPr>
      <w:t>Horseshoe Falls Regional Council Governance Handbook</w:t>
    </w:r>
    <w:r>
      <w:rPr>
        <w:sz w:val="18"/>
        <w:szCs w:val="18"/>
      </w:rPr>
      <w:t xml:space="preserve">  February 202</w:t>
    </w:r>
    <w:r w:rsidR="00092DBE">
      <w:rPr>
        <w:sz w:val="18"/>
        <w:szCs w:val="18"/>
      </w:rPr>
      <w:t>4</w:t>
    </w:r>
    <w:r w:rsidRPr="007B1959">
      <w:rPr>
        <w:sz w:val="20"/>
        <w:szCs w:val="20"/>
      </w:rPr>
      <w:ptab w:relativeTo="margin" w:alignment="right" w:leader="none"/>
    </w:r>
    <w:r w:rsidRPr="007B1959">
      <w:rPr>
        <w:b/>
        <w:sz w:val="20"/>
        <w:szCs w:val="20"/>
      </w:rPr>
      <w:fldChar w:fldCharType="begin"/>
    </w:r>
    <w:r w:rsidRPr="007B1959">
      <w:rPr>
        <w:b/>
        <w:sz w:val="20"/>
        <w:szCs w:val="20"/>
      </w:rPr>
      <w:instrText xml:space="preserve"> PAGE  \* Arabic  \* MERGEFORMAT </w:instrText>
    </w:r>
    <w:r w:rsidRPr="007B1959">
      <w:rPr>
        <w:b/>
        <w:sz w:val="20"/>
        <w:szCs w:val="20"/>
      </w:rPr>
      <w:fldChar w:fldCharType="separate"/>
    </w:r>
    <w:r>
      <w:rPr>
        <w:b/>
        <w:noProof/>
        <w:sz w:val="20"/>
        <w:szCs w:val="20"/>
      </w:rPr>
      <w:t>4</w:t>
    </w:r>
    <w:r w:rsidRPr="007B1959">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F05C2" w14:textId="77777777" w:rsidR="00207DEF" w:rsidRDefault="00207DEF" w:rsidP="00E87F9B">
      <w:pPr>
        <w:spacing w:line="240" w:lineRule="auto"/>
      </w:pPr>
      <w:r>
        <w:separator/>
      </w:r>
    </w:p>
  </w:footnote>
  <w:footnote w:type="continuationSeparator" w:id="0">
    <w:p w14:paraId="22EADB24" w14:textId="77777777" w:rsidR="00207DEF" w:rsidRDefault="00207DEF" w:rsidP="00E87F9B">
      <w:pPr>
        <w:spacing w:line="240" w:lineRule="auto"/>
      </w:pPr>
      <w:r>
        <w:continuationSeparator/>
      </w:r>
    </w:p>
  </w:footnote>
  <w:footnote w:type="continuationNotice" w:id="1">
    <w:p w14:paraId="5753567A" w14:textId="77777777" w:rsidR="00207DEF" w:rsidRDefault="00207DE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54A9D" w14:textId="494A12B3" w:rsidR="003527CD" w:rsidRPr="001E22D6" w:rsidRDefault="003527CD" w:rsidP="001E22D6">
    <w:pPr>
      <w:pStyle w:val="Header"/>
      <w:jc w:val="right"/>
      <w:rPr>
        <w:smallCaps/>
        <w:sz w:val="20"/>
        <w:szCs w:val="20"/>
        <w14:textOutline w14:w="9525" w14:cap="rnd" w14:cmpd="sng" w14:algn="ctr">
          <w14:solidFill>
            <w14:schemeClr w14:val="accent1"/>
          </w14:solidFill>
          <w14:prstDash w14:val="solid"/>
          <w14:bevel/>
        </w14:textOutli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7ABC6" w14:textId="77777777" w:rsidR="003527CD" w:rsidRDefault="00352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60A"/>
    <w:multiLevelType w:val="hybridMultilevel"/>
    <w:tmpl w:val="AE101FF4"/>
    <w:lvl w:ilvl="0" w:tplc="E9FCF702">
      <w:start w:val="1"/>
      <w:numFmt w:val="upperLetter"/>
      <w:lvlText w:val="%1)"/>
      <w:lvlJc w:val="left"/>
      <w:pPr>
        <w:ind w:left="720" w:hanging="360"/>
      </w:pPr>
    </w:lvl>
    <w:lvl w:ilvl="1" w:tplc="FFFFFFFF">
      <w:start w:val="1"/>
      <w:numFmt w:val="upp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2BB78B6"/>
    <w:multiLevelType w:val="hybridMultilevel"/>
    <w:tmpl w:val="A3661E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3266804"/>
    <w:multiLevelType w:val="hybridMultilevel"/>
    <w:tmpl w:val="6F6C06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33E112C"/>
    <w:multiLevelType w:val="hybridMultilevel"/>
    <w:tmpl w:val="02783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FC05E5"/>
    <w:multiLevelType w:val="hybridMultilevel"/>
    <w:tmpl w:val="80B664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2B6A2F"/>
    <w:multiLevelType w:val="hybridMultilevel"/>
    <w:tmpl w:val="DC7C43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812D46"/>
    <w:multiLevelType w:val="hybridMultilevel"/>
    <w:tmpl w:val="124E7D2E"/>
    <w:lvl w:ilvl="0" w:tplc="833653AA">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AB66B85"/>
    <w:multiLevelType w:val="hybridMultilevel"/>
    <w:tmpl w:val="34228C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63F084A"/>
    <w:multiLevelType w:val="hybridMultilevel"/>
    <w:tmpl w:val="75EA377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7201ECB"/>
    <w:multiLevelType w:val="hybridMultilevel"/>
    <w:tmpl w:val="F1061AD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73D0044"/>
    <w:multiLevelType w:val="hybridMultilevel"/>
    <w:tmpl w:val="AB380BE8"/>
    <w:lvl w:ilvl="0" w:tplc="FEE0706E">
      <w:start w:val="1"/>
      <w:numFmt w:val="decimal"/>
      <w:lvlText w:val="%1)"/>
      <w:lvlJc w:val="left"/>
      <w:pPr>
        <w:ind w:left="720" w:hanging="360"/>
      </w:pPr>
    </w:lvl>
    <w:lvl w:ilvl="1" w:tplc="9C865412">
      <w:start w:val="1"/>
      <w:numFmt w:val="lowerLetter"/>
      <w:lvlText w:val="%2."/>
      <w:lvlJc w:val="left"/>
      <w:pPr>
        <w:ind w:left="1440" w:hanging="360"/>
      </w:pPr>
    </w:lvl>
    <w:lvl w:ilvl="2" w:tplc="8AA8CE34">
      <w:start w:val="1"/>
      <w:numFmt w:val="lowerRoman"/>
      <w:lvlText w:val="%3."/>
      <w:lvlJc w:val="right"/>
      <w:pPr>
        <w:ind w:left="2160" w:hanging="180"/>
      </w:pPr>
    </w:lvl>
    <w:lvl w:ilvl="3" w:tplc="1F7E8AA4">
      <w:start w:val="1"/>
      <w:numFmt w:val="decimal"/>
      <w:lvlText w:val="%4."/>
      <w:lvlJc w:val="left"/>
      <w:pPr>
        <w:ind w:left="2880" w:hanging="360"/>
      </w:pPr>
    </w:lvl>
    <w:lvl w:ilvl="4" w:tplc="4F8AF796">
      <w:start w:val="1"/>
      <w:numFmt w:val="lowerLetter"/>
      <w:lvlText w:val="%5."/>
      <w:lvlJc w:val="left"/>
      <w:pPr>
        <w:ind w:left="3600" w:hanging="360"/>
      </w:pPr>
    </w:lvl>
    <w:lvl w:ilvl="5" w:tplc="E070DE10">
      <w:start w:val="1"/>
      <w:numFmt w:val="lowerRoman"/>
      <w:lvlText w:val="%6."/>
      <w:lvlJc w:val="right"/>
      <w:pPr>
        <w:ind w:left="4320" w:hanging="180"/>
      </w:pPr>
    </w:lvl>
    <w:lvl w:ilvl="6" w:tplc="A2E24D7C">
      <w:start w:val="1"/>
      <w:numFmt w:val="decimal"/>
      <w:lvlText w:val="%7."/>
      <w:lvlJc w:val="left"/>
      <w:pPr>
        <w:ind w:left="5040" w:hanging="360"/>
      </w:pPr>
    </w:lvl>
    <w:lvl w:ilvl="7" w:tplc="0A68AAC0">
      <w:start w:val="1"/>
      <w:numFmt w:val="lowerLetter"/>
      <w:lvlText w:val="%8."/>
      <w:lvlJc w:val="left"/>
      <w:pPr>
        <w:ind w:left="5760" w:hanging="360"/>
      </w:pPr>
    </w:lvl>
    <w:lvl w:ilvl="8" w:tplc="0A02450E">
      <w:start w:val="1"/>
      <w:numFmt w:val="lowerRoman"/>
      <w:lvlText w:val="%9."/>
      <w:lvlJc w:val="right"/>
      <w:pPr>
        <w:ind w:left="6480" w:hanging="180"/>
      </w:pPr>
    </w:lvl>
  </w:abstractNum>
  <w:abstractNum w:abstractNumId="11" w15:restartNumberingAfterBreak="0">
    <w:nsid w:val="28C016DC"/>
    <w:multiLevelType w:val="hybridMultilevel"/>
    <w:tmpl w:val="36105C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9E26E0F"/>
    <w:multiLevelType w:val="hybridMultilevel"/>
    <w:tmpl w:val="80C47446"/>
    <w:lvl w:ilvl="0" w:tplc="3594FCAE">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EA361C1"/>
    <w:multiLevelType w:val="hybridMultilevel"/>
    <w:tmpl w:val="518A6B1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4044501"/>
    <w:multiLevelType w:val="hybridMultilevel"/>
    <w:tmpl w:val="6A4A2F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76F57AE"/>
    <w:multiLevelType w:val="hybridMultilevel"/>
    <w:tmpl w:val="B1F228A6"/>
    <w:lvl w:ilvl="0" w:tplc="ABB82EE6">
      <w:start w:val="1"/>
      <w:numFmt w:val="lowerLetter"/>
      <w:lvlText w:val="%1)"/>
      <w:lvlJc w:val="left"/>
      <w:pPr>
        <w:ind w:left="1440" w:hanging="360"/>
      </w:pPr>
      <w:rPr>
        <w:i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3C553D14"/>
    <w:multiLevelType w:val="hybridMultilevel"/>
    <w:tmpl w:val="EE64F0FC"/>
    <w:lvl w:ilvl="0" w:tplc="B2B8EC98">
      <w:start w:val="1"/>
      <w:numFmt w:val="decimal"/>
      <w:lvlText w:val="%1)"/>
      <w:lvlJc w:val="left"/>
      <w:pPr>
        <w:ind w:left="720" w:hanging="360"/>
      </w:pPr>
    </w:lvl>
    <w:lvl w:ilvl="1" w:tplc="428A2F02">
      <w:start w:val="1"/>
      <w:numFmt w:val="lowerLetter"/>
      <w:lvlText w:val="%2."/>
      <w:lvlJc w:val="left"/>
      <w:pPr>
        <w:ind w:left="1440" w:hanging="360"/>
      </w:pPr>
    </w:lvl>
    <w:lvl w:ilvl="2" w:tplc="E594F500">
      <w:start w:val="1"/>
      <w:numFmt w:val="lowerRoman"/>
      <w:lvlText w:val="%3."/>
      <w:lvlJc w:val="right"/>
      <w:pPr>
        <w:ind w:left="2160" w:hanging="180"/>
      </w:pPr>
    </w:lvl>
    <w:lvl w:ilvl="3" w:tplc="B3007314">
      <w:start w:val="1"/>
      <w:numFmt w:val="decimal"/>
      <w:lvlText w:val="%4."/>
      <w:lvlJc w:val="left"/>
      <w:pPr>
        <w:ind w:left="2880" w:hanging="360"/>
      </w:pPr>
    </w:lvl>
    <w:lvl w:ilvl="4" w:tplc="2990F7DE">
      <w:start w:val="1"/>
      <w:numFmt w:val="lowerLetter"/>
      <w:lvlText w:val="%5."/>
      <w:lvlJc w:val="left"/>
      <w:pPr>
        <w:ind w:left="3600" w:hanging="360"/>
      </w:pPr>
    </w:lvl>
    <w:lvl w:ilvl="5" w:tplc="808C017C">
      <w:start w:val="1"/>
      <w:numFmt w:val="lowerRoman"/>
      <w:lvlText w:val="%6."/>
      <w:lvlJc w:val="right"/>
      <w:pPr>
        <w:ind w:left="4320" w:hanging="180"/>
      </w:pPr>
    </w:lvl>
    <w:lvl w:ilvl="6" w:tplc="618486E4">
      <w:start w:val="1"/>
      <w:numFmt w:val="decimal"/>
      <w:lvlText w:val="%7."/>
      <w:lvlJc w:val="left"/>
      <w:pPr>
        <w:ind w:left="5040" w:hanging="360"/>
      </w:pPr>
    </w:lvl>
    <w:lvl w:ilvl="7" w:tplc="5F582B38">
      <w:start w:val="1"/>
      <w:numFmt w:val="lowerLetter"/>
      <w:lvlText w:val="%8."/>
      <w:lvlJc w:val="left"/>
      <w:pPr>
        <w:ind w:left="5760" w:hanging="360"/>
      </w:pPr>
    </w:lvl>
    <w:lvl w:ilvl="8" w:tplc="6AB8A166">
      <w:start w:val="1"/>
      <w:numFmt w:val="lowerRoman"/>
      <w:lvlText w:val="%9."/>
      <w:lvlJc w:val="right"/>
      <w:pPr>
        <w:ind w:left="6480" w:hanging="180"/>
      </w:pPr>
    </w:lvl>
  </w:abstractNum>
  <w:abstractNum w:abstractNumId="17" w15:restartNumberingAfterBreak="0">
    <w:nsid w:val="3E8B1361"/>
    <w:multiLevelType w:val="hybridMultilevel"/>
    <w:tmpl w:val="48C2B82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21569C5"/>
    <w:multiLevelType w:val="hybridMultilevel"/>
    <w:tmpl w:val="03E236B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3361DFF"/>
    <w:multiLevelType w:val="hybridMultilevel"/>
    <w:tmpl w:val="84067614"/>
    <w:lvl w:ilvl="0" w:tplc="57548212">
      <w:start w:val="1"/>
      <w:numFmt w:val="lowerLetter"/>
      <w:lvlText w:val="%1)"/>
      <w:lvlJc w:val="left"/>
      <w:pPr>
        <w:ind w:left="-3290" w:hanging="360"/>
      </w:pPr>
      <w:rPr>
        <w:rFonts w:hint="default"/>
      </w:rPr>
    </w:lvl>
    <w:lvl w:ilvl="1" w:tplc="10090019">
      <w:start w:val="1"/>
      <w:numFmt w:val="lowerLetter"/>
      <w:lvlText w:val="%2."/>
      <w:lvlJc w:val="left"/>
      <w:pPr>
        <w:ind w:left="-2570" w:hanging="360"/>
      </w:pPr>
    </w:lvl>
    <w:lvl w:ilvl="2" w:tplc="1009001B" w:tentative="1">
      <w:start w:val="1"/>
      <w:numFmt w:val="lowerRoman"/>
      <w:lvlText w:val="%3."/>
      <w:lvlJc w:val="right"/>
      <w:pPr>
        <w:ind w:left="-1850" w:hanging="180"/>
      </w:pPr>
    </w:lvl>
    <w:lvl w:ilvl="3" w:tplc="1009000F" w:tentative="1">
      <w:start w:val="1"/>
      <w:numFmt w:val="decimal"/>
      <w:lvlText w:val="%4."/>
      <w:lvlJc w:val="left"/>
      <w:pPr>
        <w:ind w:left="-1130" w:hanging="360"/>
      </w:pPr>
    </w:lvl>
    <w:lvl w:ilvl="4" w:tplc="10090019" w:tentative="1">
      <w:start w:val="1"/>
      <w:numFmt w:val="lowerLetter"/>
      <w:lvlText w:val="%5."/>
      <w:lvlJc w:val="left"/>
      <w:pPr>
        <w:ind w:left="-410" w:hanging="360"/>
      </w:pPr>
    </w:lvl>
    <w:lvl w:ilvl="5" w:tplc="1009001B" w:tentative="1">
      <w:start w:val="1"/>
      <w:numFmt w:val="lowerRoman"/>
      <w:lvlText w:val="%6."/>
      <w:lvlJc w:val="right"/>
      <w:pPr>
        <w:ind w:left="310" w:hanging="180"/>
      </w:pPr>
    </w:lvl>
    <w:lvl w:ilvl="6" w:tplc="1009000F" w:tentative="1">
      <w:start w:val="1"/>
      <w:numFmt w:val="decimal"/>
      <w:lvlText w:val="%7."/>
      <w:lvlJc w:val="left"/>
      <w:pPr>
        <w:ind w:left="1030" w:hanging="360"/>
      </w:pPr>
    </w:lvl>
    <w:lvl w:ilvl="7" w:tplc="10090019" w:tentative="1">
      <w:start w:val="1"/>
      <w:numFmt w:val="lowerLetter"/>
      <w:lvlText w:val="%8."/>
      <w:lvlJc w:val="left"/>
      <w:pPr>
        <w:ind w:left="1750" w:hanging="360"/>
      </w:pPr>
    </w:lvl>
    <w:lvl w:ilvl="8" w:tplc="1009001B" w:tentative="1">
      <w:start w:val="1"/>
      <w:numFmt w:val="lowerRoman"/>
      <w:lvlText w:val="%9."/>
      <w:lvlJc w:val="right"/>
      <w:pPr>
        <w:ind w:left="2470" w:hanging="180"/>
      </w:pPr>
    </w:lvl>
  </w:abstractNum>
  <w:abstractNum w:abstractNumId="20" w15:restartNumberingAfterBreak="0">
    <w:nsid w:val="441E7739"/>
    <w:multiLevelType w:val="hybridMultilevel"/>
    <w:tmpl w:val="3C40AB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77D4FE2"/>
    <w:multiLevelType w:val="hybridMultilevel"/>
    <w:tmpl w:val="738C2A2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91B6658"/>
    <w:multiLevelType w:val="hybridMultilevel"/>
    <w:tmpl w:val="FE00F10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AD87C42"/>
    <w:multiLevelType w:val="hybridMultilevel"/>
    <w:tmpl w:val="8ECED76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B026050"/>
    <w:multiLevelType w:val="hybridMultilevel"/>
    <w:tmpl w:val="48B49F6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B454893"/>
    <w:multiLevelType w:val="hybridMultilevel"/>
    <w:tmpl w:val="7DF827DE"/>
    <w:lvl w:ilvl="0" w:tplc="FFFFFFFF">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50940EC2"/>
    <w:multiLevelType w:val="hybridMultilevel"/>
    <w:tmpl w:val="D95C20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0ED4FB2"/>
    <w:multiLevelType w:val="hybridMultilevel"/>
    <w:tmpl w:val="F63AB8B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514620DF"/>
    <w:multiLevelType w:val="hybridMultilevel"/>
    <w:tmpl w:val="2D1624C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4643934"/>
    <w:multiLevelType w:val="hybridMultilevel"/>
    <w:tmpl w:val="A77CEA0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6315B4E"/>
    <w:multiLevelType w:val="hybridMultilevel"/>
    <w:tmpl w:val="A47CBB40"/>
    <w:lvl w:ilvl="0" w:tplc="10090017">
      <w:start w:val="1"/>
      <w:numFmt w:val="lowerLetter"/>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6AA6DC6"/>
    <w:multiLevelType w:val="hybridMultilevel"/>
    <w:tmpl w:val="164A8B0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78D0FEF"/>
    <w:multiLevelType w:val="hybridMultilevel"/>
    <w:tmpl w:val="B656922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8655551"/>
    <w:multiLevelType w:val="hybridMultilevel"/>
    <w:tmpl w:val="7DDA788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90721F6"/>
    <w:multiLevelType w:val="hybridMultilevel"/>
    <w:tmpl w:val="6C8A6B60"/>
    <w:lvl w:ilvl="0" w:tplc="D4C65F1E">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62C27B53"/>
    <w:multiLevelType w:val="hybridMultilevel"/>
    <w:tmpl w:val="CC7AE20C"/>
    <w:lvl w:ilvl="0" w:tplc="8E26AE42">
      <w:start w:val="1"/>
      <w:numFmt w:val="decimal"/>
      <w:lvlText w:val="%1)"/>
      <w:lvlJc w:val="left"/>
      <w:pPr>
        <w:ind w:left="720" w:hanging="360"/>
      </w:pPr>
    </w:lvl>
    <w:lvl w:ilvl="1" w:tplc="9A40F998">
      <w:start w:val="1"/>
      <w:numFmt w:val="lowerLetter"/>
      <w:lvlText w:val="%2."/>
      <w:lvlJc w:val="left"/>
      <w:pPr>
        <w:ind w:left="1440" w:hanging="360"/>
      </w:pPr>
    </w:lvl>
    <w:lvl w:ilvl="2" w:tplc="D832B482">
      <w:start w:val="1"/>
      <w:numFmt w:val="lowerRoman"/>
      <w:lvlText w:val="%3."/>
      <w:lvlJc w:val="right"/>
      <w:pPr>
        <w:ind w:left="2160" w:hanging="180"/>
      </w:pPr>
    </w:lvl>
    <w:lvl w:ilvl="3" w:tplc="5DC00630">
      <w:start w:val="1"/>
      <w:numFmt w:val="decimal"/>
      <w:lvlText w:val="%4."/>
      <w:lvlJc w:val="left"/>
      <w:pPr>
        <w:ind w:left="2880" w:hanging="360"/>
      </w:pPr>
    </w:lvl>
    <w:lvl w:ilvl="4" w:tplc="A24E2FD0">
      <w:start w:val="1"/>
      <w:numFmt w:val="lowerLetter"/>
      <w:lvlText w:val="%5."/>
      <w:lvlJc w:val="left"/>
      <w:pPr>
        <w:ind w:left="3600" w:hanging="360"/>
      </w:pPr>
    </w:lvl>
    <w:lvl w:ilvl="5" w:tplc="A13C138A">
      <w:start w:val="1"/>
      <w:numFmt w:val="lowerRoman"/>
      <w:lvlText w:val="%6."/>
      <w:lvlJc w:val="right"/>
      <w:pPr>
        <w:ind w:left="4320" w:hanging="180"/>
      </w:pPr>
    </w:lvl>
    <w:lvl w:ilvl="6" w:tplc="022218A4">
      <w:start w:val="1"/>
      <w:numFmt w:val="decimal"/>
      <w:lvlText w:val="%7."/>
      <w:lvlJc w:val="left"/>
      <w:pPr>
        <w:ind w:left="5040" w:hanging="360"/>
      </w:pPr>
    </w:lvl>
    <w:lvl w:ilvl="7" w:tplc="AC38815A">
      <w:start w:val="1"/>
      <w:numFmt w:val="lowerLetter"/>
      <w:lvlText w:val="%8."/>
      <w:lvlJc w:val="left"/>
      <w:pPr>
        <w:ind w:left="5760" w:hanging="360"/>
      </w:pPr>
    </w:lvl>
    <w:lvl w:ilvl="8" w:tplc="CFB87FB4">
      <w:start w:val="1"/>
      <w:numFmt w:val="lowerRoman"/>
      <w:lvlText w:val="%9."/>
      <w:lvlJc w:val="right"/>
      <w:pPr>
        <w:ind w:left="6480" w:hanging="180"/>
      </w:pPr>
    </w:lvl>
  </w:abstractNum>
  <w:abstractNum w:abstractNumId="36" w15:restartNumberingAfterBreak="0">
    <w:nsid w:val="636C0295"/>
    <w:multiLevelType w:val="hybridMultilevel"/>
    <w:tmpl w:val="1DDABD1C"/>
    <w:lvl w:ilvl="0" w:tplc="FFFFFFFF">
      <w:start w:val="1"/>
      <w:numFmt w:val="decimal"/>
      <w:lvlText w:val="%1)"/>
      <w:lvlJc w:val="left"/>
      <w:pPr>
        <w:ind w:left="720" w:hanging="360"/>
      </w:pPr>
    </w:lvl>
    <w:lvl w:ilvl="1" w:tplc="F3B0677C">
      <w:start w:val="1"/>
      <w:numFmt w:val="lowerLetter"/>
      <w:lvlText w:val="%2."/>
      <w:lvlJc w:val="left"/>
      <w:pPr>
        <w:ind w:left="1440" w:hanging="360"/>
      </w:pPr>
    </w:lvl>
    <w:lvl w:ilvl="2" w:tplc="867241EA">
      <w:start w:val="1"/>
      <w:numFmt w:val="lowerRoman"/>
      <w:lvlText w:val="%3."/>
      <w:lvlJc w:val="right"/>
      <w:pPr>
        <w:ind w:left="2160" w:hanging="180"/>
      </w:pPr>
    </w:lvl>
    <w:lvl w:ilvl="3" w:tplc="4080C048">
      <w:start w:val="1"/>
      <w:numFmt w:val="decimal"/>
      <w:lvlText w:val="%4."/>
      <w:lvlJc w:val="left"/>
      <w:pPr>
        <w:ind w:left="2880" w:hanging="360"/>
      </w:pPr>
    </w:lvl>
    <w:lvl w:ilvl="4" w:tplc="1624DAB8">
      <w:start w:val="1"/>
      <w:numFmt w:val="lowerLetter"/>
      <w:lvlText w:val="%5."/>
      <w:lvlJc w:val="left"/>
      <w:pPr>
        <w:ind w:left="3600" w:hanging="360"/>
      </w:pPr>
    </w:lvl>
    <w:lvl w:ilvl="5" w:tplc="82E0659C">
      <w:start w:val="1"/>
      <w:numFmt w:val="lowerRoman"/>
      <w:lvlText w:val="%6."/>
      <w:lvlJc w:val="right"/>
      <w:pPr>
        <w:ind w:left="4320" w:hanging="180"/>
      </w:pPr>
    </w:lvl>
    <w:lvl w:ilvl="6" w:tplc="95DE10AC">
      <w:start w:val="1"/>
      <w:numFmt w:val="decimal"/>
      <w:lvlText w:val="%7."/>
      <w:lvlJc w:val="left"/>
      <w:pPr>
        <w:ind w:left="5040" w:hanging="360"/>
      </w:pPr>
    </w:lvl>
    <w:lvl w:ilvl="7" w:tplc="E43EBB04">
      <w:start w:val="1"/>
      <w:numFmt w:val="lowerLetter"/>
      <w:lvlText w:val="%8."/>
      <w:lvlJc w:val="left"/>
      <w:pPr>
        <w:ind w:left="5760" w:hanging="360"/>
      </w:pPr>
    </w:lvl>
    <w:lvl w:ilvl="8" w:tplc="1486DE24">
      <w:start w:val="1"/>
      <w:numFmt w:val="lowerRoman"/>
      <w:lvlText w:val="%9."/>
      <w:lvlJc w:val="right"/>
      <w:pPr>
        <w:ind w:left="6480" w:hanging="180"/>
      </w:pPr>
    </w:lvl>
  </w:abstractNum>
  <w:abstractNum w:abstractNumId="37" w15:restartNumberingAfterBreak="0">
    <w:nsid w:val="6A9C2F55"/>
    <w:multiLevelType w:val="hybridMultilevel"/>
    <w:tmpl w:val="1D909EE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D202703"/>
    <w:multiLevelType w:val="hybridMultilevel"/>
    <w:tmpl w:val="272AC33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E0F14B4"/>
    <w:multiLevelType w:val="hybridMultilevel"/>
    <w:tmpl w:val="CC7EA730"/>
    <w:lvl w:ilvl="0" w:tplc="FFFFFFFF">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FD04A3B"/>
    <w:multiLevelType w:val="hybridMultilevel"/>
    <w:tmpl w:val="04A0EFA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9D5373F"/>
    <w:multiLevelType w:val="hybridMultilevel"/>
    <w:tmpl w:val="E9C8325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E431183"/>
    <w:multiLevelType w:val="hybridMultilevel"/>
    <w:tmpl w:val="26AA9E8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31"/>
  </w:num>
  <w:num w:numId="3">
    <w:abstractNumId w:val="13"/>
  </w:num>
  <w:num w:numId="4">
    <w:abstractNumId w:val="42"/>
  </w:num>
  <w:num w:numId="5">
    <w:abstractNumId w:val="28"/>
  </w:num>
  <w:num w:numId="6">
    <w:abstractNumId w:val="29"/>
  </w:num>
  <w:num w:numId="7">
    <w:abstractNumId w:val="25"/>
  </w:num>
  <w:num w:numId="8">
    <w:abstractNumId w:val="39"/>
  </w:num>
  <w:num w:numId="9">
    <w:abstractNumId w:val="22"/>
  </w:num>
  <w:num w:numId="10">
    <w:abstractNumId w:val="11"/>
  </w:num>
  <w:num w:numId="11">
    <w:abstractNumId w:val="4"/>
  </w:num>
  <w:num w:numId="12">
    <w:abstractNumId w:val="24"/>
  </w:num>
  <w:num w:numId="13">
    <w:abstractNumId w:val="33"/>
  </w:num>
  <w:num w:numId="14">
    <w:abstractNumId w:val="32"/>
  </w:num>
  <w:num w:numId="15">
    <w:abstractNumId w:val="15"/>
  </w:num>
  <w:num w:numId="16">
    <w:abstractNumId w:val="2"/>
  </w:num>
  <w:num w:numId="17">
    <w:abstractNumId w:val="10"/>
  </w:num>
  <w:num w:numId="18">
    <w:abstractNumId w:val="36"/>
  </w:num>
  <w:num w:numId="19">
    <w:abstractNumId w:val="3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9"/>
  </w:num>
  <w:num w:numId="23">
    <w:abstractNumId w:val="8"/>
  </w:num>
  <w:num w:numId="24">
    <w:abstractNumId w:val="41"/>
  </w:num>
  <w:num w:numId="25">
    <w:abstractNumId w:val="26"/>
  </w:num>
  <w:num w:numId="26">
    <w:abstractNumId w:val="6"/>
  </w:num>
  <w:num w:numId="27">
    <w:abstractNumId w:val="34"/>
  </w:num>
  <w:num w:numId="28">
    <w:abstractNumId w:val="30"/>
  </w:num>
  <w:num w:numId="29">
    <w:abstractNumId w:val="9"/>
  </w:num>
  <w:num w:numId="30">
    <w:abstractNumId w:val="21"/>
  </w:num>
  <w:num w:numId="31">
    <w:abstractNumId w:val="38"/>
  </w:num>
  <w:num w:numId="32">
    <w:abstractNumId w:val="14"/>
  </w:num>
  <w:num w:numId="33">
    <w:abstractNumId w:val="5"/>
  </w:num>
  <w:num w:numId="34">
    <w:abstractNumId w:val="3"/>
  </w:num>
  <w:num w:numId="35">
    <w:abstractNumId w:val="0"/>
  </w:num>
  <w:num w:numId="36">
    <w:abstractNumId w:val="40"/>
  </w:num>
  <w:num w:numId="37">
    <w:abstractNumId w:val="17"/>
  </w:num>
  <w:num w:numId="38">
    <w:abstractNumId w:val="1"/>
  </w:num>
  <w:num w:numId="39">
    <w:abstractNumId w:val="7"/>
  </w:num>
  <w:num w:numId="40">
    <w:abstractNumId w:val="20"/>
  </w:num>
  <w:num w:numId="41">
    <w:abstractNumId w:val="23"/>
  </w:num>
  <w:num w:numId="42">
    <w:abstractNumId w:val="18"/>
  </w:num>
  <w:num w:numId="43">
    <w:abstractNumId w:val="37"/>
  </w:num>
  <w:num w:numId="44">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85E"/>
    <w:rsid w:val="00006787"/>
    <w:rsid w:val="00007F08"/>
    <w:rsid w:val="00042CFA"/>
    <w:rsid w:val="00052076"/>
    <w:rsid w:val="00052746"/>
    <w:rsid w:val="00076F58"/>
    <w:rsid w:val="000814AF"/>
    <w:rsid w:val="00086ADD"/>
    <w:rsid w:val="00092DBE"/>
    <w:rsid w:val="00096265"/>
    <w:rsid w:val="00097603"/>
    <w:rsid w:val="000B329E"/>
    <w:rsid w:val="000C08D7"/>
    <w:rsid w:val="000E0680"/>
    <w:rsid w:val="000E61D4"/>
    <w:rsid w:val="0011097A"/>
    <w:rsid w:val="00166371"/>
    <w:rsid w:val="00183D5B"/>
    <w:rsid w:val="001B63FA"/>
    <w:rsid w:val="001C10F7"/>
    <w:rsid w:val="001D631C"/>
    <w:rsid w:val="001E22D6"/>
    <w:rsid w:val="001F7469"/>
    <w:rsid w:val="00207DEF"/>
    <w:rsid w:val="00223CC0"/>
    <w:rsid w:val="0024433E"/>
    <w:rsid w:val="0027728C"/>
    <w:rsid w:val="0029221D"/>
    <w:rsid w:val="002A6BCE"/>
    <w:rsid w:val="002D14D6"/>
    <w:rsid w:val="002F47D7"/>
    <w:rsid w:val="00304983"/>
    <w:rsid w:val="003066B3"/>
    <w:rsid w:val="00312A95"/>
    <w:rsid w:val="003231C6"/>
    <w:rsid w:val="00340DD1"/>
    <w:rsid w:val="003527CD"/>
    <w:rsid w:val="0036533C"/>
    <w:rsid w:val="00372185"/>
    <w:rsid w:val="00373316"/>
    <w:rsid w:val="003A5896"/>
    <w:rsid w:val="003B37CA"/>
    <w:rsid w:val="003C694B"/>
    <w:rsid w:val="003F02E2"/>
    <w:rsid w:val="003F426D"/>
    <w:rsid w:val="003F69BE"/>
    <w:rsid w:val="00407FDC"/>
    <w:rsid w:val="00412428"/>
    <w:rsid w:val="00433749"/>
    <w:rsid w:val="0043591C"/>
    <w:rsid w:val="00466300"/>
    <w:rsid w:val="004821F4"/>
    <w:rsid w:val="00483AF1"/>
    <w:rsid w:val="00497D93"/>
    <w:rsid w:val="004C1DEF"/>
    <w:rsid w:val="004C3BEC"/>
    <w:rsid w:val="004C66F6"/>
    <w:rsid w:val="004C7A6B"/>
    <w:rsid w:val="004D6190"/>
    <w:rsid w:val="004D6907"/>
    <w:rsid w:val="004D7CBF"/>
    <w:rsid w:val="00545D95"/>
    <w:rsid w:val="00552981"/>
    <w:rsid w:val="005A0321"/>
    <w:rsid w:val="005E4CBE"/>
    <w:rsid w:val="006060E8"/>
    <w:rsid w:val="00617BEB"/>
    <w:rsid w:val="0064594C"/>
    <w:rsid w:val="006530FB"/>
    <w:rsid w:val="00674968"/>
    <w:rsid w:val="00680090"/>
    <w:rsid w:val="006847EE"/>
    <w:rsid w:val="0069708A"/>
    <w:rsid w:val="006B2394"/>
    <w:rsid w:val="006F1D89"/>
    <w:rsid w:val="006F6079"/>
    <w:rsid w:val="006F63FE"/>
    <w:rsid w:val="00744278"/>
    <w:rsid w:val="00744DE8"/>
    <w:rsid w:val="00761996"/>
    <w:rsid w:val="00763474"/>
    <w:rsid w:val="007658FF"/>
    <w:rsid w:val="00772A55"/>
    <w:rsid w:val="007819E1"/>
    <w:rsid w:val="0079485E"/>
    <w:rsid w:val="007A18D9"/>
    <w:rsid w:val="007B1959"/>
    <w:rsid w:val="007C547A"/>
    <w:rsid w:val="007C7914"/>
    <w:rsid w:val="007E63DD"/>
    <w:rsid w:val="007F641C"/>
    <w:rsid w:val="00835430"/>
    <w:rsid w:val="00843F0B"/>
    <w:rsid w:val="00844FD2"/>
    <w:rsid w:val="008559F1"/>
    <w:rsid w:val="00884FD7"/>
    <w:rsid w:val="00887431"/>
    <w:rsid w:val="008B0864"/>
    <w:rsid w:val="008B177F"/>
    <w:rsid w:val="008B3AFB"/>
    <w:rsid w:val="008B4977"/>
    <w:rsid w:val="008B7FF7"/>
    <w:rsid w:val="008D218D"/>
    <w:rsid w:val="008D3E63"/>
    <w:rsid w:val="008E59A0"/>
    <w:rsid w:val="00936603"/>
    <w:rsid w:val="00937D19"/>
    <w:rsid w:val="00953923"/>
    <w:rsid w:val="0096547E"/>
    <w:rsid w:val="00997D5E"/>
    <w:rsid w:val="009A682E"/>
    <w:rsid w:val="009B7004"/>
    <w:rsid w:val="009D078C"/>
    <w:rsid w:val="009D46DE"/>
    <w:rsid w:val="009E3A1B"/>
    <w:rsid w:val="00A60DA1"/>
    <w:rsid w:val="00A843EF"/>
    <w:rsid w:val="00AA5804"/>
    <w:rsid w:val="00AC679B"/>
    <w:rsid w:val="00AD792D"/>
    <w:rsid w:val="00AE3384"/>
    <w:rsid w:val="00AF7A93"/>
    <w:rsid w:val="00B01A2F"/>
    <w:rsid w:val="00B01EE5"/>
    <w:rsid w:val="00B22BA6"/>
    <w:rsid w:val="00B8219E"/>
    <w:rsid w:val="00B8607B"/>
    <w:rsid w:val="00BA06CE"/>
    <w:rsid w:val="00BF3EC2"/>
    <w:rsid w:val="00C20894"/>
    <w:rsid w:val="00C301EF"/>
    <w:rsid w:val="00C4035E"/>
    <w:rsid w:val="00C45AAA"/>
    <w:rsid w:val="00C478CF"/>
    <w:rsid w:val="00C5130B"/>
    <w:rsid w:val="00C80CFE"/>
    <w:rsid w:val="00C83BF1"/>
    <w:rsid w:val="00C90136"/>
    <w:rsid w:val="00CB2568"/>
    <w:rsid w:val="00CE6A8F"/>
    <w:rsid w:val="00D10468"/>
    <w:rsid w:val="00D14FB4"/>
    <w:rsid w:val="00D33051"/>
    <w:rsid w:val="00D362D0"/>
    <w:rsid w:val="00D511A1"/>
    <w:rsid w:val="00D77A2D"/>
    <w:rsid w:val="00DD4209"/>
    <w:rsid w:val="00DF7DA5"/>
    <w:rsid w:val="00E2313A"/>
    <w:rsid w:val="00E33A3B"/>
    <w:rsid w:val="00E45968"/>
    <w:rsid w:val="00E64FC3"/>
    <w:rsid w:val="00E7142A"/>
    <w:rsid w:val="00E766C5"/>
    <w:rsid w:val="00E87F9B"/>
    <w:rsid w:val="00EA6FC9"/>
    <w:rsid w:val="00EB3DB6"/>
    <w:rsid w:val="00EC128D"/>
    <w:rsid w:val="00ED67BE"/>
    <w:rsid w:val="00F23730"/>
    <w:rsid w:val="00F5378B"/>
    <w:rsid w:val="00F87BF7"/>
    <w:rsid w:val="00F92A49"/>
    <w:rsid w:val="00F92CC3"/>
    <w:rsid w:val="00FA2C29"/>
    <w:rsid w:val="00FA5C15"/>
    <w:rsid w:val="00FE6252"/>
    <w:rsid w:val="0AF21403"/>
    <w:rsid w:val="0C9BF1D5"/>
    <w:rsid w:val="1FE16883"/>
    <w:rsid w:val="20FF2700"/>
    <w:rsid w:val="24E82230"/>
    <w:rsid w:val="25AD2715"/>
    <w:rsid w:val="39BBDAA1"/>
    <w:rsid w:val="4778FB25"/>
    <w:rsid w:val="4DC3C32D"/>
    <w:rsid w:val="595526CD"/>
    <w:rsid w:val="5B90DAB9"/>
    <w:rsid w:val="5D59A3FC"/>
    <w:rsid w:val="617720C8"/>
    <w:rsid w:val="74D576DA"/>
    <w:rsid w:val="7F1AEA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737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85E"/>
  </w:style>
  <w:style w:type="paragraph" w:styleId="Heading1">
    <w:name w:val="heading 1"/>
    <w:basedOn w:val="Normal"/>
    <w:next w:val="Normal"/>
    <w:link w:val="Heading1Char"/>
    <w:uiPriority w:val="9"/>
    <w:qFormat/>
    <w:rsid w:val="000527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843E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85E"/>
    <w:pPr>
      <w:ind w:left="720"/>
      <w:contextualSpacing/>
    </w:p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87F9B"/>
    <w:pPr>
      <w:tabs>
        <w:tab w:val="center" w:pos="4680"/>
        <w:tab w:val="right" w:pos="9360"/>
      </w:tabs>
      <w:spacing w:line="240" w:lineRule="auto"/>
    </w:pPr>
  </w:style>
  <w:style w:type="character" w:customStyle="1" w:styleId="HeaderChar">
    <w:name w:val="Header Char"/>
    <w:basedOn w:val="DefaultParagraphFont"/>
    <w:link w:val="Header"/>
    <w:uiPriority w:val="99"/>
    <w:rsid w:val="00E87F9B"/>
  </w:style>
  <w:style w:type="paragraph" w:styleId="Footer">
    <w:name w:val="footer"/>
    <w:basedOn w:val="Normal"/>
    <w:link w:val="FooterChar"/>
    <w:uiPriority w:val="99"/>
    <w:unhideWhenUsed/>
    <w:rsid w:val="00E87F9B"/>
    <w:pPr>
      <w:tabs>
        <w:tab w:val="center" w:pos="4680"/>
        <w:tab w:val="right" w:pos="9360"/>
      </w:tabs>
      <w:spacing w:line="240" w:lineRule="auto"/>
    </w:pPr>
  </w:style>
  <w:style w:type="character" w:customStyle="1" w:styleId="FooterChar">
    <w:name w:val="Footer Char"/>
    <w:basedOn w:val="DefaultParagraphFont"/>
    <w:link w:val="Footer"/>
    <w:uiPriority w:val="99"/>
    <w:rsid w:val="00E87F9B"/>
  </w:style>
  <w:style w:type="character" w:styleId="CommentReference">
    <w:name w:val="annotation reference"/>
    <w:basedOn w:val="DefaultParagraphFont"/>
    <w:uiPriority w:val="99"/>
    <w:semiHidden/>
    <w:unhideWhenUsed/>
    <w:rsid w:val="000E0680"/>
    <w:rPr>
      <w:sz w:val="16"/>
      <w:szCs w:val="16"/>
    </w:rPr>
  </w:style>
  <w:style w:type="paragraph" w:styleId="CommentText">
    <w:name w:val="annotation text"/>
    <w:basedOn w:val="Normal"/>
    <w:link w:val="CommentTextChar"/>
    <w:uiPriority w:val="99"/>
    <w:semiHidden/>
    <w:unhideWhenUsed/>
    <w:rsid w:val="000E0680"/>
    <w:pPr>
      <w:spacing w:line="240" w:lineRule="auto"/>
    </w:pPr>
    <w:rPr>
      <w:sz w:val="20"/>
      <w:szCs w:val="20"/>
    </w:rPr>
  </w:style>
  <w:style w:type="character" w:customStyle="1" w:styleId="CommentTextChar">
    <w:name w:val="Comment Text Char"/>
    <w:basedOn w:val="DefaultParagraphFont"/>
    <w:link w:val="CommentText"/>
    <w:uiPriority w:val="99"/>
    <w:semiHidden/>
    <w:rsid w:val="000E0680"/>
    <w:rPr>
      <w:sz w:val="20"/>
      <w:szCs w:val="20"/>
    </w:rPr>
  </w:style>
  <w:style w:type="paragraph" w:styleId="CommentSubject">
    <w:name w:val="annotation subject"/>
    <w:basedOn w:val="CommentText"/>
    <w:next w:val="CommentText"/>
    <w:link w:val="CommentSubjectChar"/>
    <w:uiPriority w:val="99"/>
    <w:semiHidden/>
    <w:unhideWhenUsed/>
    <w:rsid w:val="000E0680"/>
    <w:rPr>
      <w:b/>
      <w:bCs/>
    </w:rPr>
  </w:style>
  <w:style w:type="character" w:customStyle="1" w:styleId="CommentSubjectChar">
    <w:name w:val="Comment Subject Char"/>
    <w:basedOn w:val="CommentTextChar"/>
    <w:link w:val="CommentSubject"/>
    <w:uiPriority w:val="99"/>
    <w:semiHidden/>
    <w:rsid w:val="000E0680"/>
    <w:rPr>
      <w:b/>
      <w:bCs/>
      <w:sz w:val="20"/>
      <w:szCs w:val="20"/>
    </w:rPr>
  </w:style>
  <w:style w:type="paragraph" w:styleId="BalloonText">
    <w:name w:val="Balloon Text"/>
    <w:basedOn w:val="Normal"/>
    <w:link w:val="BalloonTextChar"/>
    <w:uiPriority w:val="99"/>
    <w:semiHidden/>
    <w:unhideWhenUsed/>
    <w:rsid w:val="000E06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680"/>
    <w:rPr>
      <w:rFonts w:ascii="Segoe UI" w:hAnsi="Segoe UI" w:cs="Segoe UI"/>
      <w:sz w:val="18"/>
      <w:szCs w:val="18"/>
    </w:rPr>
  </w:style>
  <w:style w:type="table" w:customStyle="1" w:styleId="TableGrid1">
    <w:name w:val="Table Grid1"/>
    <w:basedOn w:val="TableNormal"/>
    <w:next w:val="TableGrid"/>
    <w:uiPriority w:val="39"/>
    <w:rsid w:val="009A68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31C6"/>
    <w:pPr>
      <w:spacing w:line="240" w:lineRule="auto"/>
      <w:jc w:val="left"/>
    </w:pPr>
  </w:style>
  <w:style w:type="paragraph" w:styleId="IntenseQuote">
    <w:name w:val="Intense Quote"/>
    <w:basedOn w:val="Normal"/>
    <w:next w:val="Normal"/>
    <w:link w:val="IntenseQuoteChar"/>
    <w:uiPriority w:val="30"/>
    <w:qFormat/>
    <w:rsid w:val="001F7469"/>
    <w:pPr>
      <w:pBdr>
        <w:top w:val="single" w:sz="4" w:space="10" w:color="5B9BD5" w:themeColor="accent1"/>
        <w:bottom w:val="single" w:sz="4" w:space="10" w:color="5B9BD5" w:themeColor="accent1"/>
      </w:pBdr>
      <w:spacing w:before="360" w:after="360"/>
      <w:ind w:left="864" w:right="864"/>
    </w:pPr>
    <w:rPr>
      <w:i/>
      <w:iCs/>
      <w:color w:val="5B9BD5" w:themeColor="accent1"/>
    </w:rPr>
  </w:style>
  <w:style w:type="character" w:customStyle="1" w:styleId="IntenseQuoteChar">
    <w:name w:val="Intense Quote Char"/>
    <w:basedOn w:val="DefaultParagraphFont"/>
    <w:link w:val="IntenseQuote"/>
    <w:uiPriority w:val="30"/>
    <w:rsid w:val="001F7469"/>
    <w:rPr>
      <w:i/>
      <w:iCs/>
      <w:color w:val="5B9BD5" w:themeColor="accent1"/>
    </w:rPr>
  </w:style>
  <w:style w:type="character" w:customStyle="1" w:styleId="Heading1Char">
    <w:name w:val="Heading 1 Char"/>
    <w:basedOn w:val="DefaultParagraphFont"/>
    <w:link w:val="Heading1"/>
    <w:uiPriority w:val="9"/>
    <w:rsid w:val="0005274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52746"/>
    <w:pPr>
      <w:jc w:val="left"/>
      <w:outlineLvl w:val="9"/>
    </w:pPr>
    <w:rPr>
      <w:lang w:val="en-US"/>
    </w:rPr>
  </w:style>
  <w:style w:type="paragraph" w:styleId="TOC2">
    <w:name w:val="toc 2"/>
    <w:basedOn w:val="Normal"/>
    <w:next w:val="Normal"/>
    <w:autoRedefine/>
    <w:uiPriority w:val="39"/>
    <w:unhideWhenUsed/>
    <w:rsid w:val="00052746"/>
    <w:pPr>
      <w:spacing w:after="100"/>
      <w:ind w:left="220"/>
      <w:jc w:val="left"/>
    </w:pPr>
    <w:rPr>
      <w:rFonts w:eastAsiaTheme="minorEastAsia" w:cs="Times New Roman"/>
      <w:lang w:val="en-US"/>
    </w:rPr>
  </w:style>
  <w:style w:type="paragraph" w:styleId="TOC1">
    <w:name w:val="toc 1"/>
    <w:basedOn w:val="Normal"/>
    <w:next w:val="Normal"/>
    <w:autoRedefine/>
    <w:uiPriority w:val="39"/>
    <w:unhideWhenUsed/>
    <w:rsid w:val="00340DD1"/>
    <w:pPr>
      <w:tabs>
        <w:tab w:val="right" w:leader="dot" w:pos="9146"/>
      </w:tabs>
      <w:spacing w:line="360" w:lineRule="auto"/>
      <w:jc w:val="left"/>
    </w:pPr>
    <w:rPr>
      <w:rFonts w:eastAsiaTheme="minorEastAsia" w:cs="Times New Roman"/>
      <w:bCs/>
      <w:lang w:val="en-US"/>
    </w:rPr>
  </w:style>
  <w:style w:type="paragraph" w:styleId="TOC3">
    <w:name w:val="toc 3"/>
    <w:basedOn w:val="Normal"/>
    <w:next w:val="Normal"/>
    <w:autoRedefine/>
    <w:uiPriority w:val="39"/>
    <w:unhideWhenUsed/>
    <w:rsid w:val="00052746"/>
    <w:pPr>
      <w:spacing w:after="100"/>
      <w:ind w:left="440"/>
      <w:jc w:val="left"/>
    </w:pPr>
    <w:rPr>
      <w:rFonts w:eastAsiaTheme="minorEastAsia" w:cs="Times New Roman"/>
      <w:lang w:val="en-US"/>
    </w:rPr>
  </w:style>
  <w:style w:type="character" w:styleId="LineNumber">
    <w:name w:val="line number"/>
    <w:basedOn w:val="DefaultParagraphFont"/>
    <w:uiPriority w:val="99"/>
    <w:semiHidden/>
    <w:unhideWhenUsed/>
    <w:rsid w:val="00B22BA6"/>
  </w:style>
  <w:style w:type="character" w:styleId="PlaceholderText">
    <w:name w:val="Placeholder Text"/>
    <w:basedOn w:val="DefaultParagraphFont"/>
    <w:uiPriority w:val="99"/>
    <w:semiHidden/>
    <w:rsid w:val="00744DE8"/>
    <w:rPr>
      <w:color w:val="808080"/>
    </w:rPr>
  </w:style>
  <w:style w:type="paragraph" w:styleId="NormalWeb">
    <w:name w:val="Normal (Web)"/>
    <w:basedOn w:val="Normal"/>
    <w:uiPriority w:val="99"/>
    <w:semiHidden/>
    <w:unhideWhenUsed/>
    <w:rsid w:val="0011097A"/>
    <w:pPr>
      <w:spacing w:before="100" w:beforeAutospacing="1" w:after="100" w:afterAutospacing="1" w:line="240" w:lineRule="auto"/>
      <w:jc w:val="left"/>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semiHidden/>
    <w:rsid w:val="00A843E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714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859681">
      <w:bodyDiv w:val="1"/>
      <w:marLeft w:val="0"/>
      <w:marRight w:val="0"/>
      <w:marTop w:val="0"/>
      <w:marBottom w:val="0"/>
      <w:divBdr>
        <w:top w:val="none" w:sz="0" w:space="0" w:color="auto"/>
        <w:left w:val="none" w:sz="0" w:space="0" w:color="auto"/>
        <w:bottom w:val="none" w:sz="0" w:space="0" w:color="auto"/>
        <w:right w:val="none" w:sz="0" w:space="0" w:color="auto"/>
      </w:divBdr>
    </w:div>
    <w:div w:id="182111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tedchurch-my.sharepoint.com/personal/sduliban_united-church_ca/Documents/REGIONAL%20COUNCILS/Regions%20-%20governance/Regional%20councils%20-%20governance%20docs%20handbooks/2402%20HFRC%20Governance%20Handbook%20hold.docx"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s://unitedchurch-my.sharepoint.com/personal/sduliban_united-church_ca/Documents/REGIONAL%20COUNCILS/Regions%20-%20governance/Regional%20councils%20-%20governance%20docs%20handbooks/2402%20HFRC%20Governance%20Handbook%20hold.docx" TargetMode="External"/><Relationship Id="rId17" Type="http://schemas.openxmlformats.org/officeDocument/2006/relationships/footer" Target="footer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unitedchurch-my.sharepoint.com/personal/sduliban_united-church_ca/Documents/REGIONAL%20COUNCILS/Regions%20-%20governance/Regional%20councils%20-%20governance%20docs%20handbooks/2402%20HFRC%20Governance%20Handbook%20hold.docx"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unitedchurch-my.sharepoint.com/personal/sduliban_united-church_ca/Documents/REGIONAL%20COUNCILS/Regions%20-%20governance/Regional%20councils%20-%20governance%20docs%20handbooks/2402%20HFRC%20Governance%20Handbook%20hold.docx" TargetMode="External"/><Relationship Id="rId23" Type="http://schemas.openxmlformats.org/officeDocument/2006/relationships/image" Target="media/image6.png"/><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tedchurch-my.sharepoint.com/personal/sduliban_united-church_ca/Documents/REGIONAL%20COUNCILS/Regions%20-%20governance/Regional%20councils%20-%20governance%20docs%20handbooks/2402%20HFRC%20Governance%20Handbook%20hold.docx" TargetMode="External"/><Relationship Id="rId22" Type="http://schemas.openxmlformats.org/officeDocument/2006/relationships/image" Target="media/image5.pn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B90B179C964C75BA70F42F5B233BCF"/>
        <w:category>
          <w:name w:val="General"/>
          <w:gallery w:val="placeholder"/>
        </w:category>
        <w:types>
          <w:type w:val="bbPlcHdr"/>
        </w:types>
        <w:behaviors>
          <w:behavior w:val="content"/>
        </w:behaviors>
        <w:guid w:val="{DED85A2C-E007-4BA4-B144-7D98F2CB7CD4}"/>
      </w:docPartPr>
      <w:docPartBody>
        <w:p w:rsidR="004A577D" w:rsidRDefault="00F565AB">
          <w:r w:rsidRPr="007140D4">
            <w:rPr>
              <w:rStyle w:val="PlaceholderText"/>
            </w:rPr>
            <w:t>[Title]</w:t>
          </w:r>
        </w:p>
      </w:docPartBody>
    </w:docPart>
    <w:docPart>
      <w:docPartPr>
        <w:name w:val="2FEDEB21FE094412A61F5515EE5993A1"/>
        <w:category>
          <w:name w:val="General"/>
          <w:gallery w:val="placeholder"/>
        </w:category>
        <w:types>
          <w:type w:val="bbPlcHdr"/>
        </w:types>
        <w:behaviors>
          <w:behavior w:val="content"/>
        </w:behaviors>
        <w:guid w:val="{AD8FE6C1-1942-4C97-B31F-641D2FE3AAE2}"/>
      </w:docPartPr>
      <w:docPartBody>
        <w:p w:rsidR="004A577D" w:rsidRDefault="00F565AB" w:rsidP="00F565AB">
          <w:pPr>
            <w:pStyle w:val="2FEDEB21FE094412A61F5515EE5993A1"/>
          </w:pPr>
          <w:r w:rsidRPr="007140D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AB"/>
    <w:rsid w:val="00033134"/>
    <w:rsid w:val="00497DD5"/>
    <w:rsid w:val="004A577D"/>
    <w:rsid w:val="0089041A"/>
    <w:rsid w:val="00947F45"/>
    <w:rsid w:val="00A20B4F"/>
    <w:rsid w:val="00F565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2D562B1EEE40F89AEBA8A789CF85F8">
    <w:name w:val="472D562B1EEE40F89AEBA8A789CF85F8"/>
    <w:rsid w:val="00F565AB"/>
  </w:style>
  <w:style w:type="paragraph" w:customStyle="1" w:styleId="74D2FC121A0343B09E1271F323119CB2">
    <w:name w:val="74D2FC121A0343B09E1271F323119CB2"/>
    <w:rsid w:val="00F565AB"/>
  </w:style>
  <w:style w:type="paragraph" w:customStyle="1" w:styleId="E5E12A0345074044AFDE1193F8728CC2">
    <w:name w:val="E5E12A0345074044AFDE1193F8728CC2"/>
    <w:rsid w:val="00F565AB"/>
  </w:style>
  <w:style w:type="paragraph" w:customStyle="1" w:styleId="D20A6D3F96A24F5C828E126454935219">
    <w:name w:val="D20A6D3F96A24F5C828E126454935219"/>
    <w:rsid w:val="00F565AB"/>
  </w:style>
  <w:style w:type="paragraph" w:customStyle="1" w:styleId="0148E98D3FD849DEB3562808390EBDF3">
    <w:name w:val="0148E98D3FD849DEB3562808390EBDF3"/>
    <w:rsid w:val="00F565AB"/>
  </w:style>
  <w:style w:type="paragraph" w:customStyle="1" w:styleId="677A8D8428C64A7C99A331F4A1127E34">
    <w:name w:val="677A8D8428C64A7C99A331F4A1127E34"/>
    <w:rsid w:val="00F565AB"/>
  </w:style>
  <w:style w:type="paragraph" w:customStyle="1" w:styleId="8501943297FB4A9E8D1AA859F978D842">
    <w:name w:val="8501943297FB4A9E8D1AA859F978D842"/>
    <w:rsid w:val="00F565AB"/>
  </w:style>
  <w:style w:type="paragraph" w:customStyle="1" w:styleId="31923F246BB94E8D8295B4094FF3B533">
    <w:name w:val="31923F246BB94E8D8295B4094FF3B533"/>
    <w:rsid w:val="00F565AB"/>
  </w:style>
  <w:style w:type="paragraph" w:customStyle="1" w:styleId="6DDEF77ABF074E2B851FE9DF3EEA750B">
    <w:name w:val="6DDEF77ABF074E2B851FE9DF3EEA750B"/>
    <w:rsid w:val="00F565AB"/>
  </w:style>
  <w:style w:type="paragraph" w:customStyle="1" w:styleId="368E77EA1C43418ABF214FDB51936EB0">
    <w:name w:val="368E77EA1C43418ABF214FDB51936EB0"/>
    <w:rsid w:val="00F565AB"/>
  </w:style>
  <w:style w:type="paragraph" w:customStyle="1" w:styleId="D9A71D3AE0D6439E92B266BA0DEF56AD">
    <w:name w:val="D9A71D3AE0D6439E92B266BA0DEF56AD"/>
    <w:rsid w:val="00F565AB"/>
  </w:style>
  <w:style w:type="character" w:styleId="PlaceholderText">
    <w:name w:val="Placeholder Text"/>
    <w:basedOn w:val="DefaultParagraphFont"/>
    <w:uiPriority w:val="99"/>
    <w:semiHidden/>
    <w:rsid w:val="00F565AB"/>
    <w:rPr>
      <w:color w:val="808080"/>
    </w:rPr>
  </w:style>
  <w:style w:type="paragraph" w:customStyle="1" w:styleId="8346956F3BE04836B33B58B359AF522A">
    <w:name w:val="8346956F3BE04836B33B58B359AF522A"/>
    <w:rsid w:val="00F565AB"/>
  </w:style>
  <w:style w:type="paragraph" w:customStyle="1" w:styleId="D35947146D734C369F1395791E508123">
    <w:name w:val="D35947146D734C369F1395791E508123"/>
    <w:rsid w:val="00F565AB"/>
  </w:style>
  <w:style w:type="paragraph" w:customStyle="1" w:styleId="2FEDEB21FE094412A61F5515EE5993A1">
    <w:name w:val="2FEDEB21FE094412A61F5515EE5993A1"/>
    <w:rsid w:val="00F565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8" ma:contentTypeDescription="Create a new document." ma:contentTypeScope="" ma:versionID="7304b4344f3edce3aa7bdb32654eda8b">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1e6957abbb564f0b47851db719294028"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164E6-153A-4D93-9A4D-71A503450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A3841F-8EAC-4E63-B9E7-5BDC8B90EC0E}">
  <ds:schemaRefs>
    <ds:schemaRef ds:uri="d49a5a0e-e988-4822-9061-2c6defc229cc"/>
    <ds:schemaRef ds:uri="1449126a-7bd7-4714-b12d-8db2cffeabcf"/>
    <ds:schemaRef ds:uri="http://www.w3.org/XML/1998/namespace"/>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C2376BAA-4FF0-4A77-A6A5-8418A02966E0}">
  <ds:schemaRefs>
    <ds:schemaRef ds:uri="http://schemas.microsoft.com/sharepoint/v3/contenttype/forms"/>
  </ds:schemaRefs>
</ds:datastoreItem>
</file>

<file path=customXml/itemProps4.xml><?xml version="1.0" encoding="utf-8"?>
<ds:datastoreItem xmlns:ds="http://schemas.openxmlformats.org/officeDocument/2006/customXml" ds:itemID="{6BE9B3AB-D4E3-499C-86A7-9D8F452A8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5501</Words>
  <Characters>31359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Horseshoe Falls Regional Council Governance Handbook  February 2024</vt:lpstr>
    </vt:vector>
  </TitlesOfParts>
  <Company/>
  <LinksUpToDate>false</LinksUpToDate>
  <CharactersWithSpaces>36787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Horseshoe Falls Regional Council Governance Handbook  February 2024</dc:title>
  <dc:subject/>
  <dc:creator/>
  <cp:keywords/>
  <cp:lastModifiedBy/>
  <cp:revision>1</cp:revision>
  <dcterms:created xsi:type="dcterms:W3CDTF">2024-03-11T14:34:00Z</dcterms:created>
  <dcterms:modified xsi:type="dcterms:W3CDTF">2024-04-23T15:18:00Z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