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60FFA83D" w:rsidR="00F610C3" w:rsidRPr="00DB0C94" w:rsidRDefault="00F610C3" w:rsidP="00DB0C94">
      <w:pPr>
        <w:tabs>
          <w:tab w:val="left" w:pos="1106"/>
        </w:tabs>
        <w:spacing w:before="0" w:after="0" w:line="240" w:lineRule="auto"/>
        <w:ind w:left="2160" w:hanging="2160"/>
        <w:jc w:val="center"/>
        <w:rPr>
          <w:rFonts w:ascii="Calibri" w:eastAsia="Calibri" w:hAnsi="Calibri" w:cs="Times New Roman"/>
          <w:b/>
          <w:sz w:val="28"/>
          <w:szCs w:val="28"/>
        </w:rPr>
      </w:pPr>
      <w:r w:rsidRPr="00DB0C94">
        <w:rPr>
          <w:rFonts w:ascii="Calibri" w:eastAsia="Calibri" w:hAnsi="Calibri" w:cs="Times New Roman"/>
          <w:b/>
          <w:sz w:val="28"/>
          <w:szCs w:val="28"/>
        </w:rPr>
        <w:t>Executive</w:t>
      </w:r>
    </w:p>
    <w:p w14:paraId="7FF58424" w14:textId="77777777" w:rsidR="00F610C3" w:rsidRPr="00DB0C94" w:rsidRDefault="00F610C3" w:rsidP="00DB0C94">
      <w:pPr>
        <w:spacing w:before="0" w:after="0" w:line="240" w:lineRule="auto"/>
        <w:ind w:left="2160" w:hanging="2160"/>
        <w:jc w:val="center"/>
        <w:rPr>
          <w:rFonts w:ascii="Calibri" w:eastAsia="Calibri" w:hAnsi="Calibri" w:cs="Times New Roman"/>
          <w:b/>
          <w:szCs w:val="24"/>
        </w:rPr>
      </w:pPr>
      <w:r w:rsidRPr="00DB0C94">
        <w:rPr>
          <w:rFonts w:ascii="Calibri" w:eastAsia="Calibri" w:hAnsi="Calibri" w:cs="Times New Roman"/>
          <w:b/>
          <w:szCs w:val="24"/>
        </w:rPr>
        <w:t>Horseshoe Falls Regional Council</w:t>
      </w:r>
    </w:p>
    <w:p w14:paraId="08DB49ED" w14:textId="77777777" w:rsidR="00F610C3" w:rsidRPr="00DB0C94" w:rsidRDefault="00F610C3" w:rsidP="00C564A0">
      <w:pPr>
        <w:widowControl w:val="0"/>
        <w:tabs>
          <w:tab w:val="left" w:pos="1106"/>
        </w:tabs>
        <w:spacing w:before="0" w:after="0" w:line="240" w:lineRule="auto"/>
        <w:jc w:val="center"/>
        <w:rPr>
          <w:rFonts w:ascii="Calibri" w:eastAsia="Calibri" w:hAnsi="Calibri" w:cs="Calibri"/>
          <w:b/>
          <w:bCs/>
          <w:iCs/>
          <w:smallCaps/>
          <w:szCs w:val="24"/>
          <w:lang w:val="en"/>
        </w:rPr>
      </w:pPr>
      <w:r w:rsidRPr="00DB0C94">
        <w:rPr>
          <w:rFonts w:ascii="Calibri" w:eastAsia="Calibri" w:hAnsi="Calibri" w:cs="Calibri"/>
          <w:b/>
          <w:bCs/>
          <w:iCs/>
          <w:smallCaps/>
          <w:szCs w:val="24"/>
          <w:lang w:val="en"/>
        </w:rPr>
        <w:t>of The United Church of Canada</w:t>
      </w:r>
    </w:p>
    <w:p w14:paraId="59866FEE" w14:textId="28D3D0D8" w:rsidR="0037226B" w:rsidRPr="00DB0C94" w:rsidRDefault="00F610C3" w:rsidP="00C564A0">
      <w:pPr>
        <w:spacing w:before="0" w:after="0" w:line="240" w:lineRule="auto"/>
        <w:rPr>
          <w:rFonts w:ascii="Calibri" w:eastAsia="Calibri" w:hAnsi="Calibri" w:cs="Calibri"/>
          <w:b/>
          <w:bCs/>
          <w:i/>
          <w:iCs/>
          <w:szCs w:val="24"/>
          <w:lang w:val="en"/>
        </w:rPr>
      </w:pPr>
      <w:r w:rsidRPr="00DB0C94">
        <w:rPr>
          <w:rFonts w:ascii="Calibri" w:eastAsia="Calibri" w:hAnsi="Calibri" w:cs="Calibri"/>
          <w:b/>
          <w:bCs/>
          <w:i/>
          <w:iCs/>
          <w:szCs w:val="24"/>
          <w:lang w:val="en"/>
        </w:rPr>
        <w:t xml:space="preserve">                                      </w:t>
      </w:r>
      <w:r w:rsidR="0035012F" w:rsidRPr="00DB0C94">
        <w:rPr>
          <w:rFonts w:ascii="Calibri" w:eastAsia="Calibri" w:hAnsi="Calibri" w:cs="Calibri"/>
          <w:b/>
          <w:bCs/>
          <w:i/>
          <w:iCs/>
          <w:szCs w:val="24"/>
          <w:lang w:val="en"/>
        </w:rPr>
        <w:t xml:space="preserve">   </w:t>
      </w:r>
      <w:r w:rsidRPr="00DB0C94">
        <w:rPr>
          <w:rFonts w:ascii="Calibri" w:eastAsia="Calibri" w:hAnsi="Calibri" w:cs="Calibri"/>
          <w:b/>
          <w:bCs/>
          <w:i/>
          <w:iCs/>
          <w:szCs w:val="24"/>
          <w:lang w:val="en"/>
        </w:rPr>
        <w:t>Supports, Connects, Empowers Communities of Faith</w:t>
      </w:r>
    </w:p>
    <w:p w14:paraId="0118621F" w14:textId="77777777" w:rsidR="00010155" w:rsidRPr="00924D0C" w:rsidRDefault="00010155" w:rsidP="002D5656">
      <w:pPr>
        <w:spacing w:before="0" w:after="0" w:line="240" w:lineRule="auto"/>
        <w:ind w:left="284"/>
        <w:rPr>
          <w:b/>
          <w:sz w:val="22"/>
        </w:rPr>
      </w:pPr>
    </w:p>
    <w:p w14:paraId="1157DCD0" w14:textId="3DBD967D" w:rsidR="00DB0C94" w:rsidRDefault="00885C22" w:rsidP="002379C6">
      <w:pPr>
        <w:spacing w:before="0" w:after="0" w:line="240" w:lineRule="auto"/>
        <w:ind w:left="284"/>
        <w:rPr>
          <w:sz w:val="22"/>
        </w:rPr>
      </w:pPr>
      <w:r>
        <w:rPr>
          <w:b/>
          <w:sz w:val="22"/>
        </w:rPr>
        <w:t>M</w:t>
      </w:r>
      <w:r w:rsidR="00604138">
        <w:rPr>
          <w:b/>
          <w:sz w:val="22"/>
        </w:rPr>
        <w:t>INUTES</w:t>
      </w:r>
      <w:r w:rsidR="00B30F87" w:rsidRPr="005E3001">
        <w:rPr>
          <w:sz w:val="22"/>
        </w:rPr>
        <w:t xml:space="preserve"> </w:t>
      </w:r>
    </w:p>
    <w:p w14:paraId="257CC711" w14:textId="3AF3FDB6" w:rsidR="00E025CC" w:rsidRDefault="00F60DB5" w:rsidP="002379C6">
      <w:pPr>
        <w:spacing w:before="0" w:after="0" w:line="240" w:lineRule="auto"/>
        <w:ind w:left="284"/>
        <w:rPr>
          <w:sz w:val="22"/>
        </w:rPr>
      </w:pPr>
      <w:r>
        <w:rPr>
          <w:sz w:val="22"/>
        </w:rPr>
        <w:t>April 24,</w:t>
      </w:r>
      <w:r w:rsidR="00DB0C94">
        <w:rPr>
          <w:sz w:val="22"/>
        </w:rPr>
        <w:t xml:space="preserve"> 2024</w:t>
      </w:r>
      <w:r w:rsidR="00604138">
        <w:rPr>
          <w:sz w:val="22"/>
        </w:rPr>
        <w:t>, 4 PM via zoom</w:t>
      </w:r>
    </w:p>
    <w:p w14:paraId="329FF13B" w14:textId="77777777" w:rsidR="00885C22" w:rsidRPr="003A5A2E" w:rsidRDefault="00885C22" w:rsidP="002379C6">
      <w:pPr>
        <w:spacing w:before="0" w:after="0" w:line="240" w:lineRule="auto"/>
        <w:ind w:left="284"/>
        <w:rPr>
          <w:sz w:val="22"/>
        </w:rPr>
      </w:pPr>
    </w:p>
    <w:p w14:paraId="41327350" w14:textId="3EFEB883" w:rsidR="00464AFF" w:rsidRPr="00604138" w:rsidRDefault="00464AFF" w:rsidP="00464AFF">
      <w:pPr>
        <w:spacing w:before="0" w:after="0" w:line="240" w:lineRule="auto"/>
        <w:ind w:left="284"/>
        <w:rPr>
          <w:sz w:val="22"/>
        </w:rPr>
      </w:pPr>
      <w:r w:rsidRPr="00464AFF">
        <w:rPr>
          <w:b/>
          <w:sz w:val="22"/>
        </w:rPr>
        <w:t xml:space="preserve">Roster: </w:t>
      </w:r>
      <w:r w:rsidRPr="00604138">
        <w:rPr>
          <w:sz w:val="22"/>
        </w:rPr>
        <w:t xml:space="preserve">Lennox Scarlett (President), John Hurst (Treasurer), Christina Crawford, James Grunden, Marilyn Johnston, Sula Anne </w:t>
      </w:r>
      <w:proofErr w:type="spellStart"/>
      <w:r w:rsidRPr="00604138">
        <w:rPr>
          <w:sz w:val="22"/>
        </w:rPr>
        <w:t>Kosacky</w:t>
      </w:r>
      <w:proofErr w:type="spellEnd"/>
      <w:r w:rsidRPr="00604138">
        <w:rPr>
          <w:sz w:val="22"/>
        </w:rPr>
        <w:t xml:space="preserve">, Deborah </w:t>
      </w:r>
      <w:proofErr w:type="spellStart"/>
      <w:r w:rsidRPr="00604138">
        <w:rPr>
          <w:sz w:val="22"/>
        </w:rPr>
        <w:t>Laforet</w:t>
      </w:r>
      <w:proofErr w:type="spellEnd"/>
      <w:r w:rsidRPr="00604138">
        <w:rPr>
          <w:sz w:val="22"/>
        </w:rPr>
        <w:t>, Wendy Lowden, Debbie McMillan, Adrianne Robertson, Yvonne Wright</w:t>
      </w:r>
    </w:p>
    <w:p w14:paraId="43856B22" w14:textId="46E9BF77" w:rsidR="003403B4" w:rsidRDefault="00464AFF" w:rsidP="00464AFF">
      <w:pPr>
        <w:spacing w:before="0" w:after="0" w:line="240" w:lineRule="auto"/>
        <w:ind w:left="284"/>
        <w:rPr>
          <w:sz w:val="22"/>
        </w:rPr>
      </w:pPr>
      <w:r w:rsidRPr="00464AFF">
        <w:rPr>
          <w:b/>
          <w:sz w:val="22"/>
        </w:rPr>
        <w:t>Staff</w:t>
      </w:r>
      <w:r>
        <w:rPr>
          <w:b/>
          <w:sz w:val="22"/>
        </w:rPr>
        <w:t xml:space="preserve"> Support</w:t>
      </w:r>
      <w:r w:rsidRPr="00464AFF">
        <w:rPr>
          <w:b/>
          <w:sz w:val="22"/>
        </w:rPr>
        <w:t xml:space="preserve">: </w:t>
      </w:r>
      <w:r w:rsidR="00FE1B0C" w:rsidRPr="00FE1B0C">
        <w:rPr>
          <w:sz w:val="22"/>
        </w:rPr>
        <w:t>Mark Laird</w:t>
      </w:r>
      <w:r w:rsidR="00DB0C94" w:rsidRPr="00DB0C94">
        <w:rPr>
          <w:sz w:val="22"/>
        </w:rPr>
        <w:t xml:space="preserve">, </w:t>
      </w:r>
      <w:r w:rsidRPr="00464AFF">
        <w:rPr>
          <w:sz w:val="22"/>
        </w:rPr>
        <w:t>Executive Minister, Sue Duliban, Executive Assistant</w:t>
      </w:r>
    </w:p>
    <w:p w14:paraId="10631D03" w14:textId="32ED8FE1" w:rsidR="00C40F9B" w:rsidRPr="00464AFF" w:rsidRDefault="00C40F9B" w:rsidP="00464AFF">
      <w:pPr>
        <w:spacing w:before="0" w:after="0" w:line="240" w:lineRule="auto"/>
        <w:ind w:left="284"/>
        <w:rPr>
          <w:bCs/>
          <w:sz w:val="22"/>
        </w:rPr>
      </w:pPr>
      <w:r w:rsidRPr="00604138">
        <w:rPr>
          <w:b/>
          <w:bCs/>
          <w:sz w:val="22"/>
        </w:rPr>
        <w:t>Regrets:</w:t>
      </w:r>
      <w:r>
        <w:rPr>
          <w:bCs/>
          <w:sz w:val="22"/>
        </w:rPr>
        <w:t xml:space="preserve"> Lennox</w:t>
      </w:r>
      <w:r w:rsidR="00604138">
        <w:rPr>
          <w:bCs/>
          <w:sz w:val="22"/>
        </w:rPr>
        <w:t xml:space="preserve"> Scarlett</w:t>
      </w:r>
      <w:r>
        <w:rPr>
          <w:bCs/>
          <w:sz w:val="22"/>
        </w:rPr>
        <w:t>, Wendy</w:t>
      </w:r>
      <w:r w:rsidR="00604138">
        <w:rPr>
          <w:bCs/>
          <w:sz w:val="22"/>
        </w:rPr>
        <w:t xml:space="preserve"> Lowden</w:t>
      </w:r>
      <w:r>
        <w:rPr>
          <w:bCs/>
          <w:sz w:val="22"/>
        </w:rPr>
        <w:t>, Debbie</w:t>
      </w:r>
      <w:r w:rsidR="00604138">
        <w:rPr>
          <w:bCs/>
          <w:sz w:val="22"/>
        </w:rPr>
        <w:t xml:space="preserve"> McMillan</w:t>
      </w:r>
    </w:p>
    <w:p w14:paraId="18EEF74A" w14:textId="5608B6F5" w:rsidR="00F610C3" w:rsidRPr="003A5A2E" w:rsidRDefault="00F610C3" w:rsidP="009A1B41">
      <w:pPr>
        <w:spacing w:after="0" w:line="240" w:lineRule="auto"/>
        <w:ind w:left="284"/>
        <w:rPr>
          <w:sz w:val="22"/>
        </w:rPr>
      </w:pPr>
      <w:r w:rsidRPr="003A5A2E">
        <w:rPr>
          <w:b/>
          <w:sz w:val="22"/>
        </w:rPr>
        <w:t>Constitute Meeting</w:t>
      </w:r>
      <w:r w:rsidR="00E51804" w:rsidRPr="003A5A2E">
        <w:rPr>
          <w:b/>
          <w:sz w:val="22"/>
        </w:rPr>
        <w:t xml:space="preserve">: </w:t>
      </w:r>
      <w:r w:rsidR="001A0904">
        <w:rPr>
          <w:sz w:val="22"/>
        </w:rPr>
        <w:t>Acting Pr</w:t>
      </w:r>
      <w:r w:rsidR="006378F4" w:rsidRPr="003A5A2E">
        <w:rPr>
          <w:sz w:val="22"/>
        </w:rPr>
        <w:t xml:space="preserve">esident </w:t>
      </w:r>
      <w:r w:rsidR="001A0904">
        <w:rPr>
          <w:sz w:val="22"/>
        </w:rPr>
        <w:t>Deborah</w:t>
      </w:r>
      <w:r w:rsidR="00604138">
        <w:rPr>
          <w:sz w:val="22"/>
        </w:rPr>
        <w:t xml:space="preserve"> </w:t>
      </w:r>
      <w:proofErr w:type="spellStart"/>
      <w:r w:rsidR="00604138">
        <w:rPr>
          <w:sz w:val="22"/>
        </w:rPr>
        <w:t>Laforet</w:t>
      </w:r>
      <w:proofErr w:type="spellEnd"/>
    </w:p>
    <w:p w14:paraId="229195D8" w14:textId="77777777" w:rsidR="00F610C3" w:rsidRPr="003A5A2E" w:rsidRDefault="00F610C3" w:rsidP="002D5656">
      <w:pPr>
        <w:spacing w:before="0" w:after="0" w:line="240" w:lineRule="auto"/>
        <w:ind w:left="284"/>
        <w:rPr>
          <w:i/>
          <w:sz w:val="22"/>
        </w:rPr>
      </w:pPr>
      <w:r w:rsidRPr="003A5A2E">
        <w:rPr>
          <w:i/>
          <w:sz w:val="22"/>
        </w:rPr>
        <w:t xml:space="preserve">I constitute this meeting in the name of Jesus Christ, the one true head of the Church and by the </w:t>
      </w:r>
    </w:p>
    <w:p w14:paraId="79B22E0D" w14:textId="204CD1F7" w:rsidR="00F610C3" w:rsidRPr="003A5A2E" w:rsidRDefault="00F610C3" w:rsidP="0041574E">
      <w:pPr>
        <w:spacing w:before="0" w:after="0" w:line="240" w:lineRule="auto"/>
        <w:ind w:left="284"/>
        <w:rPr>
          <w:i/>
          <w:sz w:val="22"/>
        </w:rPr>
      </w:pPr>
      <w:r w:rsidRPr="003A5A2E">
        <w:rPr>
          <w:i/>
          <w:sz w:val="22"/>
        </w:rPr>
        <w:t>authority vested in me by this meeting of the Horseshoe Falls Regional Council for whatever business may properly come before it.  The bounds of the meeting will be the Zoom cal</w:t>
      </w:r>
      <w:r w:rsidR="0041574E" w:rsidRPr="003A5A2E">
        <w:rPr>
          <w:i/>
          <w:sz w:val="22"/>
        </w:rPr>
        <w:t>l.</w:t>
      </w:r>
    </w:p>
    <w:p w14:paraId="31697884" w14:textId="77777777" w:rsidR="008961B4" w:rsidRDefault="008961B4" w:rsidP="008961B4">
      <w:pPr>
        <w:spacing w:before="0" w:after="0" w:line="240" w:lineRule="auto"/>
        <w:ind w:left="284"/>
        <w:rPr>
          <w:b/>
          <w:sz w:val="22"/>
        </w:rPr>
      </w:pPr>
    </w:p>
    <w:p w14:paraId="7D4DC6D9" w14:textId="3AB305AC" w:rsidR="008961B4" w:rsidRPr="00604138" w:rsidRDefault="003B63E7" w:rsidP="008961B4">
      <w:pPr>
        <w:spacing w:before="0" w:after="0" w:line="240" w:lineRule="auto"/>
        <w:ind w:left="284"/>
        <w:rPr>
          <w:sz w:val="22"/>
        </w:rPr>
      </w:pPr>
      <w:r>
        <w:rPr>
          <w:b/>
          <w:sz w:val="22"/>
        </w:rPr>
        <w:t>Land Acknowledgement</w:t>
      </w:r>
      <w:r w:rsidR="00604138">
        <w:rPr>
          <w:b/>
          <w:sz w:val="22"/>
        </w:rPr>
        <w:t xml:space="preserve"> &amp; Check-in</w:t>
      </w:r>
      <w:r w:rsidR="001A0904">
        <w:rPr>
          <w:b/>
          <w:sz w:val="22"/>
        </w:rPr>
        <w:t xml:space="preserve">: </w:t>
      </w:r>
      <w:r w:rsidR="00604138" w:rsidRPr="00604138">
        <w:rPr>
          <w:sz w:val="22"/>
        </w:rPr>
        <w:t xml:space="preserve">Acting President </w:t>
      </w:r>
      <w:r w:rsidR="001A0904" w:rsidRPr="00604138">
        <w:rPr>
          <w:sz w:val="22"/>
        </w:rPr>
        <w:t xml:space="preserve">Deborah </w:t>
      </w:r>
      <w:proofErr w:type="spellStart"/>
      <w:r w:rsidR="00604138" w:rsidRPr="00604138">
        <w:rPr>
          <w:sz w:val="22"/>
        </w:rPr>
        <w:t>Laforet</w:t>
      </w:r>
      <w:proofErr w:type="spellEnd"/>
    </w:p>
    <w:p w14:paraId="5C7E2361" w14:textId="1596E070" w:rsidR="001A0904" w:rsidRPr="00604138" w:rsidRDefault="001A0904" w:rsidP="00604138">
      <w:pPr>
        <w:pStyle w:val="Heading1"/>
        <w:spacing w:before="0" w:line="240" w:lineRule="auto"/>
        <w:ind w:left="284"/>
        <w:rPr>
          <w:b w:val="0"/>
          <w:sz w:val="22"/>
          <w:szCs w:val="22"/>
        </w:rPr>
      </w:pPr>
      <w:r>
        <w:rPr>
          <w:sz w:val="22"/>
          <w:szCs w:val="22"/>
        </w:rPr>
        <w:t xml:space="preserve">Worship: </w:t>
      </w:r>
      <w:r w:rsidRPr="00604138">
        <w:rPr>
          <w:b w:val="0"/>
          <w:sz w:val="22"/>
          <w:szCs w:val="22"/>
        </w:rPr>
        <w:t xml:space="preserve">Mark </w:t>
      </w:r>
      <w:r w:rsidR="00604138" w:rsidRPr="00604138">
        <w:rPr>
          <w:b w:val="0"/>
          <w:sz w:val="22"/>
          <w:szCs w:val="22"/>
        </w:rPr>
        <w:t>Laird</w:t>
      </w:r>
    </w:p>
    <w:p w14:paraId="70C9AD67" w14:textId="302D7F6C" w:rsidR="00DB0C94" w:rsidRDefault="3653CE5B" w:rsidP="001A0904">
      <w:pPr>
        <w:pStyle w:val="Heading1"/>
        <w:spacing w:before="0" w:line="240" w:lineRule="auto"/>
        <w:ind w:left="284"/>
        <w:rPr>
          <w:sz w:val="22"/>
          <w:szCs w:val="22"/>
        </w:rPr>
      </w:pPr>
      <w:r w:rsidRPr="47BC6DBB">
        <w:rPr>
          <w:sz w:val="22"/>
          <w:szCs w:val="22"/>
        </w:rPr>
        <w:t>Opening Agreements</w:t>
      </w:r>
    </w:p>
    <w:p w14:paraId="5B0302D3" w14:textId="323FA11D" w:rsidR="00DB0C94" w:rsidRDefault="3653CE5B" w:rsidP="47BC6DBB">
      <w:pPr>
        <w:pStyle w:val="Heading2"/>
        <w:spacing w:before="0" w:line="240" w:lineRule="auto"/>
        <w:ind w:left="284"/>
        <w:rPr>
          <w:sz w:val="22"/>
          <w:szCs w:val="22"/>
        </w:rPr>
      </w:pPr>
      <w:r w:rsidRPr="47BC6DBB">
        <w:rPr>
          <w:sz w:val="22"/>
          <w:szCs w:val="22"/>
        </w:rPr>
        <w:t>Consent Docket</w:t>
      </w:r>
    </w:p>
    <w:p w14:paraId="4E14A45C" w14:textId="277740FA" w:rsidR="00C40F9B" w:rsidRPr="00C40F9B" w:rsidRDefault="00C40F9B" w:rsidP="00604138">
      <w:pPr>
        <w:spacing w:before="0" w:after="0" w:line="240" w:lineRule="auto"/>
        <w:ind w:left="284"/>
        <w:rPr>
          <w:sz w:val="22"/>
        </w:rPr>
      </w:pPr>
      <w:r w:rsidRPr="00604138">
        <w:rPr>
          <w:b/>
          <w:sz w:val="22"/>
        </w:rPr>
        <w:t>MOTION</w:t>
      </w:r>
      <w:r w:rsidRPr="00C40F9B">
        <w:rPr>
          <w:sz w:val="22"/>
        </w:rPr>
        <w:t xml:space="preserve">: Adrianne </w:t>
      </w:r>
      <w:r w:rsidR="00604138">
        <w:rPr>
          <w:sz w:val="22"/>
        </w:rPr>
        <w:t xml:space="preserve">Robertson </w:t>
      </w:r>
      <w:r w:rsidRPr="00C40F9B">
        <w:rPr>
          <w:sz w:val="22"/>
        </w:rPr>
        <w:t>/ Marilyn</w:t>
      </w:r>
      <w:r w:rsidR="00604138">
        <w:rPr>
          <w:sz w:val="22"/>
        </w:rPr>
        <w:t xml:space="preserve"> Johnston</w:t>
      </w:r>
    </w:p>
    <w:p w14:paraId="3840535D" w14:textId="5B21608B" w:rsidR="00C40F9B" w:rsidRPr="00C40F9B" w:rsidRDefault="00C40F9B" w:rsidP="00604138">
      <w:pPr>
        <w:spacing w:before="0" w:after="0" w:line="240" w:lineRule="auto"/>
        <w:ind w:left="284"/>
        <w:rPr>
          <w:sz w:val="22"/>
        </w:rPr>
      </w:pPr>
      <w:r w:rsidRPr="00C40F9B">
        <w:rPr>
          <w:sz w:val="22"/>
        </w:rPr>
        <w:t>To app</w:t>
      </w:r>
      <w:r w:rsidR="00604138">
        <w:rPr>
          <w:sz w:val="22"/>
        </w:rPr>
        <w:t>rove the Consent Docket</w:t>
      </w:r>
    </w:p>
    <w:p w14:paraId="7576F918" w14:textId="77777777" w:rsidR="008F21D3" w:rsidRPr="008F21D3" w:rsidRDefault="008F21D3" w:rsidP="008F21D3">
      <w:pPr>
        <w:spacing w:before="0" w:after="0" w:line="240" w:lineRule="auto"/>
        <w:ind w:left="284"/>
        <w:rPr>
          <w:bCs/>
          <w:sz w:val="22"/>
        </w:rPr>
      </w:pPr>
      <w:r w:rsidRPr="008F21D3">
        <w:rPr>
          <w:bCs/>
          <w:sz w:val="22"/>
        </w:rPr>
        <w:t>A.</w:t>
      </w:r>
      <w:r w:rsidRPr="008F21D3">
        <w:rPr>
          <w:bCs/>
          <w:sz w:val="22"/>
        </w:rPr>
        <w:tab/>
        <w:t>Enabling Actions</w:t>
      </w:r>
    </w:p>
    <w:p w14:paraId="703F0E98" w14:textId="77777777" w:rsidR="008F21D3" w:rsidRPr="008F21D3" w:rsidRDefault="008F21D3" w:rsidP="008F21D3">
      <w:pPr>
        <w:spacing w:before="0" w:after="0" w:line="240" w:lineRule="auto"/>
        <w:ind w:left="284"/>
        <w:rPr>
          <w:bCs/>
          <w:sz w:val="22"/>
        </w:rPr>
      </w:pPr>
      <w:r w:rsidRPr="008F21D3">
        <w:rPr>
          <w:bCs/>
          <w:sz w:val="22"/>
        </w:rPr>
        <w:t>1.</w:t>
      </w:r>
      <w:r w:rsidRPr="008F21D3">
        <w:rPr>
          <w:bCs/>
          <w:sz w:val="22"/>
        </w:rPr>
        <w:tab/>
        <w:t xml:space="preserve">That the proposed Agenda be approved as presented. </w:t>
      </w:r>
    </w:p>
    <w:p w14:paraId="3E1FC73E" w14:textId="77777777" w:rsidR="008F21D3" w:rsidRPr="008F21D3" w:rsidRDefault="008F21D3" w:rsidP="008F21D3">
      <w:pPr>
        <w:spacing w:before="0" w:after="0" w:line="240" w:lineRule="auto"/>
        <w:ind w:left="284"/>
        <w:rPr>
          <w:bCs/>
          <w:sz w:val="22"/>
        </w:rPr>
      </w:pPr>
      <w:r w:rsidRPr="008F21D3">
        <w:rPr>
          <w:bCs/>
          <w:sz w:val="22"/>
        </w:rPr>
        <w:t>2.</w:t>
      </w:r>
      <w:r w:rsidRPr="008F21D3">
        <w:rPr>
          <w:bCs/>
          <w:sz w:val="22"/>
        </w:rPr>
        <w:tab/>
        <w:t>That the minutes of the meeting of March 6, 2024 be approved as distributed.</w:t>
      </w:r>
    </w:p>
    <w:p w14:paraId="642B7042" w14:textId="77777777" w:rsidR="008F21D3" w:rsidRPr="008F21D3" w:rsidRDefault="008F21D3" w:rsidP="008F21D3">
      <w:pPr>
        <w:spacing w:before="0" w:after="0" w:line="240" w:lineRule="auto"/>
        <w:ind w:left="284"/>
        <w:rPr>
          <w:bCs/>
          <w:sz w:val="22"/>
        </w:rPr>
      </w:pPr>
      <w:r w:rsidRPr="008F21D3">
        <w:rPr>
          <w:bCs/>
          <w:sz w:val="22"/>
        </w:rPr>
        <w:t>3.</w:t>
      </w:r>
      <w:r w:rsidRPr="008F21D3">
        <w:rPr>
          <w:bCs/>
          <w:sz w:val="22"/>
        </w:rPr>
        <w:tab/>
        <w:t>That motions be written and given to the Secretary.</w:t>
      </w:r>
    </w:p>
    <w:p w14:paraId="1FD69C95" w14:textId="77777777" w:rsidR="008F21D3" w:rsidRPr="008F21D3" w:rsidRDefault="008F21D3" w:rsidP="008F21D3">
      <w:pPr>
        <w:spacing w:before="0" w:after="0" w:line="240" w:lineRule="auto"/>
        <w:ind w:left="284"/>
        <w:rPr>
          <w:bCs/>
          <w:sz w:val="22"/>
        </w:rPr>
      </w:pPr>
      <w:r w:rsidRPr="008F21D3">
        <w:rPr>
          <w:bCs/>
          <w:sz w:val="22"/>
        </w:rPr>
        <w:t>B.   Confirmation of email vote</w:t>
      </w:r>
    </w:p>
    <w:p w14:paraId="0741D2EE" w14:textId="77777777" w:rsidR="008F21D3" w:rsidRPr="008F21D3" w:rsidRDefault="008F21D3" w:rsidP="008F21D3">
      <w:pPr>
        <w:spacing w:before="0" w:after="0" w:line="240" w:lineRule="auto"/>
        <w:ind w:left="284"/>
        <w:rPr>
          <w:bCs/>
          <w:sz w:val="22"/>
        </w:rPr>
      </w:pPr>
      <w:r w:rsidRPr="008F21D3">
        <w:rPr>
          <w:bCs/>
          <w:sz w:val="22"/>
        </w:rPr>
        <w:t>March 20, 2024</w:t>
      </w:r>
    </w:p>
    <w:p w14:paraId="03459CED" w14:textId="77777777" w:rsidR="008F21D3" w:rsidRPr="008F21D3" w:rsidRDefault="008F21D3" w:rsidP="008F21D3">
      <w:pPr>
        <w:spacing w:before="0" w:after="0" w:line="240" w:lineRule="auto"/>
        <w:ind w:left="284"/>
        <w:rPr>
          <w:bCs/>
          <w:sz w:val="22"/>
        </w:rPr>
      </w:pPr>
      <w:r w:rsidRPr="008F21D3">
        <w:rPr>
          <w:bCs/>
          <w:sz w:val="22"/>
        </w:rPr>
        <w:t xml:space="preserve">MOTION: John Hurst /Deborah </w:t>
      </w:r>
      <w:proofErr w:type="spellStart"/>
      <w:r w:rsidRPr="008F21D3">
        <w:rPr>
          <w:bCs/>
          <w:sz w:val="22"/>
        </w:rPr>
        <w:t>Laforet</w:t>
      </w:r>
      <w:proofErr w:type="spellEnd"/>
    </w:p>
    <w:p w14:paraId="20A1E6DF" w14:textId="77777777" w:rsidR="008F21D3" w:rsidRPr="008F21D3" w:rsidRDefault="008F21D3" w:rsidP="008F21D3">
      <w:pPr>
        <w:spacing w:before="0" w:after="0" w:line="240" w:lineRule="auto"/>
        <w:ind w:left="284"/>
        <w:rPr>
          <w:bCs/>
          <w:sz w:val="22"/>
        </w:rPr>
      </w:pPr>
      <w:r w:rsidRPr="008F21D3">
        <w:rPr>
          <w:bCs/>
          <w:sz w:val="22"/>
        </w:rPr>
        <w:t>The Executive of Horseshoe Falls Regional Council agrees to approve the following:</w:t>
      </w:r>
    </w:p>
    <w:p w14:paraId="7E22CA62" w14:textId="64B427B4" w:rsidR="008F21D3" w:rsidRPr="008F21D3" w:rsidRDefault="008F21D3" w:rsidP="008F21D3">
      <w:pPr>
        <w:spacing w:before="0" w:after="0" w:line="240" w:lineRule="auto"/>
        <w:ind w:left="284"/>
        <w:rPr>
          <w:bCs/>
          <w:sz w:val="22"/>
        </w:rPr>
      </w:pPr>
      <w:r w:rsidRPr="008F21D3">
        <w:rPr>
          <w:bCs/>
          <w:sz w:val="22"/>
        </w:rPr>
        <w:t>a.</w:t>
      </w:r>
      <w:r w:rsidRPr="008F21D3">
        <w:rPr>
          <w:bCs/>
          <w:sz w:val="22"/>
        </w:rPr>
        <w:tab/>
        <w:t xml:space="preserve">That the ARW/WOW and HF Regional Councils subsidize the Audacious Hope event registration fee </w:t>
      </w:r>
      <w:r w:rsidR="00C40F9B">
        <w:rPr>
          <w:bCs/>
          <w:sz w:val="22"/>
        </w:rPr>
        <w:tab/>
      </w:r>
      <w:r w:rsidRPr="008F21D3">
        <w:rPr>
          <w:bCs/>
          <w:sz w:val="22"/>
        </w:rPr>
        <w:t xml:space="preserve">by $325 for the first 100 registrants from any of the three Regional Councils.  </w:t>
      </w:r>
    </w:p>
    <w:p w14:paraId="17BB0C7D" w14:textId="0E02E4C3" w:rsidR="008F21D3" w:rsidRPr="008F21D3" w:rsidRDefault="008F21D3" w:rsidP="008F21D3">
      <w:pPr>
        <w:spacing w:before="0" w:after="0" w:line="240" w:lineRule="auto"/>
        <w:ind w:left="284"/>
        <w:rPr>
          <w:bCs/>
          <w:sz w:val="22"/>
        </w:rPr>
      </w:pPr>
      <w:r w:rsidRPr="008F21D3">
        <w:rPr>
          <w:bCs/>
          <w:sz w:val="22"/>
        </w:rPr>
        <w:t>b.</w:t>
      </w:r>
      <w:r w:rsidRPr="008F21D3">
        <w:rPr>
          <w:bCs/>
          <w:sz w:val="22"/>
        </w:rPr>
        <w:tab/>
        <w:t xml:space="preserve">That the ARW/WOW and HF Regional Councils share equally the cost of the subsidized registration </w:t>
      </w:r>
      <w:r w:rsidR="00C40F9B">
        <w:rPr>
          <w:bCs/>
          <w:sz w:val="22"/>
        </w:rPr>
        <w:tab/>
      </w:r>
      <w:r w:rsidRPr="008F21D3">
        <w:rPr>
          <w:bCs/>
          <w:sz w:val="22"/>
        </w:rPr>
        <w:t xml:space="preserve">fee for the first 100 participants who register for Audacious Hope from ARW, WOW, or HF Regional </w:t>
      </w:r>
      <w:r w:rsidR="00C40F9B">
        <w:rPr>
          <w:bCs/>
          <w:sz w:val="22"/>
        </w:rPr>
        <w:tab/>
      </w:r>
      <w:r w:rsidRPr="008F21D3">
        <w:rPr>
          <w:bCs/>
          <w:sz w:val="22"/>
        </w:rPr>
        <w:t xml:space="preserve">Councils.  </w:t>
      </w:r>
    </w:p>
    <w:p w14:paraId="7DDAC6B0" w14:textId="200ECF9A" w:rsidR="008F21D3" w:rsidRPr="008F21D3" w:rsidRDefault="008F21D3" w:rsidP="008F21D3">
      <w:pPr>
        <w:spacing w:before="0" w:after="0" w:line="240" w:lineRule="auto"/>
        <w:ind w:left="284"/>
        <w:rPr>
          <w:bCs/>
          <w:sz w:val="22"/>
        </w:rPr>
      </w:pPr>
      <w:r w:rsidRPr="008F21D3">
        <w:rPr>
          <w:bCs/>
          <w:sz w:val="22"/>
        </w:rPr>
        <w:t>c.</w:t>
      </w:r>
      <w:r w:rsidRPr="008F21D3">
        <w:rPr>
          <w:bCs/>
          <w:sz w:val="22"/>
        </w:rPr>
        <w:tab/>
        <w:t xml:space="preserve">That the ARW/WOW/HF Executives direct the Executive Minister and Regional Council Treasurers </w:t>
      </w:r>
      <w:r w:rsidR="00C40F9B">
        <w:rPr>
          <w:bCs/>
          <w:sz w:val="22"/>
        </w:rPr>
        <w:tab/>
      </w:r>
      <w:r w:rsidRPr="008F21D3">
        <w:rPr>
          <w:bCs/>
          <w:sz w:val="22"/>
        </w:rPr>
        <w:t>to pay the registration fee subsidy out of applicable grants or unrestricted reserves. CARRIED.</w:t>
      </w:r>
    </w:p>
    <w:p w14:paraId="5D5D4660" w14:textId="77777777" w:rsidR="008F21D3" w:rsidRPr="008F21D3" w:rsidRDefault="008F21D3" w:rsidP="008F21D3">
      <w:pPr>
        <w:spacing w:before="0" w:after="0" w:line="240" w:lineRule="auto"/>
        <w:ind w:left="284"/>
        <w:rPr>
          <w:bCs/>
          <w:sz w:val="22"/>
        </w:rPr>
      </w:pPr>
      <w:r w:rsidRPr="008F21D3">
        <w:rPr>
          <w:bCs/>
          <w:sz w:val="22"/>
        </w:rPr>
        <w:t>C.  Correspondence Received</w:t>
      </w:r>
    </w:p>
    <w:p w14:paraId="5E61BE6B" w14:textId="733F1AB6" w:rsidR="008F21D3" w:rsidRPr="008F21D3" w:rsidRDefault="008F21D3" w:rsidP="008F21D3">
      <w:pPr>
        <w:spacing w:before="0" w:after="0" w:line="240" w:lineRule="auto"/>
        <w:ind w:left="284"/>
        <w:rPr>
          <w:bCs/>
          <w:sz w:val="22"/>
        </w:rPr>
      </w:pPr>
      <w:r w:rsidRPr="008F21D3">
        <w:rPr>
          <w:bCs/>
          <w:sz w:val="22"/>
        </w:rPr>
        <w:t>1.</w:t>
      </w:r>
      <w:r w:rsidRPr="008F21D3">
        <w:rPr>
          <w:bCs/>
          <w:sz w:val="22"/>
        </w:rPr>
        <w:tab/>
        <w:t xml:space="preserve">Remit Project Summary (Thérèse Samuel, Minister Right Relations &amp; Social Justice, and John Egger, </w:t>
      </w:r>
      <w:r w:rsidR="00C40F9B">
        <w:rPr>
          <w:bCs/>
          <w:sz w:val="22"/>
        </w:rPr>
        <w:tab/>
      </w:r>
      <w:r w:rsidRPr="008F21D3">
        <w:rPr>
          <w:bCs/>
          <w:sz w:val="22"/>
        </w:rPr>
        <w:t>Minister Social Justice)</w:t>
      </w:r>
    </w:p>
    <w:p w14:paraId="66D2FE23" w14:textId="77777777" w:rsidR="008F21D3" w:rsidRPr="008F21D3" w:rsidRDefault="008F21D3" w:rsidP="008F21D3">
      <w:pPr>
        <w:spacing w:before="0" w:after="0" w:line="240" w:lineRule="auto"/>
        <w:ind w:left="284"/>
        <w:rPr>
          <w:bCs/>
          <w:sz w:val="22"/>
        </w:rPr>
      </w:pPr>
      <w:r w:rsidRPr="008F21D3">
        <w:rPr>
          <w:bCs/>
          <w:sz w:val="22"/>
        </w:rPr>
        <w:t>2.</w:t>
      </w:r>
      <w:r w:rsidRPr="008F21D3">
        <w:rPr>
          <w:bCs/>
          <w:sz w:val="22"/>
        </w:rPr>
        <w:tab/>
        <w:t xml:space="preserve">Remit Reach-Out Coordinators Final Report (Cathy </w:t>
      </w:r>
      <w:proofErr w:type="spellStart"/>
      <w:r w:rsidRPr="008F21D3">
        <w:rPr>
          <w:bCs/>
          <w:sz w:val="22"/>
        </w:rPr>
        <w:t>Hird</w:t>
      </w:r>
      <w:proofErr w:type="spellEnd"/>
      <w:r w:rsidRPr="008F21D3">
        <w:rPr>
          <w:bCs/>
          <w:sz w:val="22"/>
        </w:rPr>
        <w:t xml:space="preserve">, Sula </w:t>
      </w:r>
      <w:proofErr w:type="spellStart"/>
      <w:r w:rsidRPr="008F21D3">
        <w:rPr>
          <w:bCs/>
          <w:sz w:val="22"/>
        </w:rPr>
        <w:t>Kosacky</w:t>
      </w:r>
      <w:proofErr w:type="spellEnd"/>
      <w:r w:rsidRPr="008F21D3">
        <w:rPr>
          <w:bCs/>
          <w:sz w:val="22"/>
        </w:rPr>
        <w:t>, Richard Auckland).</w:t>
      </w:r>
    </w:p>
    <w:p w14:paraId="476C7ACD" w14:textId="27646631" w:rsidR="008F21D3" w:rsidRPr="008F21D3" w:rsidRDefault="008F21D3" w:rsidP="008F21D3">
      <w:pPr>
        <w:spacing w:before="0" w:after="0" w:line="240" w:lineRule="auto"/>
        <w:ind w:left="284"/>
        <w:rPr>
          <w:bCs/>
          <w:sz w:val="22"/>
        </w:rPr>
      </w:pPr>
      <w:r w:rsidRPr="008F21D3">
        <w:rPr>
          <w:bCs/>
          <w:sz w:val="22"/>
        </w:rPr>
        <w:t>3.</w:t>
      </w:r>
      <w:r w:rsidRPr="008F21D3">
        <w:rPr>
          <w:bCs/>
          <w:sz w:val="22"/>
        </w:rPr>
        <w:tab/>
      </w:r>
      <w:r w:rsidRPr="00604138">
        <w:rPr>
          <w:bCs/>
          <w:sz w:val="22"/>
        </w:rPr>
        <w:t xml:space="preserve">UCC Foundation: notification of grant, in the amount of $400.00 has been sent to HFRC. Gift from </w:t>
      </w:r>
      <w:r w:rsidR="00C40F9B" w:rsidRPr="00604138">
        <w:rPr>
          <w:bCs/>
          <w:sz w:val="22"/>
        </w:rPr>
        <w:tab/>
      </w:r>
      <w:r w:rsidRPr="00604138">
        <w:rPr>
          <w:bCs/>
          <w:sz w:val="22"/>
        </w:rPr>
        <w:t>the Annie D. Bennett Trust.</w:t>
      </w:r>
    </w:p>
    <w:p w14:paraId="27AFEE81" w14:textId="672C7107" w:rsidR="008F21D3" w:rsidRPr="008F21D3" w:rsidRDefault="008F21D3" w:rsidP="008F21D3">
      <w:pPr>
        <w:spacing w:before="0" w:after="0" w:line="240" w:lineRule="auto"/>
        <w:ind w:left="284"/>
        <w:rPr>
          <w:bCs/>
          <w:sz w:val="22"/>
        </w:rPr>
      </w:pPr>
      <w:r w:rsidRPr="008F21D3">
        <w:rPr>
          <w:bCs/>
          <w:sz w:val="22"/>
        </w:rPr>
        <w:lastRenderedPageBreak/>
        <w:t>4.</w:t>
      </w:r>
      <w:r w:rsidRPr="008F21D3">
        <w:rPr>
          <w:bCs/>
          <w:sz w:val="22"/>
        </w:rPr>
        <w:tab/>
        <w:t xml:space="preserve">Learning Fund Grant: Irene Ty. For information only. Grant in the amount of $300.00 approved by </w:t>
      </w:r>
      <w:r w:rsidR="00C40F9B">
        <w:rPr>
          <w:bCs/>
          <w:sz w:val="22"/>
        </w:rPr>
        <w:tab/>
      </w:r>
      <w:r w:rsidRPr="008F21D3">
        <w:rPr>
          <w:bCs/>
          <w:sz w:val="22"/>
        </w:rPr>
        <w:t xml:space="preserve">Administrative Assistant, Finance, and Executive Assistant (per HFRC Executive motion, meeting of </w:t>
      </w:r>
      <w:r w:rsidR="00C40F9B">
        <w:rPr>
          <w:bCs/>
          <w:sz w:val="22"/>
        </w:rPr>
        <w:tab/>
      </w:r>
      <w:r w:rsidRPr="008F21D3">
        <w:rPr>
          <w:bCs/>
          <w:sz w:val="22"/>
        </w:rPr>
        <w:t>November 22, 2023).</w:t>
      </w:r>
    </w:p>
    <w:p w14:paraId="579620D1" w14:textId="77777777" w:rsidR="008F21D3" w:rsidRPr="008F21D3" w:rsidRDefault="008F21D3" w:rsidP="008F21D3">
      <w:pPr>
        <w:spacing w:before="0" w:after="0" w:line="240" w:lineRule="auto"/>
        <w:ind w:left="284"/>
        <w:rPr>
          <w:bCs/>
          <w:sz w:val="22"/>
        </w:rPr>
      </w:pPr>
      <w:r w:rsidRPr="008F21D3">
        <w:rPr>
          <w:bCs/>
          <w:sz w:val="22"/>
        </w:rPr>
        <w:t>D.  Omnibus Motion</w:t>
      </w:r>
    </w:p>
    <w:p w14:paraId="3575CCBD" w14:textId="77777777" w:rsidR="008F21D3" w:rsidRPr="008F21D3" w:rsidRDefault="008F21D3" w:rsidP="008F21D3">
      <w:pPr>
        <w:spacing w:before="0" w:after="0" w:line="240" w:lineRule="auto"/>
        <w:ind w:left="284"/>
        <w:rPr>
          <w:bCs/>
          <w:sz w:val="22"/>
        </w:rPr>
      </w:pPr>
      <w:r w:rsidRPr="008F21D3">
        <w:rPr>
          <w:bCs/>
          <w:sz w:val="22"/>
        </w:rPr>
        <w:t>Horseshoe Falls Regional Council (9) Omnibus motion – April 24, 2024</w:t>
      </w:r>
    </w:p>
    <w:p w14:paraId="033C4E33" w14:textId="77777777" w:rsidR="008F21D3" w:rsidRPr="008F21D3" w:rsidRDefault="008F21D3" w:rsidP="008F21D3">
      <w:pPr>
        <w:spacing w:before="0" w:after="0" w:line="240" w:lineRule="auto"/>
        <w:ind w:left="284"/>
        <w:rPr>
          <w:bCs/>
          <w:sz w:val="22"/>
        </w:rPr>
      </w:pPr>
      <w:r w:rsidRPr="008F21D3">
        <w:rPr>
          <w:bCs/>
          <w:sz w:val="22"/>
        </w:rPr>
        <w:t>That the Horseshoe Falls Regional Council (9) Executive take the following action(s):</w:t>
      </w:r>
    </w:p>
    <w:p w14:paraId="3B909E58" w14:textId="77777777" w:rsidR="008F21D3" w:rsidRPr="008F21D3" w:rsidRDefault="008F21D3" w:rsidP="008F21D3">
      <w:pPr>
        <w:spacing w:before="0" w:after="0" w:line="240" w:lineRule="auto"/>
        <w:ind w:left="284"/>
        <w:rPr>
          <w:bCs/>
          <w:sz w:val="22"/>
        </w:rPr>
      </w:pPr>
      <w:r w:rsidRPr="008F21D3">
        <w:rPr>
          <w:bCs/>
          <w:sz w:val="22"/>
        </w:rPr>
        <w:t>a)</w:t>
      </w:r>
      <w:r w:rsidRPr="008F21D3">
        <w:rPr>
          <w:bCs/>
          <w:sz w:val="22"/>
        </w:rPr>
        <w:tab/>
        <w:t>QUEST Learning Centre for Religious Literacy</w:t>
      </w:r>
    </w:p>
    <w:p w14:paraId="36176911" w14:textId="77777777" w:rsidR="008F21D3" w:rsidRPr="008F21D3" w:rsidRDefault="008F21D3" w:rsidP="008F21D3">
      <w:pPr>
        <w:spacing w:before="0" w:after="0" w:line="240" w:lineRule="auto"/>
        <w:ind w:left="284"/>
        <w:rPr>
          <w:bCs/>
          <w:sz w:val="22"/>
        </w:rPr>
      </w:pPr>
      <w:r w:rsidRPr="008F21D3">
        <w:rPr>
          <w:bCs/>
          <w:sz w:val="22"/>
        </w:rPr>
        <w:t>…pursuant to the Incorporated Ministries Policy of The United Church of Canada approve the request of QUEST Learning Centre for Religious Literacy to dissolve the corporation on or after June 30, 2024 and begin the winding up of the charity per its decision of March 10, 2024.</w:t>
      </w:r>
    </w:p>
    <w:p w14:paraId="3B268C84" w14:textId="0FDC6099" w:rsidR="008F21D3" w:rsidRPr="008F21D3" w:rsidRDefault="008F21D3" w:rsidP="008F21D3">
      <w:pPr>
        <w:spacing w:before="0" w:after="0" w:line="240" w:lineRule="auto"/>
        <w:ind w:left="284"/>
        <w:rPr>
          <w:bCs/>
          <w:sz w:val="22"/>
        </w:rPr>
      </w:pPr>
      <w:r w:rsidRPr="008F21D3">
        <w:rPr>
          <w:bCs/>
          <w:sz w:val="22"/>
        </w:rPr>
        <w:t xml:space="preserve">This is based on the formal request of the board, the draft GENERAL MEETING MINUTES of March 10, 2024, and receipt of other required documentation per the Incorporated Ministries Policy of The United Church of Canada.  </w:t>
      </w:r>
      <w:r w:rsidR="00D92389">
        <w:rPr>
          <w:bCs/>
          <w:sz w:val="22"/>
        </w:rPr>
        <w:t xml:space="preserve">  </w:t>
      </w:r>
    </w:p>
    <w:p w14:paraId="3D748147" w14:textId="51E8123C" w:rsidR="00EA471B" w:rsidRPr="00604138" w:rsidRDefault="00C40F9B" w:rsidP="003B63E7">
      <w:pPr>
        <w:spacing w:before="0" w:after="0" w:line="240" w:lineRule="auto"/>
        <w:ind w:left="284"/>
        <w:rPr>
          <w:b/>
          <w:bCs/>
          <w:sz w:val="22"/>
        </w:rPr>
      </w:pPr>
      <w:r w:rsidRPr="00604138">
        <w:rPr>
          <w:b/>
          <w:bCs/>
          <w:sz w:val="22"/>
        </w:rPr>
        <w:t>CARRIED.</w:t>
      </w:r>
    </w:p>
    <w:p w14:paraId="4F107857" w14:textId="77777777" w:rsidR="00C40F9B" w:rsidRPr="003B63E7" w:rsidRDefault="00C40F9B" w:rsidP="003B63E7">
      <w:pPr>
        <w:spacing w:before="0" w:after="0" w:line="240" w:lineRule="auto"/>
        <w:ind w:left="284"/>
        <w:rPr>
          <w:bCs/>
          <w:sz w:val="22"/>
        </w:rPr>
      </w:pPr>
    </w:p>
    <w:p w14:paraId="5C51B061" w14:textId="4A02C0C9" w:rsidR="003B0874" w:rsidRDefault="007E6E1A" w:rsidP="47BC6DBB">
      <w:pPr>
        <w:spacing w:before="0" w:after="0" w:line="240" w:lineRule="auto"/>
        <w:ind w:left="284"/>
        <w:rPr>
          <w:rFonts w:eastAsiaTheme="majorEastAsia"/>
          <w:b/>
          <w:bCs/>
          <w:sz w:val="22"/>
        </w:rPr>
      </w:pPr>
      <w:r w:rsidRPr="47BC6DBB">
        <w:rPr>
          <w:rFonts w:eastAsiaTheme="majorEastAsia"/>
          <w:b/>
          <w:bCs/>
          <w:sz w:val="22"/>
        </w:rPr>
        <w:t xml:space="preserve"> </w:t>
      </w:r>
      <w:r w:rsidR="003B0874" w:rsidRPr="47BC6DBB">
        <w:rPr>
          <w:rFonts w:eastAsiaTheme="majorEastAsia"/>
          <w:b/>
          <w:bCs/>
          <w:sz w:val="22"/>
        </w:rPr>
        <w:t>Business Arising</w:t>
      </w:r>
    </w:p>
    <w:p w14:paraId="0D94BF07" w14:textId="4A89D8B9" w:rsidR="003B63E7" w:rsidRPr="00993919" w:rsidRDefault="003B63E7" w:rsidP="00D92389">
      <w:pPr>
        <w:pStyle w:val="ListParagraph"/>
        <w:numPr>
          <w:ilvl w:val="0"/>
          <w:numId w:val="15"/>
        </w:numPr>
        <w:spacing w:before="0" w:after="0" w:line="240" w:lineRule="auto"/>
        <w:rPr>
          <w:sz w:val="22"/>
        </w:rPr>
      </w:pPr>
      <w:r w:rsidRPr="00993919">
        <w:rPr>
          <w:sz w:val="22"/>
        </w:rPr>
        <w:t>Commission Reports</w:t>
      </w:r>
    </w:p>
    <w:p w14:paraId="6B7BF198" w14:textId="2FDD08DB" w:rsidR="00107640" w:rsidRPr="00B000C4" w:rsidRDefault="003B63E7" w:rsidP="005D7F60">
      <w:pPr>
        <w:numPr>
          <w:ilvl w:val="0"/>
          <w:numId w:val="18"/>
        </w:numPr>
        <w:spacing w:before="0" w:after="0" w:line="240" w:lineRule="auto"/>
        <w:rPr>
          <w:sz w:val="22"/>
        </w:rPr>
      </w:pPr>
      <w:r w:rsidRPr="00604138">
        <w:rPr>
          <w:sz w:val="22"/>
        </w:rPr>
        <w:t>Congregational Support Commission</w:t>
      </w:r>
      <w:r w:rsidR="00604138" w:rsidRPr="00604138">
        <w:rPr>
          <w:sz w:val="22"/>
        </w:rPr>
        <w:t xml:space="preserve">. Chair </w:t>
      </w:r>
      <w:r w:rsidR="00C40F9B" w:rsidRPr="00604138">
        <w:rPr>
          <w:sz w:val="22"/>
        </w:rPr>
        <w:t xml:space="preserve">Adrianne </w:t>
      </w:r>
      <w:r w:rsidR="00604138" w:rsidRPr="00604138">
        <w:rPr>
          <w:sz w:val="22"/>
        </w:rPr>
        <w:t xml:space="preserve">Robertson </w:t>
      </w:r>
      <w:r w:rsidR="00C40F9B" w:rsidRPr="00604138">
        <w:rPr>
          <w:sz w:val="22"/>
        </w:rPr>
        <w:t xml:space="preserve">referred to </w:t>
      </w:r>
      <w:r w:rsidR="00604138" w:rsidRPr="00604138">
        <w:rPr>
          <w:sz w:val="22"/>
        </w:rPr>
        <w:t xml:space="preserve">the </w:t>
      </w:r>
      <w:r w:rsidR="00C40F9B" w:rsidRPr="00604138">
        <w:rPr>
          <w:sz w:val="22"/>
        </w:rPr>
        <w:t>written report</w:t>
      </w:r>
      <w:r w:rsidR="00604138" w:rsidRPr="00604138">
        <w:rPr>
          <w:sz w:val="22"/>
        </w:rPr>
        <w:t xml:space="preserve"> she submitted. Noted that the vulnerable </w:t>
      </w:r>
      <w:proofErr w:type="gramStart"/>
      <w:r w:rsidR="00604138" w:rsidRPr="00604138">
        <w:rPr>
          <w:sz w:val="22"/>
        </w:rPr>
        <w:t>congregations</w:t>
      </w:r>
      <w:proofErr w:type="gramEnd"/>
      <w:r w:rsidR="00604138" w:rsidRPr="00604138">
        <w:rPr>
          <w:sz w:val="22"/>
        </w:rPr>
        <w:t xml:space="preserve"> workshop was well received and beneficial to those who participated.</w:t>
      </w:r>
    </w:p>
    <w:p w14:paraId="76DE6837" w14:textId="08FD558D" w:rsidR="00215786" w:rsidRPr="00604138" w:rsidRDefault="003B63E7" w:rsidP="005D7F60">
      <w:pPr>
        <w:numPr>
          <w:ilvl w:val="0"/>
          <w:numId w:val="18"/>
        </w:numPr>
        <w:spacing w:before="0" w:after="0" w:line="240" w:lineRule="auto"/>
        <w:rPr>
          <w:sz w:val="22"/>
        </w:rPr>
      </w:pPr>
      <w:r w:rsidRPr="00604138">
        <w:rPr>
          <w:sz w:val="22"/>
        </w:rPr>
        <w:t>Discipleship and Justice Commission</w:t>
      </w:r>
      <w:r w:rsidR="00215786" w:rsidRPr="00604138">
        <w:rPr>
          <w:sz w:val="22"/>
        </w:rPr>
        <w:t>:</w:t>
      </w:r>
      <w:r w:rsidR="00604138" w:rsidRPr="00604138">
        <w:rPr>
          <w:sz w:val="22"/>
        </w:rPr>
        <w:t xml:space="preserve"> Chair Sula </w:t>
      </w:r>
      <w:proofErr w:type="spellStart"/>
      <w:r w:rsidR="00604138" w:rsidRPr="00604138">
        <w:rPr>
          <w:sz w:val="22"/>
        </w:rPr>
        <w:t>Kosacky</w:t>
      </w:r>
      <w:proofErr w:type="spellEnd"/>
      <w:r w:rsidR="00604138" w:rsidRPr="00604138">
        <w:rPr>
          <w:sz w:val="22"/>
        </w:rPr>
        <w:t xml:space="preserve"> noted that the March meeting of the commission was entirely c</w:t>
      </w:r>
      <w:r w:rsidR="00215786" w:rsidRPr="00604138">
        <w:rPr>
          <w:sz w:val="22"/>
        </w:rPr>
        <w:t>onsumed by remit reach-out</w:t>
      </w:r>
      <w:r w:rsidR="00604138" w:rsidRPr="00604138">
        <w:rPr>
          <w:sz w:val="22"/>
        </w:rPr>
        <w:t xml:space="preserve"> work</w:t>
      </w:r>
      <w:r w:rsidR="00215786" w:rsidRPr="00604138">
        <w:rPr>
          <w:sz w:val="22"/>
        </w:rPr>
        <w:t xml:space="preserve">.  </w:t>
      </w:r>
    </w:p>
    <w:p w14:paraId="05405466" w14:textId="77777777" w:rsidR="003B63E7" w:rsidRPr="00825124" w:rsidRDefault="003B63E7" w:rsidP="005D7F60">
      <w:pPr>
        <w:numPr>
          <w:ilvl w:val="0"/>
          <w:numId w:val="18"/>
        </w:numPr>
        <w:spacing w:before="0" w:after="0" w:line="240" w:lineRule="auto"/>
        <w:rPr>
          <w:vanish/>
          <w:sz w:val="22"/>
          <w:specVanish/>
        </w:rPr>
      </w:pPr>
      <w:r w:rsidRPr="003B0874">
        <w:rPr>
          <w:sz w:val="22"/>
        </w:rPr>
        <w:t>UCW</w:t>
      </w:r>
    </w:p>
    <w:p w14:paraId="3F44E26F" w14:textId="77777777" w:rsidR="00B000C4" w:rsidRPr="00D92389" w:rsidRDefault="00C40F9B" w:rsidP="005D7F60">
      <w:pPr>
        <w:pStyle w:val="ListParagraph"/>
        <w:numPr>
          <w:ilvl w:val="0"/>
          <w:numId w:val="18"/>
        </w:numPr>
        <w:spacing w:before="0" w:after="0" w:line="240" w:lineRule="auto"/>
        <w:rPr>
          <w:sz w:val="22"/>
        </w:rPr>
      </w:pPr>
      <w:r w:rsidRPr="00D92389">
        <w:rPr>
          <w:sz w:val="22"/>
        </w:rPr>
        <w:t xml:space="preserve">: </w:t>
      </w:r>
      <w:r w:rsidR="00604138" w:rsidRPr="00D92389">
        <w:rPr>
          <w:sz w:val="22"/>
        </w:rPr>
        <w:t>The UCW annual meeting will be</w:t>
      </w:r>
      <w:r w:rsidRPr="00D92389">
        <w:rPr>
          <w:sz w:val="22"/>
        </w:rPr>
        <w:t xml:space="preserve"> April 27,</w:t>
      </w:r>
      <w:r w:rsidR="00B000C4" w:rsidRPr="00D92389">
        <w:rPr>
          <w:sz w:val="22"/>
        </w:rPr>
        <w:t xml:space="preserve"> at Grace United, Burlington,</w:t>
      </w:r>
      <w:r w:rsidRPr="00D92389">
        <w:rPr>
          <w:sz w:val="22"/>
        </w:rPr>
        <w:t xml:space="preserve"> talking about transition and change. </w:t>
      </w:r>
      <w:r w:rsidR="00B000C4" w:rsidRPr="00D92389">
        <w:rPr>
          <w:sz w:val="22"/>
        </w:rPr>
        <w:t xml:space="preserve">Richard </w:t>
      </w:r>
      <w:proofErr w:type="spellStart"/>
      <w:r w:rsidR="00B000C4" w:rsidRPr="00D92389">
        <w:rPr>
          <w:sz w:val="22"/>
        </w:rPr>
        <w:t>Bott</w:t>
      </w:r>
      <w:proofErr w:type="spellEnd"/>
      <w:r w:rsidR="00B000C4" w:rsidRPr="00D92389">
        <w:rPr>
          <w:sz w:val="22"/>
        </w:rPr>
        <w:t xml:space="preserve"> will lead the morning service. Brenna Baker is the afternoon speaker. Sixty-seven women will be attending. </w:t>
      </w:r>
    </w:p>
    <w:p w14:paraId="0FF283AE" w14:textId="12ADDB4F" w:rsidR="003B63E7" w:rsidRDefault="00B000C4" w:rsidP="00DB069E">
      <w:pPr>
        <w:pStyle w:val="ListParagraph"/>
        <w:numPr>
          <w:ilvl w:val="0"/>
          <w:numId w:val="0"/>
        </w:numPr>
        <w:spacing w:before="0" w:after="0" w:line="240" w:lineRule="auto"/>
        <w:ind w:left="720"/>
        <w:rPr>
          <w:sz w:val="22"/>
        </w:rPr>
      </w:pPr>
      <w:r w:rsidRPr="00D92389">
        <w:rPr>
          <w:sz w:val="22"/>
        </w:rPr>
        <w:t>Marilyn Johnston’s term as UCW president</w:t>
      </w:r>
      <w:r w:rsidR="00DB069E">
        <w:rPr>
          <w:sz w:val="22"/>
        </w:rPr>
        <w:t xml:space="preserve"> ends at the April 27</w:t>
      </w:r>
      <w:r w:rsidR="00DB069E" w:rsidRPr="00DB069E">
        <w:rPr>
          <w:sz w:val="22"/>
          <w:vertAlign w:val="superscript"/>
        </w:rPr>
        <w:t>th</w:t>
      </w:r>
      <w:r w:rsidR="00DB069E">
        <w:rPr>
          <w:sz w:val="22"/>
        </w:rPr>
        <w:t xml:space="preserve"> meeting</w:t>
      </w:r>
      <w:r w:rsidRPr="00D92389">
        <w:rPr>
          <w:sz w:val="22"/>
        </w:rPr>
        <w:t xml:space="preserve">. </w:t>
      </w:r>
      <w:r w:rsidR="00C40F9B" w:rsidRPr="00D92389">
        <w:rPr>
          <w:sz w:val="22"/>
        </w:rPr>
        <w:t xml:space="preserve">Wanda Kelly </w:t>
      </w:r>
      <w:r w:rsidR="00604138" w:rsidRPr="00D92389">
        <w:rPr>
          <w:sz w:val="22"/>
        </w:rPr>
        <w:t xml:space="preserve">is the </w:t>
      </w:r>
      <w:r w:rsidR="00C40F9B" w:rsidRPr="00D92389">
        <w:rPr>
          <w:sz w:val="22"/>
        </w:rPr>
        <w:t>incoming UCW president</w:t>
      </w:r>
      <w:r w:rsidR="00604138" w:rsidRPr="00D92389">
        <w:rPr>
          <w:sz w:val="22"/>
        </w:rPr>
        <w:t xml:space="preserve"> and will be the </w:t>
      </w:r>
      <w:r w:rsidRPr="00D92389">
        <w:rPr>
          <w:sz w:val="22"/>
        </w:rPr>
        <w:t>UCW representative to HFRC Executive for the next two years.</w:t>
      </w:r>
    </w:p>
    <w:p w14:paraId="2E3B1CC4" w14:textId="77777777" w:rsidR="00D92389" w:rsidRPr="00D92389" w:rsidRDefault="00D92389" w:rsidP="00D92389">
      <w:pPr>
        <w:pStyle w:val="ListParagraph"/>
        <w:numPr>
          <w:ilvl w:val="0"/>
          <w:numId w:val="0"/>
        </w:numPr>
        <w:spacing w:before="0" w:after="0" w:line="240" w:lineRule="auto"/>
        <w:ind w:left="1440"/>
        <w:rPr>
          <w:sz w:val="22"/>
        </w:rPr>
      </w:pPr>
    </w:p>
    <w:p w14:paraId="2BE2E638" w14:textId="77777777" w:rsidR="003756D3" w:rsidRDefault="003756D3" w:rsidP="00D92389">
      <w:pPr>
        <w:pStyle w:val="ListParagraph"/>
        <w:numPr>
          <w:ilvl w:val="0"/>
          <w:numId w:val="15"/>
        </w:numPr>
        <w:spacing w:before="0" w:after="0" w:line="240" w:lineRule="auto"/>
        <w:rPr>
          <w:sz w:val="22"/>
        </w:rPr>
      </w:pPr>
      <w:r>
        <w:rPr>
          <w:sz w:val="22"/>
        </w:rPr>
        <w:t>Annie D. Bennett Grant</w:t>
      </w:r>
    </w:p>
    <w:p w14:paraId="10CF002C" w14:textId="0EF7FBD5" w:rsidR="00B000C4" w:rsidRPr="00B000C4" w:rsidRDefault="00B000C4" w:rsidP="00D92389">
      <w:pPr>
        <w:pStyle w:val="ListParagraph"/>
        <w:numPr>
          <w:ilvl w:val="0"/>
          <w:numId w:val="0"/>
        </w:numPr>
        <w:spacing w:before="0" w:after="0" w:line="240" w:lineRule="auto"/>
        <w:ind w:left="720"/>
        <w:rPr>
          <w:sz w:val="22"/>
        </w:rPr>
      </w:pPr>
      <w:r w:rsidRPr="003756D3">
        <w:rPr>
          <w:b/>
          <w:sz w:val="22"/>
        </w:rPr>
        <w:t>MOTION:</w:t>
      </w:r>
      <w:r w:rsidRPr="00B000C4">
        <w:rPr>
          <w:sz w:val="22"/>
        </w:rPr>
        <w:t xml:space="preserve"> Yvonne </w:t>
      </w:r>
      <w:r w:rsidR="003756D3">
        <w:rPr>
          <w:sz w:val="22"/>
        </w:rPr>
        <w:t xml:space="preserve">Wright </w:t>
      </w:r>
      <w:r w:rsidRPr="00B000C4">
        <w:rPr>
          <w:sz w:val="22"/>
        </w:rPr>
        <w:t>/ Adrianne</w:t>
      </w:r>
      <w:r w:rsidR="003756D3">
        <w:rPr>
          <w:sz w:val="22"/>
        </w:rPr>
        <w:t xml:space="preserve"> Robertson</w:t>
      </w:r>
    </w:p>
    <w:p w14:paraId="704642EA" w14:textId="60F5D949" w:rsidR="00B000C4" w:rsidRDefault="003756D3" w:rsidP="00D92389">
      <w:pPr>
        <w:pStyle w:val="ListParagraph"/>
        <w:numPr>
          <w:ilvl w:val="0"/>
          <w:numId w:val="0"/>
        </w:numPr>
        <w:spacing w:before="0" w:after="0" w:line="240" w:lineRule="auto"/>
        <w:ind w:left="720"/>
        <w:rPr>
          <w:b/>
          <w:sz w:val="22"/>
        </w:rPr>
      </w:pPr>
      <w:r w:rsidRPr="003756D3">
        <w:rPr>
          <w:sz w:val="22"/>
        </w:rPr>
        <w:t>The Executive of Horseshoe Falls Regional Council agrees to give authorization to the Disciple and Justice Commission to disburse the $400.00 gift received from the Annie D. Bennett Trust in accordance with the terms of the Trust.</w:t>
      </w:r>
      <w:r>
        <w:rPr>
          <w:sz w:val="22"/>
        </w:rPr>
        <w:t xml:space="preserve"> </w:t>
      </w:r>
      <w:r w:rsidR="00B000C4" w:rsidRPr="003756D3">
        <w:rPr>
          <w:b/>
          <w:sz w:val="22"/>
        </w:rPr>
        <w:t>CARRIED</w:t>
      </w:r>
      <w:r>
        <w:rPr>
          <w:b/>
          <w:sz w:val="22"/>
        </w:rPr>
        <w:t>.</w:t>
      </w:r>
    </w:p>
    <w:p w14:paraId="529D9EE8" w14:textId="77777777" w:rsidR="00D92389" w:rsidRPr="003756D3" w:rsidRDefault="00D92389" w:rsidP="00D92389">
      <w:pPr>
        <w:pStyle w:val="ListParagraph"/>
        <w:numPr>
          <w:ilvl w:val="0"/>
          <w:numId w:val="0"/>
        </w:numPr>
        <w:spacing w:before="0" w:after="0" w:line="240" w:lineRule="auto"/>
        <w:ind w:left="720"/>
        <w:rPr>
          <w:b/>
          <w:sz w:val="22"/>
        </w:rPr>
      </w:pPr>
    </w:p>
    <w:p w14:paraId="3EBAC711" w14:textId="77777777" w:rsidR="00D92389" w:rsidRDefault="00EA471B" w:rsidP="00D92389">
      <w:pPr>
        <w:pStyle w:val="ListParagraph"/>
        <w:numPr>
          <w:ilvl w:val="0"/>
          <w:numId w:val="15"/>
        </w:numPr>
        <w:tabs>
          <w:tab w:val="left" w:pos="426"/>
        </w:tabs>
        <w:spacing w:before="0" w:after="0" w:line="240" w:lineRule="auto"/>
        <w:contextualSpacing w:val="0"/>
        <w:rPr>
          <w:sz w:val="22"/>
        </w:rPr>
      </w:pPr>
      <w:r>
        <w:rPr>
          <w:sz w:val="22"/>
        </w:rPr>
        <w:t>Volunteer Recruitment Team Mandate</w:t>
      </w:r>
    </w:p>
    <w:p w14:paraId="0E107FC2" w14:textId="77777777" w:rsidR="00D92389" w:rsidRDefault="003756D3" w:rsidP="00D92389">
      <w:pPr>
        <w:pStyle w:val="ListParagraph"/>
        <w:numPr>
          <w:ilvl w:val="0"/>
          <w:numId w:val="0"/>
        </w:numPr>
        <w:tabs>
          <w:tab w:val="left" w:pos="426"/>
        </w:tabs>
        <w:spacing w:before="0" w:after="0" w:line="240" w:lineRule="auto"/>
        <w:ind w:left="720"/>
        <w:contextualSpacing w:val="0"/>
        <w:rPr>
          <w:sz w:val="22"/>
        </w:rPr>
      </w:pPr>
      <w:proofErr w:type="spellStart"/>
      <w:r w:rsidRPr="00D92389">
        <w:rPr>
          <w:b/>
          <w:sz w:val="22"/>
        </w:rPr>
        <w:t>MOTION:</w:t>
      </w:r>
      <w:proofErr w:type="spellEnd"/>
      <w:r w:rsidRPr="00D92389">
        <w:rPr>
          <w:sz w:val="22"/>
        </w:rPr>
        <w:t xml:space="preserve"> Christina Crawford / Sula </w:t>
      </w:r>
      <w:proofErr w:type="spellStart"/>
      <w:r w:rsidRPr="00D92389">
        <w:rPr>
          <w:sz w:val="22"/>
        </w:rPr>
        <w:t>Kosacky</w:t>
      </w:r>
      <w:proofErr w:type="spellEnd"/>
    </w:p>
    <w:p w14:paraId="07C398CB" w14:textId="1764B8C1" w:rsidR="008F21D3" w:rsidRPr="00D92389" w:rsidRDefault="003756D3" w:rsidP="00D92389">
      <w:pPr>
        <w:pStyle w:val="ListParagraph"/>
        <w:numPr>
          <w:ilvl w:val="0"/>
          <w:numId w:val="0"/>
        </w:numPr>
        <w:tabs>
          <w:tab w:val="left" w:pos="426"/>
        </w:tabs>
        <w:spacing w:before="0" w:after="0" w:line="240" w:lineRule="auto"/>
        <w:ind w:left="720"/>
        <w:contextualSpacing w:val="0"/>
        <w:rPr>
          <w:sz w:val="22"/>
        </w:rPr>
      </w:pPr>
      <w:r w:rsidRPr="003756D3">
        <w:rPr>
          <w:sz w:val="22"/>
        </w:rPr>
        <w:t>T</w:t>
      </w:r>
      <w:r w:rsidR="00B000C4" w:rsidRPr="003756D3">
        <w:rPr>
          <w:sz w:val="22"/>
        </w:rPr>
        <w:t xml:space="preserve">he </w:t>
      </w:r>
      <w:r w:rsidRPr="003756D3">
        <w:rPr>
          <w:sz w:val="22"/>
        </w:rPr>
        <w:t xml:space="preserve">Executive of Horseshoe Falls </w:t>
      </w:r>
      <w:r w:rsidR="00B000C4" w:rsidRPr="003756D3">
        <w:rPr>
          <w:sz w:val="22"/>
        </w:rPr>
        <w:t xml:space="preserve">Regional Council Executive </w:t>
      </w:r>
      <w:r w:rsidRPr="003756D3">
        <w:rPr>
          <w:sz w:val="22"/>
        </w:rPr>
        <w:t xml:space="preserve">approves the Volunteer Recruitment Committee Mandate </w:t>
      </w:r>
      <w:r w:rsidR="00D92389">
        <w:rPr>
          <w:sz w:val="22"/>
        </w:rPr>
        <w:t xml:space="preserve">as presented </w:t>
      </w:r>
      <w:r w:rsidRPr="003756D3">
        <w:rPr>
          <w:sz w:val="22"/>
        </w:rPr>
        <w:t xml:space="preserve">and directs that the Mandate </w:t>
      </w:r>
      <w:r w:rsidR="00B000C4" w:rsidRPr="003756D3">
        <w:rPr>
          <w:sz w:val="22"/>
        </w:rPr>
        <w:t xml:space="preserve">be added to the </w:t>
      </w:r>
      <w:r>
        <w:rPr>
          <w:sz w:val="22"/>
        </w:rPr>
        <w:t>HFR</w:t>
      </w:r>
      <w:r w:rsidR="00B000C4" w:rsidRPr="003756D3">
        <w:rPr>
          <w:sz w:val="22"/>
        </w:rPr>
        <w:t>C Governance Handbook.</w:t>
      </w:r>
      <w:r w:rsidR="00D92389">
        <w:rPr>
          <w:sz w:val="22"/>
        </w:rPr>
        <w:t xml:space="preserve">  </w:t>
      </w:r>
      <w:r w:rsidR="00D92389" w:rsidRPr="00D92389">
        <w:rPr>
          <w:b/>
          <w:sz w:val="22"/>
        </w:rPr>
        <w:t>CARRIED.</w:t>
      </w:r>
    </w:p>
    <w:p w14:paraId="7CFF84BD" w14:textId="77777777" w:rsidR="00D92389" w:rsidRPr="00D92389" w:rsidRDefault="00D92389" w:rsidP="00D92389">
      <w:pPr>
        <w:tabs>
          <w:tab w:val="left" w:pos="426"/>
        </w:tabs>
        <w:spacing w:before="0" w:after="0" w:line="240" w:lineRule="auto"/>
        <w:ind w:left="714"/>
        <w:rPr>
          <w:sz w:val="22"/>
        </w:rPr>
      </w:pPr>
    </w:p>
    <w:p w14:paraId="421143A3" w14:textId="77777777" w:rsidR="003756D3" w:rsidRDefault="00EA471B" w:rsidP="00D92389">
      <w:pPr>
        <w:pStyle w:val="ListParagraph"/>
        <w:numPr>
          <w:ilvl w:val="0"/>
          <w:numId w:val="15"/>
        </w:numPr>
        <w:spacing w:before="0" w:after="0" w:line="240" w:lineRule="auto"/>
        <w:contextualSpacing w:val="0"/>
        <w:rPr>
          <w:sz w:val="22"/>
        </w:rPr>
      </w:pPr>
      <w:r w:rsidRPr="003756D3">
        <w:rPr>
          <w:sz w:val="22"/>
        </w:rPr>
        <w:t>Day of Fellowship</w:t>
      </w:r>
      <w:r w:rsidR="00094631" w:rsidRPr="003756D3">
        <w:rPr>
          <w:sz w:val="22"/>
        </w:rPr>
        <w:t>: Sula</w:t>
      </w:r>
      <w:r w:rsidR="003756D3" w:rsidRPr="003756D3">
        <w:rPr>
          <w:sz w:val="22"/>
        </w:rPr>
        <w:t xml:space="preserve"> </w:t>
      </w:r>
      <w:proofErr w:type="spellStart"/>
      <w:r w:rsidR="003756D3" w:rsidRPr="003756D3">
        <w:rPr>
          <w:sz w:val="22"/>
        </w:rPr>
        <w:t>Kosacky</w:t>
      </w:r>
      <w:proofErr w:type="spellEnd"/>
      <w:r w:rsidR="003756D3" w:rsidRPr="003756D3">
        <w:rPr>
          <w:sz w:val="22"/>
        </w:rPr>
        <w:t xml:space="preserve"> provided a brief update. Per staff, </w:t>
      </w:r>
      <w:r w:rsidR="003756D3">
        <w:rPr>
          <w:sz w:val="22"/>
        </w:rPr>
        <w:t xml:space="preserve">there are </w:t>
      </w:r>
      <w:r w:rsidR="00094631" w:rsidRPr="003756D3">
        <w:rPr>
          <w:sz w:val="22"/>
        </w:rPr>
        <w:t xml:space="preserve">44 registrants so far. </w:t>
      </w:r>
      <w:r w:rsidR="003756D3">
        <w:rPr>
          <w:sz w:val="22"/>
        </w:rPr>
        <w:t xml:space="preserve">A save </w:t>
      </w:r>
      <w:r w:rsidR="00094631" w:rsidRPr="003756D3">
        <w:rPr>
          <w:sz w:val="22"/>
        </w:rPr>
        <w:t>the date p</w:t>
      </w:r>
      <w:r w:rsidR="003756D3">
        <w:rPr>
          <w:sz w:val="22"/>
        </w:rPr>
        <w:t xml:space="preserve">ackage has just been sent out. An AV team and hospitality team are lined up. If anyone is aware of a United Church that has a </w:t>
      </w:r>
      <w:r w:rsidR="00094631" w:rsidRPr="003756D3">
        <w:rPr>
          <w:sz w:val="22"/>
        </w:rPr>
        <w:t>liturgical drama or dance group</w:t>
      </w:r>
      <w:r w:rsidR="003756D3">
        <w:rPr>
          <w:sz w:val="22"/>
        </w:rPr>
        <w:t>, please</w:t>
      </w:r>
      <w:r w:rsidR="00094631" w:rsidRPr="003756D3">
        <w:rPr>
          <w:sz w:val="22"/>
        </w:rPr>
        <w:t xml:space="preserve"> let Sula or </w:t>
      </w:r>
      <w:r w:rsidR="003756D3">
        <w:rPr>
          <w:sz w:val="22"/>
        </w:rPr>
        <w:t xml:space="preserve">President </w:t>
      </w:r>
      <w:r w:rsidR="00094631" w:rsidRPr="003756D3">
        <w:rPr>
          <w:sz w:val="22"/>
        </w:rPr>
        <w:t xml:space="preserve">Lennox know. </w:t>
      </w:r>
      <w:r w:rsidR="003756D3">
        <w:rPr>
          <w:sz w:val="22"/>
        </w:rPr>
        <w:t xml:space="preserve">Needed: </w:t>
      </w:r>
      <w:r w:rsidR="00094631" w:rsidRPr="003756D3">
        <w:rPr>
          <w:sz w:val="22"/>
        </w:rPr>
        <w:t>9 or 10 more volunteers</w:t>
      </w:r>
      <w:r w:rsidR="003756D3">
        <w:rPr>
          <w:sz w:val="22"/>
        </w:rPr>
        <w:t xml:space="preserve"> to set up and take down lunch t</w:t>
      </w:r>
      <w:r w:rsidR="00094631" w:rsidRPr="003756D3">
        <w:rPr>
          <w:sz w:val="22"/>
        </w:rPr>
        <w:t>ables and chairs</w:t>
      </w:r>
      <w:r w:rsidR="003756D3">
        <w:rPr>
          <w:sz w:val="22"/>
        </w:rPr>
        <w:t xml:space="preserve">. </w:t>
      </w:r>
      <w:r w:rsidR="00094631" w:rsidRPr="003756D3">
        <w:rPr>
          <w:sz w:val="22"/>
        </w:rPr>
        <w:t>Hope can do a little more promoting and get people’s attention.</w:t>
      </w:r>
    </w:p>
    <w:p w14:paraId="60058406" w14:textId="06E0AFA8" w:rsidR="003756D3" w:rsidRPr="00D92389" w:rsidRDefault="003756D3" w:rsidP="00D92389">
      <w:pPr>
        <w:pStyle w:val="ListParagraph"/>
        <w:numPr>
          <w:ilvl w:val="0"/>
          <w:numId w:val="0"/>
        </w:numPr>
        <w:spacing w:before="0" w:after="0" w:line="240" w:lineRule="auto"/>
        <w:ind w:left="720"/>
        <w:contextualSpacing w:val="0"/>
        <w:rPr>
          <w:sz w:val="22"/>
        </w:rPr>
      </w:pPr>
      <w:r w:rsidRPr="00D92389">
        <w:rPr>
          <w:sz w:val="22"/>
        </w:rPr>
        <w:lastRenderedPageBreak/>
        <w:t xml:space="preserve">Question raised: what is the number of </w:t>
      </w:r>
      <w:r w:rsidR="00094631" w:rsidRPr="00D92389">
        <w:rPr>
          <w:sz w:val="22"/>
        </w:rPr>
        <w:t>people need to break even for cost.</w:t>
      </w:r>
      <w:r w:rsidRPr="00D92389">
        <w:rPr>
          <w:sz w:val="22"/>
        </w:rPr>
        <w:t xml:space="preserve"> Not a metric introduced to the planning team, Sula commented. Event planning has been approached purely from the perspective of offering a time for people to gather, share community and fellowship.</w:t>
      </w:r>
    </w:p>
    <w:p w14:paraId="03EE6530" w14:textId="14727BBE" w:rsidR="00094631" w:rsidRDefault="003756D3" w:rsidP="00D92389">
      <w:pPr>
        <w:pStyle w:val="ListParagraph"/>
        <w:numPr>
          <w:ilvl w:val="0"/>
          <w:numId w:val="0"/>
        </w:numPr>
        <w:spacing w:before="0" w:after="0" w:line="240" w:lineRule="auto"/>
        <w:ind w:left="720"/>
        <w:contextualSpacing w:val="0"/>
        <w:rPr>
          <w:sz w:val="22"/>
        </w:rPr>
      </w:pPr>
      <w:r>
        <w:rPr>
          <w:sz w:val="22"/>
        </w:rPr>
        <w:t xml:space="preserve">Other ways to promote: promo package to send to ministers/admins to share with congregations. </w:t>
      </w:r>
      <w:r w:rsidR="00416A27">
        <w:rPr>
          <w:sz w:val="22"/>
        </w:rPr>
        <w:t>Those who are unable to register online or run into technical difficulties, can reach out to staff member Michele Petick.</w:t>
      </w:r>
      <w:r w:rsidR="00D92389">
        <w:rPr>
          <w:sz w:val="22"/>
        </w:rPr>
        <w:t xml:space="preserve"> </w:t>
      </w:r>
      <w:r w:rsidR="00416A27">
        <w:rPr>
          <w:sz w:val="22"/>
        </w:rPr>
        <w:t>Suggested as something to consider, a registrant number when it is not viable to proceed.</w:t>
      </w:r>
    </w:p>
    <w:p w14:paraId="0701D74F" w14:textId="77777777" w:rsidR="00D92389" w:rsidRDefault="00D92389" w:rsidP="00D92389">
      <w:pPr>
        <w:pStyle w:val="ListParagraph"/>
        <w:numPr>
          <w:ilvl w:val="0"/>
          <w:numId w:val="0"/>
        </w:numPr>
        <w:spacing w:before="0" w:after="0" w:line="240" w:lineRule="auto"/>
        <w:ind w:left="720"/>
        <w:contextualSpacing w:val="0"/>
        <w:rPr>
          <w:sz w:val="22"/>
        </w:rPr>
      </w:pPr>
    </w:p>
    <w:p w14:paraId="0F36B62D" w14:textId="77777777" w:rsidR="00416A27" w:rsidRDefault="00EA471B" w:rsidP="00D92389">
      <w:pPr>
        <w:pStyle w:val="ListParagraph"/>
        <w:numPr>
          <w:ilvl w:val="0"/>
          <w:numId w:val="15"/>
        </w:numPr>
        <w:spacing w:before="0" w:after="0" w:line="240" w:lineRule="auto"/>
        <w:contextualSpacing w:val="0"/>
        <w:rPr>
          <w:rFonts w:eastAsiaTheme="majorEastAsia" w:cstheme="minorHAnsi"/>
          <w:sz w:val="22"/>
        </w:rPr>
      </w:pPr>
      <w:r w:rsidRPr="00EA471B">
        <w:rPr>
          <w:rFonts w:eastAsiaTheme="majorEastAsia" w:cstheme="minorHAnsi"/>
          <w:sz w:val="22"/>
        </w:rPr>
        <w:t xml:space="preserve">Regional Council Evaluation breakout room discussions:  </w:t>
      </w:r>
      <w:r w:rsidR="00F60DB5">
        <w:rPr>
          <w:rFonts w:eastAsiaTheme="majorEastAsia" w:cstheme="minorHAnsi"/>
          <w:sz w:val="22"/>
        </w:rPr>
        <w:t xml:space="preserve">document in </w:t>
      </w:r>
      <w:proofErr w:type="spellStart"/>
      <w:r w:rsidR="00F60DB5">
        <w:rPr>
          <w:rFonts w:eastAsiaTheme="majorEastAsia" w:cstheme="minorHAnsi"/>
          <w:sz w:val="22"/>
        </w:rPr>
        <w:t>Sharepoint</w:t>
      </w:r>
      <w:proofErr w:type="spellEnd"/>
      <w:r w:rsidR="0095071B">
        <w:rPr>
          <w:rFonts w:eastAsiaTheme="majorEastAsia" w:cstheme="minorHAnsi"/>
          <w:sz w:val="22"/>
        </w:rPr>
        <w:t>:</w:t>
      </w:r>
    </w:p>
    <w:p w14:paraId="0782F656" w14:textId="77777777" w:rsidR="00416A27" w:rsidRDefault="00416A27" w:rsidP="00D92389">
      <w:pPr>
        <w:pStyle w:val="ListParagraph"/>
        <w:numPr>
          <w:ilvl w:val="0"/>
          <w:numId w:val="0"/>
        </w:numPr>
        <w:spacing w:before="0" w:after="0" w:line="240" w:lineRule="auto"/>
        <w:ind w:left="720"/>
        <w:contextualSpacing w:val="0"/>
        <w:rPr>
          <w:rFonts w:eastAsiaTheme="majorEastAsia" w:cstheme="minorHAnsi"/>
          <w:sz w:val="22"/>
        </w:rPr>
      </w:pPr>
      <w:r>
        <w:rPr>
          <w:rFonts w:eastAsiaTheme="majorEastAsia" w:cstheme="minorHAnsi"/>
          <w:sz w:val="22"/>
        </w:rPr>
        <w:t xml:space="preserve">Debbie McMillan, Yvonne Wright and Deborah </w:t>
      </w:r>
      <w:proofErr w:type="spellStart"/>
      <w:r>
        <w:rPr>
          <w:rFonts w:eastAsiaTheme="majorEastAsia" w:cstheme="minorHAnsi"/>
          <w:sz w:val="22"/>
        </w:rPr>
        <w:t>Laforet</w:t>
      </w:r>
      <w:proofErr w:type="spellEnd"/>
      <w:r>
        <w:rPr>
          <w:rFonts w:eastAsiaTheme="majorEastAsia" w:cstheme="minorHAnsi"/>
          <w:sz w:val="22"/>
        </w:rPr>
        <w:t xml:space="preserve"> met to look over the document and prepare the report.</w:t>
      </w:r>
    </w:p>
    <w:p w14:paraId="6A79E427" w14:textId="77777777" w:rsidR="00DB069E" w:rsidRDefault="00DB069E" w:rsidP="00D92389">
      <w:pPr>
        <w:pStyle w:val="ListParagraph"/>
        <w:numPr>
          <w:ilvl w:val="0"/>
          <w:numId w:val="0"/>
        </w:numPr>
        <w:spacing w:before="0" w:after="0" w:line="240" w:lineRule="auto"/>
        <w:ind w:left="720"/>
        <w:contextualSpacing w:val="0"/>
        <w:rPr>
          <w:rFonts w:eastAsiaTheme="majorEastAsia" w:cstheme="minorHAnsi"/>
          <w:sz w:val="22"/>
        </w:rPr>
      </w:pPr>
    </w:p>
    <w:p w14:paraId="0DD41858" w14:textId="598BFD1B" w:rsidR="00416A27" w:rsidRDefault="00416A27" w:rsidP="00D92389">
      <w:pPr>
        <w:pStyle w:val="ListParagraph"/>
        <w:numPr>
          <w:ilvl w:val="0"/>
          <w:numId w:val="0"/>
        </w:numPr>
        <w:spacing w:before="0" w:after="0" w:line="240" w:lineRule="auto"/>
        <w:ind w:left="720"/>
        <w:contextualSpacing w:val="0"/>
        <w:rPr>
          <w:rFonts w:eastAsiaTheme="majorEastAsia" w:cstheme="minorHAnsi"/>
          <w:sz w:val="22"/>
        </w:rPr>
      </w:pPr>
      <w:r>
        <w:rPr>
          <w:rFonts w:eastAsiaTheme="majorEastAsia" w:cstheme="minorHAnsi"/>
          <w:sz w:val="22"/>
        </w:rPr>
        <w:t>It was agreed that the team will work to put the report in chart form, as a better tool for people to read. The report will be added to the spring meeting workbook</w:t>
      </w:r>
      <w:r w:rsidR="00DB069E">
        <w:rPr>
          <w:rFonts w:eastAsiaTheme="majorEastAsia" w:cstheme="minorHAnsi"/>
          <w:sz w:val="22"/>
        </w:rPr>
        <w:t xml:space="preserve">. To </w:t>
      </w:r>
      <w:r>
        <w:rPr>
          <w:rFonts w:eastAsiaTheme="majorEastAsia" w:cstheme="minorHAnsi"/>
          <w:sz w:val="22"/>
        </w:rPr>
        <w:t>speak to it at the meeting.</w:t>
      </w:r>
    </w:p>
    <w:p w14:paraId="79845687" w14:textId="11FE58C2" w:rsidR="00416A27" w:rsidRDefault="00416A27" w:rsidP="00D92389">
      <w:pPr>
        <w:pStyle w:val="ListParagraph"/>
        <w:numPr>
          <w:ilvl w:val="0"/>
          <w:numId w:val="0"/>
        </w:numPr>
        <w:spacing w:before="0" w:after="0" w:line="240" w:lineRule="auto"/>
        <w:ind w:left="720"/>
        <w:contextualSpacing w:val="0"/>
        <w:rPr>
          <w:rFonts w:eastAsiaTheme="majorEastAsia" w:cstheme="minorHAnsi"/>
          <w:sz w:val="22"/>
        </w:rPr>
      </w:pPr>
      <w:r>
        <w:rPr>
          <w:rFonts w:eastAsiaTheme="majorEastAsia" w:cstheme="minorHAnsi"/>
          <w:sz w:val="22"/>
        </w:rPr>
        <w:t>The team will also meet to discuss how to present the report at the spring meeting. Suggested: review highlights/what has been accomplished and next steps. Including possibly creating a task group</w:t>
      </w:r>
      <w:r w:rsidRPr="00416A27">
        <w:rPr>
          <w:rFonts w:eastAsiaTheme="majorEastAsia" w:cstheme="minorHAnsi"/>
          <w:sz w:val="22"/>
        </w:rPr>
        <w:t xml:space="preserve"> </w:t>
      </w:r>
      <w:r w:rsidRPr="00416A27">
        <w:rPr>
          <w:rFonts w:eastAsiaTheme="majorEastAsia" w:cstheme="minorHAnsi"/>
          <w:sz w:val="22"/>
        </w:rPr>
        <w:t xml:space="preserve">follow up on what is recommended in the document, </w:t>
      </w:r>
      <w:proofErr w:type="spellStart"/>
      <w:r w:rsidRPr="00416A27">
        <w:rPr>
          <w:rFonts w:eastAsiaTheme="majorEastAsia" w:cstheme="minorHAnsi"/>
          <w:sz w:val="22"/>
        </w:rPr>
        <w:t>ie</w:t>
      </w:r>
      <w:proofErr w:type="spellEnd"/>
      <w:r w:rsidRPr="00416A27">
        <w:rPr>
          <w:rFonts w:eastAsiaTheme="majorEastAsia" w:cstheme="minorHAnsi"/>
          <w:sz w:val="22"/>
        </w:rPr>
        <w:t>. bring recommendations to Commissions, executive, staff, etc. and follow up on whether there has been change, if change was needed, and if initial concerns have been addressed.</w:t>
      </w:r>
      <w:r>
        <w:rPr>
          <w:rFonts w:eastAsiaTheme="majorEastAsia" w:cstheme="minorHAnsi"/>
          <w:sz w:val="22"/>
        </w:rPr>
        <w:t xml:space="preserve"> And also perhaps adding a check-in on progress to every executive agenda.</w:t>
      </w:r>
    </w:p>
    <w:p w14:paraId="5CDB3EB4" w14:textId="77777777" w:rsidR="00416A27" w:rsidRPr="00416A27" w:rsidRDefault="00416A27" w:rsidP="00416A27">
      <w:pPr>
        <w:pStyle w:val="ListParagraph"/>
        <w:numPr>
          <w:ilvl w:val="0"/>
          <w:numId w:val="0"/>
        </w:numPr>
        <w:spacing w:before="0" w:after="0" w:line="240" w:lineRule="auto"/>
        <w:ind w:left="714"/>
        <w:contextualSpacing w:val="0"/>
        <w:rPr>
          <w:rFonts w:eastAsiaTheme="majorEastAsia" w:cstheme="minorHAnsi"/>
          <w:sz w:val="22"/>
        </w:rPr>
      </w:pPr>
    </w:p>
    <w:p w14:paraId="501A57D5" w14:textId="1F679416" w:rsidR="00107640" w:rsidRDefault="002E6897" w:rsidP="00050897">
      <w:pPr>
        <w:spacing w:before="0" w:after="0" w:line="240" w:lineRule="auto"/>
        <w:ind w:left="357"/>
        <w:rPr>
          <w:rFonts w:ascii="Calibri" w:eastAsia="Calibri" w:hAnsi="Calibri" w:cs="Calibri"/>
          <w:b/>
          <w:sz w:val="22"/>
          <w:lang w:eastAsia="en-CA"/>
        </w:rPr>
      </w:pPr>
      <w:r w:rsidRPr="003A5A2E">
        <w:rPr>
          <w:rFonts w:ascii="Calibri" w:eastAsia="Calibri" w:hAnsi="Calibri" w:cs="Calibri"/>
          <w:b/>
          <w:sz w:val="22"/>
          <w:lang w:eastAsia="en-CA"/>
        </w:rPr>
        <w:t>New Business</w:t>
      </w:r>
    </w:p>
    <w:p w14:paraId="5CD6681F" w14:textId="11EF554E" w:rsidR="00050897" w:rsidRPr="00D92389" w:rsidRDefault="00050897" w:rsidP="00D92389">
      <w:pPr>
        <w:pStyle w:val="ListParagraph"/>
        <w:numPr>
          <w:ilvl w:val="0"/>
          <w:numId w:val="17"/>
        </w:numPr>
        <w:spacing w:before="0" w:after="0" w:line="240" w:lineRule="auto"/>
        <w:rPr>
          <w:rFonts w:ascii="Calibri" w:eastAsia="Calibri" w:hAnsi="Calibri" w:cs="Calibri"/>
          <w:sz w:val="22"/>
          <w:lang w:eastAsia="en-CA"/>
        </w:rPr>
      </w:pPr>
      <w:r w:rsidRPr="00D92389">
        <w:rPr>
          <w:rFonts w:ascii="Calibri" w:eastAsia="Calibri" w:hAnsi="Calibri" w:cs="Calibri"/>
          <w:sz w:val="22"/>
          <w:lang w:eastAsia="en-CA"/>
        </w:rPr>
        <w:t>Proposal 1: Sabbatical Proposal</w:t>
      </w:r>
    </w:p>
    <w:p w14:paraId="37EFC927" w14:textId="7AB0B7D4" w:rsidR="00746746" w:rsidRPr="00D92389" w:rsidRDefault="00746746" w:rsidP="00D92389">
      <w:pPr>
        <w:pStyle w:val="ListParagraph"/>
        <w:numPr>
          <w:ilvl w:val="0"/>
          <w:numId w:val="0"/>
        </w:numPr>
        <w:spacing w:before="0" w:after="0" w:line="240" w:lineRule="auto"/>
        <w:ind w:left="720"/>
        <w:rPr>
          <w:rFonts w:ascii="Calibri" w:eastAsia="Calibri" w:hAnsi="Calibri" w:cs="Calibri"/>
          <w:sz w:val="22"/>
          <w:lang w:eastAsia="en-CA"/>
        </w:rPr>
      </w:pPr>
      <w:r w:rsidRPr="00D92389">
        <w:rPr>
          <w:rFonts w:ascii="Calibri" w:eastAsia="Calibri" w:hAnsi="Calibri" w:cs="Calibri"/>
          <w:b/>
          <w:sz w:val="22"/>
          <w:lang w:eastAsia="en-CA"/>
        </w:rPr>
        <w:t>MOTION</w:t>
      </w:r>
      <w:r w:rsidRPr="00D92389">
        <w:rPr>
          <w:rFonts w:ascii="Calibri" w:eastAsia="Calibri" w:hAnsi="Calibri" w:cs="Calibri"/>
          <w:sz w:val="22"/>
          <w:lang w:eastAsia="en-CA"/>
        </w:rPr>
        <w:t>: Sula</w:t>
      </w:r>
      <w:r w:rsidR="00D92389" w:rsidRPr="00D92389">
        <w:rPr>
          <w:rFonts w:ascii="Calibri" w:eastAsia="Calibri" w:hAnsi="Calibri" w:cs="Calibri"/>
          <w:sz w:val="22"/>
          <w:lang w:eastAsia="en-CA"/>
        </w:rPr>
        <w:t xml:space="preserve"> </w:t>
      </w:r>
      <w:proofErr w:type="spellStart"/>
      <w:r w:rsidR="00D92389" w:rsidRPr="00D92389">
        <w:rPr>
          <w:rFonts w:ascii="Calibri" w:eastAsia="Calibri" w:hAnsi="Calibri" w:cs="Calibri"/>
          <w:sz w:val="22"/>
          <w:lang w:eastAsia="en-CA"/>
        </w:rPr>
        <w:t>Kosacky</w:t>
      </w:r>
      <w:proofErr w:type="spellEnd"/>
      <w:r w:rsidR="00D92389" w:rsidRPr="00D92389">
        <w:rPr>
          <w:rFonts w:ascii="Calibri" w:eastAsia="Calibri" w:hAnsi="Calibri" w:cs="Calibri"/>
          <w:sz w:val="22"/>
          <w:lang w:eastAsia="en-CA"/>
        </w:rPr>
        <w:t xml:space="preserve"> </w:t>
      </w:r>
      <w:r w:rsidRPr="00D92389">
        <w:rPr>
          <w:rFonts w:ascii="Calibri" w:eastAsia="Calibri" w:hAnsi="Calibri" w:cs="Calibri"/>
          <w:sz w:val="22"/>
          <w:lang w:eastAsia="en-CA"/>
        </w:rPr>
        <w:t>/ Yvonne</w:t>
      </w:r>
      <w:r w:rsidR="00D92389" w:rsidRPr="00D92389">
        <w:rPr>
          <w:rFonts w:ascii="Calibri" w:eastAsia="Calibri" w:hAnsi="Calibri" w:cs="Calibri"/>
          <w:sz w:val="22"/>
          <w:lang w:eastAsia="en-CA"/>
        </w:rPr>
        <w:t xml:space="preserve"> Wright</w:t>
      </w:r>
    </w:p>
    <w:p w14:paraId="63EA8800" w14:textId="610412A3" w:rsidR="008F21D3" w:rsidRPr="00D92389" w:rsidRDefault="00D92389" w:rsidP="00D92389">
      <w:pPr>
        <w:pStyle w:val="ListParagraph"/>
        <w:numPr>
          <w:ilvl w:val="0"/>
          <w:numId w:val="0"/>
        </w:numPr>
        <w:spacing w:before="0" w:after="0" w:line="240" w:lineRule="auto"/>
        <w:ind w:left="720"/>
        <w:rPr>
          <w:rFonts w:ascii="Calibri" w:eastAsia="Calibri" w:hAnsi="Calibri" w:cs="Calibri"/>
          <w:b/>
          <w:sz w:val="22"/>
          <w:lang w:eastAsia="en-CA"/>
        </w:rPr>
      </w:pPr>
      <w:r w:rsidRPr="00D92389">
        <w:rPr>
          <w:rFonts w:ascii="Calibri" w:eastAsia="Calibri" w:hAnsi="Calibri" w:cs="Calibri"/>
          <w:sz w:val="22"/>
          <w:lang w:eastAsia="en-CA"/>
        </w:rPr>
        <w:t>That the Executive of Horseshoe Falls Regional Council a</w:t>
      </w:r>
      <w:r w:rsidR="008F21D3" w:rsidRPr="00D92389">
        <w:rPr>
          <w:rFonts w:ascii="Calibri" w:eastAsia="Calibri" w:hAnsi="Calibri" w:cs="Calibri"/>
          <w:sz w:val="22"/>
          <w:lang w:eastAsia="en-CA"/>
        </w:rPr>
        <w:t xml:space="preserve">pprove the Sabbatical Proposal presented by Minister, Congregational Support, Lynne Allin, and authorize her sabbatical leave from Sept 1, 2024 – November 22, 2024.  </w:t>
      </w:r>
      <w:r w:rsidR="008F21D3" w:rsidRPr="00D92389">
        <w:rPr>
          <w:rFonts w:ascii="Calibri" w:eastAsia="Calibri" w:hAnsi="Calibri" w:cs="Calibri"/>
          <w:b/>
          <w:sz w:val="22"/>
          <w:lang w:eastAsia="en-CA"/>
        </w:rPr>
        <w:t>CARRIED.</w:t>
      </w:r>
    </w:p>
    <w:p w14:paraId="740DFECC" w14:textId="77777777" w:rsidR="00746746" w:rsidRDefault="00746746" w:rsidP="008F21D3">
      <w:pPr>
        <w:spacing w:before="0" w:after="0" w:line="240" w:lineRule="auto"/>
        <w:ind w:left="357"/>
        <w:rPr>
          <w:rFonts w:ascii="Calibri" w:eastAsia="Calibri" w:hAnsi="Calibri" w:cs="Calibri"/>
          <w:sz w:val="22"/>
          <w:lang w:eastAsia="en-CA"/>
        </w:rPr>
      </w:pPr>
    </w:p>
    <w:p w14:paraId="37705A44" w14:textId="4E2BBD3E" w:rsidR="008F21D3" w:rsidRPr="00D92389" w:rsidRDefault="00E95B41" w:rsidP="00D92389">
      <w:pPr>
        <w:pStyle w:val="ListParagraph"/>
        <w:numPr>
          <w:ilvl w:val="0"/>
          <w:numId w:val="0"/>
        </w:numPr>
        <w:spacing w:before="0" w:after="0" w:line="240" w:lineRule="auto"/>
        <w:ind w:left="720"/>
        <w:rPr>
          <w:rFonts w:ascii="Calibri" w:eastAsia="Calibri" w:hAnsi="Calibri" w:cs="Calibri"/>
          <w:sz w:val="22"/>
          <w:lang w:eastAsia="en-CA"/>
        </w:rPr>
      </w:pPr>
      <w:r w:rsidRPr="00D92389">
        <w:rPr>
          <w:rFonts w:ascii="Calibri" w:eastAsia="Calibri" w:hAnsi="Calibri" w:cs="Calibri"/>
          <w:sz w:val="22"/>
          <w:lang w:eastAsia="en-CA"/>
        </w:rPr>
        <w:t xml:space="preserve">Ann </w:t>
      </w:r>
      <w:proofErr w:type="spellStart"/>
      <w:r w:rsidRPr="00D92389">
        <w:rPr>
          <w:rFonts w:ascii="Calibri" w:eastAsia="Calibri" w:hAnsi="Calibri" w:cs="Calibri"/>
          <w:sz w:val="22"/>
          <w:lang w:eastAsia="en-CA"/>
        </w:rPr>
        <w:t>Harbridge</w:t>
      </w:r>
      <w:proofErr w:type="spellEnd"/>
      <w:r w:rsidR="00D92389" w:rsidRPr="00D92389">
        <w:rPr>
          <w:rFonts w:ascii="Calibri" w:eastAsia="Calibri" w:hAnsi="Calibri" w:cs="Calibri"/>
          <w:sz w:val="22"/>
          <w:lang w:eastAsia="en-CA"/>
        </w:rPr>
        <w:t xml:space="preserve"> (WOWRC Congregational Support Commission Chair/covered for John Neff in his absence last year)</w:t>
      </w:r>
      <w:r w:rsidRPr="00D92389">
        <w:rPr>
          <w:rFonts w:ascii="Calibri" w:eastAsia="Calibri" w:hAnsi="Calibri" w:cs="Calibri"/>
          <w:sz w:val="22"/>
          <w:lang w:eastAsia="en-CA"/>
        </w:rPr>
        <w:t xml:space="preserve"> </w:t>
      </w:r>
      <w:r w:rsidR="008F21D3" w:rsidRPr="00D92389">
        <w:rPr>
          <w:rFonts w:ascii="Calibri" w:eastAsia="Calibri" w:hAnsi="Calibri" w:cs="Calibri"/>
          <w:sz w:val="22"/>
          <w:lang w:eastAsia="en-CA"/>
        </w:rPr>
        <w:t>will cover Lynne’s portfolio during her sabbatical</w:t>
      </w:r>
      <w:r w:rsidRPr="00D92389">
        <w:rPr>
          <w:rFonts w:ascii="Calibri" w:eastAsia="Calibri" w:hAnsi="Calibri" w:cs="Calibri"/>
          <w:sz w:val="22"/>
          <w:lang w:eastAsia="en-CA"/>
        </w:rPr>
        <w:t>, on a part-time basis, with support from J</w:t>
      </w:r>
      <w:r w:rsidR="00D92389" w:rsidRPr="00D92389">
        <w:rPr>
          <w:rFonts w:ascii="Calibri" w:eastAsia="Calibri" w:hAnsi="Calibri" w:cs="Calibri"/>
          <w:sz w:val="22"/>
          <w:lang w:eastAsia="en-CA"/>
        </w:rPr>
        <w:t>ohn Neff</w:t>
      </w:r>
      <w:r w:rsidRPr="00D92389">
        <w:rPr>
          <w:rFonts w:ascii="Calibri" w:eastAsia="Calibri" w:hAnsi="Calibri" w:cs="Calibri"/>
          <w:sz w:val="22"/>
          <w:lang w:eastAsia="en-CA"/>
        </w:rPr>
        <w:t xml:space="preserve"> and Mark</w:t>
      </w:r>
      <w:r w:rsidR="00D92389" w:rsidRPr="00D92389">
        <w:rPr>
          <w:rFonts w:ascii="Calibri" w:eastAsia="Calibri" w:hAnsi="Calibri" w:cs="Calibri"/>
          <w:sz w:val="22"/>
          <w:lang w:eastAsia="en-CA"/>
        </w:rPr>
        <w:t xml:space="preserve"> Laird</w:t>
      </w:r>
      <w:r w:rsidRPr="00D92389">
        <w:rPr>
          <w:rFonts w:ascii="Calibri" w:eastAsia="Calibri" w:hAnsi="Calibri" w:cs="Calibri"/>
          <w:sz w:val="22"/>
          <w:lang w:eastAsia="en-CA"/>
        </w:rPr>
        <w:t>.</w:t>
      </w:r>
    </w:p>
    <w:p w14:paraId="49DEA376" w14:textId="77777777" w:rsidR="008F21D3" w:rsidRPr="00050897" w:rsidRDefault="008F21D3" w:rsidP="00050897">
      <w:pPr>
        <w:spacing w:before="0" w:after="0" w:line="240" w:lineRule="auto"/>
        <w:ind w:left="357"/>
        <w:rPr>
          <w:rFonts w:ascii="Calibri" w:eastAsia="Calibri" w:hAnsi="Calibri" w:cs="Calibri"/>
          <w:sz w:val="22"/>
          <w:lang w:eastAsia="en-CA"/>
        </w:rPr>
      </w:pPr>
    </w:p>
    <w:p w14:paraId="28656466" w14:textId="298B9DB1" w:rsidR="00050897" w:rsidRPr="00D92389" w:rsidRDefault="00050897" w:rsidP="00D92389">
      <w:pPr>
        <w:pStyle w:val="ListParagraph"/>
        <w:numPr>
          <w:ilvl w:val="0"/>
          <w:numId w:val="17"/>
        </w:numPr>
        <w:spacing w:before="0" w:after="0" w:line="240" w:lineRule="auto"/>
        <w:rPr>
          <w:rFonts w:ascii="Calibri" w:eastAsia="Calibri" w:hAnsi="Calibri" w:cs="Calibri"/>
          <w:sz w:val="22"/>
          <w:lang w:eastAsia="en-CA"/>
        </w:rPr>
      </w:pPr>
      <w:r w:rsidRPr="00D92389">
        <w:rPr>
          <w:rFonts w:ascii="Calibri" w:eastAsia="Calibri" w:hAnsi="Calibri" w:cs="Calibri"/>
          <w:sz w:val="22"/>
          <w:lang w:eastAsia="en-CA"/>
        </w:rPr>
        <w:t>Staff Update (Mark Laird)</w:t>
      </w:r>
    </w:p>
    <w:p w14:paraId="00B6651F" w14:textId="7F07CFAF" w:rsidR="008F21D3" w:rsidRPr="00D92389" w:rsidRDefault="008F21D3" w:rsidP="00D92389">
      <w:pPr>
        <w:pStyle w:val="ListParagraph"/>
        <w:numPr>
          <w:ilvl w:val="0"/>
          <w:numId w:val="0"/>
        </w:numPr>
        <w:spacing w:before="0" w:after="0" w:line="240" w:lineRule="auto"/>
        <w:ind w:left="720"/>
        <w:rPr>
          <w:rFonts w:ascii="Calibri" w:eastAsia="Calibri" w:hAnsi="Calibri" w:cs="Calibri"/>
          <w:sz w:val="22"/>
          <w:lang w:eastAsia="en-CA"/>
        </w:rPr>
      </w:pPr>
      <w:proofErr w:type="spellStart"/>
      <w:r w:rsidRPr="00D92389">
        <w:rPr>
          <w:rFonts w:ascii="Calibri" w:eastAsia="Calibri" w:hAnsi="Calibri" w:cs="Calibri"/>
          <w:sz w:val="22"/>
          <w:lang w:eastAsia="en-CA"/>
        </w:rPr>
        <w:t>Pretima</w:t>
      </w:r>
      <w:proofErr w:type="spellEnd"/>
      <w:r w:rsidRPr="00D92389">
        <w:rPr>
          <w:rFonts w:ascii="Calibri" w:eastAsia="Calibri" w:hAnsi="Calibri" w:cs="Calibri"/>
          <w:sz w:val="22"/>
          <w:lang w:eastAsia="en-CA"/>
        </w:rPr>
        <w:t xml:space="preserve"> </w:t>
      </w:r>
      <w:proofErr w:type="spellStart"/>
      <w:r w:rsidRPr="00D92389">
        <w:rPr>
          <w:rFonts w:ascii="Calibri" w:eastAsia="Calibri" w:hAnsi="Calibri" w:cs="Calibri"/>
          <w:sz w:val="22"/>
          <w:lang w:eastAsia="en-CA"/>
        </w:rPr>
        <w:t>Kukadia-Kinting</w:t>
      </w:r>
      <w:proofErr w:type="spellEnd"/>
      <w:r w:rsidRPr="00D92389">
        <w:rPr>
          <w:rFonts w:ascii="Calibri" w:eastAsia="Calibri" w:hAnsi="Calibri" w:cs="Calibri"/>
          <w:sz w:val="22"/>
          <w:lang w:eastAsia="en-CA"/>
        </w:rPr>
        <w:t xml:space="preserve"> is currently on leave. Michele Petick, as of April 1, is working fulltime picking up the e-newsletter and various tech pieces.  Krista Ford will be working fulltime picking up Human Resources Commission (ARW, HF, WOW) minutes and ARW Congregational Support minutes. Elizabeth Marshall’s contract to cover </w:t>
      </w:r>
      <w:proofErr w:type="spellStart"/>
      <w:r w:rsidRPr="00D92389">
        <w:rPr>
          <w:rFonts w:ascii="Calibri" w:eastAsia="Calibri" w:hAnsi="Calibri" w:cs="Calibri"/>
          <w:sz w:val="22"/>
          <w:lang w:eastAsia="en-CA"/>
        </w:rPr>
        <w:t>Ruthanna</w:t>
      </w:r>
      <w:proofErr w:type="spellEnd"/>
      <w:r w:rsidRPr="00D92389">
        <w:rPr>
          <w:rFonts w:ascii="Calibri" w:eastAsia="Calibri" w:hAnsi="Calibri" w:cs="Calibri"/>
          <w:sz w:val="22"/>
          <w:lang w:eastAsia="en-CA"/>
        </w:rPr>
        <w:t xml:space="preserve"> Mack’s portfolio ends at the end of June. In July, Krista will take over that portfolio (which includes office site management and picking up regional council mail) and continue fulltime. </w:t>
      </w:r>
    </w:p>
    <w:p w14:paraId="69B75672" w14:textId="397C4694" w:rsidR="00D92389" w:rsidRDefault="00D92389" w:rsidP="008F21D3">
      <w:pPr>
        <w:spacing w:before="0" w:after="0" w:line="240" w:lineRule="auto"/>
        <w:ind w:left="357"/>
        <w:rPr>
          <w:rFonts w:ascii="Calibri" w:eastAsia="Calibri" w:hAnsi="Calibri" w:cs="Calibri"/>
          <w:sz w:val="22"/>
          <w:lang w:eastAsia="en-CA"/>
        </w:rPr>
      </w:pPr>
    </w:p>
    <w:p w14:paraId="6514B1D1" w14:textId="77777777" w:rsidR="00E6495D" w:rsidRDefault="00D92389" w:rsidP="00D92389">
      <w:pPr>
        <w:pStyle w:val="ListParagraph"/>
        <w:numPr>
          <w:ilvl w:val="0"/>
          <w:numId w:val="17"/>
        </w:numPr>
        <w:spacing w:before="0" w:after="0" w:line="240" w:lineRule="auto"/>
        <w:rPr>
          <w:rFonts w:ascii="Calibri" w:eastAsia="Calibri" w:hAnsi="Calibri" w:cs="Calibri"/>
          <w:sz w:val="22"/>
          <w:lang w:eastAsia="en-CA"/>
        </w:rPr>
      </w:pPr>
      <w:r w:rsidRPr="00D92389">
        <w:rPr>
          <w:rFonts w:ascii="Calibri" w:eastAsia="Calibri" w:hAnsi="Calibri" w:cs="Calibri"/>
          <w:sz w:val="22"/>
          <w:lang w:eastAsia="en-CA"/>
        </w:rPr>
        <w:t>Elcho Trustees</w:t>
      </w:r>
    </w:p>
    <w:p w14:paraId="6FAC7C92" w14:textId="402F9FFF" w:rsidR="00D92389" w:rsidRPr="00D92389" w:rsidRDefault="00E6495D" w:rsidP="00E6495D">
      <w:pPr>
        <w:pStyle w:val="ListParagraph"/>
        <w:numPr>
          <w:ilvl w:val="0"/>
          <w:numId w:val="0"/>
        </w:numPr>
        <w:spacing w:before="0" w:after="0" w:line="240" w:lineRule="auto"/>
        <w:ind w:left="717"/>
        <w:rPr>
          <w:rFonts w:ascii="Calibri" w:eastAsia="Calibri" w:hAnsi="Calibri" w:cs="Calibri"/>
          <w:sz w:val="22"/>
          <w:lang w:eastAsia="en-CA"/>
        </w:rPr>
      </w:pPr>
      <w:r w:rsidRPr="00E6495D">
        <w:rPr>
          <w:rFonts w:ascii="Calibri" w:eastAsia="Calibri" w:hAnsi="Calibri" w:cs="Calibri"/>
          <w:sz w:val="22"/>
          <w:lang w:eastAsia="en-CA"/>
        </w:rPr>
        <w:t xml:space="preserve">Elcho United Church, </w:t>
      </w:r>
      <w:proofErr w:type="spellStart"/>
      <w:r w:rsidRPr="00E6495D">
        <w:rPr>
          <w:rFonts w:ascii="Calibri" w:eastAsia="Calibri" w:hAnsi="Calibri" w:cs="Calibri"/>
          <w:sz w:val="22"/>
          <w:lang w:eastAsia="en-CA"/>
        </w:rPr>
        <w:t>Wellandport</w:t>
      </w:r>
      <w:proofErr w:type="spellEnd"/>
      <w:r w:rsidRPr="00E6495D">
        <w:rPr>
          <w:rFonts w:ascii="Calibri" w:eastAsia="Calibri" w:hAnsi="Calibri" w:cs="Calibri"/>
          <w:sz w:val="22"/>
          <w:lang w:eastAsia="en-CA"/>
        </w:rPr>
        <w:t xml:space="preserve"> have made the decision to disband and have turned their property over to the</w:t>
      </w:r>
      <w:r>
        <w:rPr>
          <w:rFonts w:ascii="Calibri" w:eastAsia="Calibri" w:hAnsi="Calibri" w:cs="Calibri"/>
          <w:sz w:val="22"/>
          <w:lang w:eastAsia="en-CA"/>
        </w:rPr>
        <w:t xml:space="preserve"> regional council. </w:t>
      </w:r>
      <w:r w:rsidRPr="00E6495D">
        <w:rPr>
          <w:rFonts w:ascii="Calibri" w:eastAsia="Calibri" w:hAnsi="Calibri" w:cs="Calibri"/>
          <w:sz w:val="22"/>
          <w:lang w:eastAsia="en-CA"/>
        </w:rPr>
        <w:t>The commission set a disbanding date of April 9, 2024.  This will now fall under the Executive’s responsibility to appoint trustees and deal with remaining property.  There is also a cemetery involved</w:t>
      </w:r>
      <w:r>
        <w:rPr>
          <w:rFonts w:ascii="Calibri" w:eastAsia="Calibri" w:hAnsi="Calibri" w:cs="Calibri"/>
          <w:sz w:val="22"/>
          <w:lang w:eastAsia="en-CA"/>
        </w:rPr>
        <w:t>.</w:t>
      </w:r>
    </w:p>
    <w:p w14:paraId="7FC9C076" w14:textId="3A85CEF1" w:rsidR="00746746" w:rsidRPr="00D92389" w:rsidRDefault="00746746" w:rsidP="00D92389">
      <w:pPr>
        <w:pStyle w:val="ListParagraph"/>
        <w:numPr>
          <w:ilvl w:val="0"/>
          <w:numId w:val="0"/>
        </w:numPr>
        <w:spacing w:before="0" w:after="0" w:line="240" w:lineRule="auto"/>
        <w:ind w:left="720"/>
        <w:rPr>
          <w:rFonts w:ascii="Calibri" w:eastAsia="Calibri" w:hAnsi="Calibri" w:cs="Calibri"/>
          <w:sz w:val="22"/>
          <w:lang w:eastAsia="en-CA"/>
        </w:rPr>
      </w:pPr>
      <w:r w:rsidRPr="00E6495D">
        <w:rPr>
          <w:rFonts w:ascii="Calibri" w:eastAsia="Calibri" w:hAnsi="Calibri" w:cs="Calibri"/>
          <w:b/>
          <w:sz w:val="22"/>
          <w:lang w:eastAsia="en-CA"/>
        </w:rPr>
        <w:t>MOTION:</w:t>
      </w:r>
      <w:r w:rsidRPr="00D92389">
        <w:rPr>
          <w:rFonts w:ascii="Calibri" w:eastAsia="Calibri" w:hAnsi="Calibri" w:cs="Calibri"/>
          <w:sz w:val="22"/>
          <w:lang w:eastAsia="en-CA"/>
        </w:rPr>
        <w:t xml:space="preserve"> </w:t>
      </w:r>
      <w:r w:rsidR="0052427F" w:rsidRPr="00D92389">
        <w:rPr>
          <w:rFonts w:ascii="Calibri" w:eastAsia="Calibri" w:hAnsi="Calibri" w:cs="Calibri"/>
          <w:sz w:val="22"/>
          <w:lang w:eastAsia="en-CA"/>
        </w:rPr>
        <w:t>Adrianne</w:t>
      </w:r>
      <w:r w:rsidR="00E6495D">
        <w:rPr>
          <w:rFonts w:ascii="Calibri" w:eastAsia="Calibri" w:hAnsi="Calibri" w:cs="Calibri"/>
          <w:sz w:val="22"/>
          <w:lang w:eastAsia="en-CA"/>
        </w:rPr>
        <w:t xml:space="preserve"> Robertson</w:t>
      </w:r>
      <w:r w:rsidR="0052427F" w:rsidRPr="00D92389">
        <w:rPr>
          <w:rFonts w:ascii="Calibri" w:eastAsia="Calibri" w:hAnsi="Calibri" w:cs="Calibri"/>
          <w:sz w:val="22"/>
          <w:lang w:eastAsia="en-CA"/>
        </w:rPr>
        <w:t xml:space="preserve"> / Yvonne</w:t>
      </w:r>
      <w:r w:rsidR="00E6495D">
        <w:rPr>
          <w:rFonts w:ascii="Calibri" w:eastAsia="Calibri" w:hAnsi="Calibri" w:cs="Calibri"/>
          <w:sz w:val="22"/>
          <w:lang w:eastAsia="en-CA"/>
        </w:rPr>
        <w:t xml:space="preserve"> Wright</w:t>
      </w:r>
    </w:p>
    <w:p w14:paraId="282624A6" w14:textId="3A60BD48" w:rsidR="0052427F" w:rsidRPr="00E6495D" w:rsidRDefault="00E6495D" w:rsidP="00E6495D">
      <w:pPr>
        <w:pStyle w:val="ListParagraph"/>
        <w:numPr>
          <w:ilvl w:val="0"/>
          <w:numId w:val="0"/>
        </w:numPr>
        <w:spacing w:before="0" w:after="0" w:line="240" w:lineRule="auto"/>
        <w:ind w:left="720"/>
        <w:rPr>
          <w:rFonts w:ascii="Calibri" w:eastAsia="Calibri" w:hAnsi="Calibri" w:cs="Calibri"/>
          <w:b/>
          <w:sz w:val="22"/>
          <w:lang w:eastAsia="en-CA"/>
        </w:rPr>
      </w:pPr>
      <w:r>
        <w:rPr>
          <w:rFonts w:ascii="Calibri" w:eastAsia="Calibri" w:hAnsi="Calibri" w:cs="Calibri"/>
          <w:sz w:val="22"/>
          <w:lang w:eastAsia="en-CA"/>
        </w:rPr>
        <w:t xml:space="preserve">That the Executive of Horseshoe Falls Regional Council appoint Sula </w:t>
      </w:r>
      <w:proofErr w:type="spellStart"/>
      <w:r>
        <w:rPr>
          <w:rFonts w:ascii="Calibri" w:eastAsia="Calibri" w:hAnsi="Calibri" w:cs="Calibri"/>
          <w:sz w:val="22"/>
          <w:lang w:eastAsia="en-CA"/>
        </w:rPr>
        <w:t>Kosacky</w:t>
      </w:r>
      <w:proofErr w:type="spellEnd"/>
      <w:r>
        <w:rPr>
          <w:rFonts w:ascii="Calibri" w:eastAsia="Calibri" w:hAnsi="Calibri" w:cs="Calibri"/>
          <w:sz w:val="22"/>
          <w:lang w:eastAsia="en-CA"/>
        </w:rPr>
        <w:t xml:space="preserve">, Joh Hurst and Paul Miller as the Trustees for Elcho United Church </w:t>
      </w:r>
      <w:proofErr w:type="spellStart"/>
      <w:r>
        <w:rPr>
          <w:rFonts w:ascii="Calibri" w:eastAsia="Calibri" w:hAnsi="Calibri" w:cs="Calibri"/>
          <w:sz w:val="22"/>
          <w:lang w:eastAsia="en-CA"/>
        </w:rPr>
        <w:t>Wellandport</w:t>
      </w:r>
      <w:proofErr w:type="spellEnd"/>
      <w:r>
        <w:rPr>
          <w:rFonts w:ascii="Calibri" w:eastAsia="Calibri" w:hAnsi="Calibri" w:cs="Calibri"/>
          <w:sz w:val="22"/>
          <w:lang w:eastAsia="en-CA"/>
        </w:rPr>
        <w:t>.</w:t>
      </w:r>
      <w:r w:rsidR="0052427F" w:rsidRPr="00D92389">
        <w:rPr>
          <w:rFonts w:ascii="Calibri" w:eastAsia="Calibri" w:hAnsi="Calibri" w:cs="Calibri"/>
          <w:sz w:val="22"/>
          <w:lang w:eastAsia="en-CA"/>
        </w:rPr>
        <w:t xml:space="preserve"> </w:t>
      </w:r>
      <w:r w:rsidR="0052427F" w:rsidRPr="00E6495D">
        <w:rPr>
          <w:rFonts w:ascii="Calibri" w:eastAsia="Calibri" w:hAnsi="Calibri" w:cs="Calibri"/>
          <w:b/>
          <w:sz w:val="22"/>
          <w:lang w:eastAsia="en-CA"/>
        </w:rPr>
        <w:t>CARRIED</w:t>
      </w:r>
      <w:r>
        <w:rPr>
          <w:rFonts w:ascii="Calibri" w:eastAsia="Calibri" w:hAnsi="Calibri" w:cs="Calibri"/>
          <w:b/>
          <w:sz w:val="22"/>
          <w:lang w:eastAsia="en-CA"/>
        </w:rPr>
        <w:t>.</w:t>
      </w:r>
    </w:p>
    <w:p w14:paraId="2E09444B" w14:textId="77777777" w:rsidR="00E6495D" w:rsidRDefault="00E6495D" w:rsidP="00E6495D">
      <w:pPr>
        <w:pStyle w:val="ListParagraph"/>
        <w:numPr>
          <w:ilvl w:val="0"/>
          <w:numId w:val="0"/>
        </w:numPr>
        <w:spacing w:before="0" w:after="0" w:line="240" w:lineRule="auto"/>
        <w:ind w:left="720"/>
        <w:rPr>
          <w:rFonts w:ascii="Calibri" w:eastAsia="Calibri" w:hAnsi="Calibri" w:cs="Calibri"/>
          <w:sz w:val="22"/>
          <w:lang w:eastAsia="en-CA"/>
        </w:rPr>
      </w:pPr>
    </w:p>
    <w:p w14:paraId="26E8D228" w14:textId="2C321983" w:rsidR="0052427F" w:rsidRPr="00E6495D" w:rsidRDefault="00D92389" w:rsidP="00E6495D">
      <w:pPr>
        <w:pStyle w:val="ListParagraph"/>
        <w:numPr>
          <w:ilvl w:val="0"/>
          <w:numId w:val="0"/>
        </w:numPr>
        <w:spacing w:before="0" w:after="0" w:line="240" w:lineRule="auto"/>
        <w:ind w:left="720"/>
        <w:rPr>
          <w:rFonts w:ascii="Calibri" w:eastAsia="Calibri" w:hAnsi="Calibri" w:cs="Calibri"/>
          <w:sz w:val="22"/>
          <w:lang w:eastAsia="en-CA"/>
        </w:rPr>
      </w:pPr>
      <w:r w:rsidRPr="00E6495D">
        <w:rPr>
          <w:rFonts w:ascii="Calibri" w:eastAsia="Calibri" w:hAnsi="Calibri" w:cs="Calibri"/>
          <w:sz w:val="22"/>
          <w:lang w:eastAsia="en-CA"/>
        </w:rPr>
        <w:t>It was suggested that those appointed to</w:t>
      </w:r>
      <w:r w:rsidR="00E6495D">
        <w:rPr>
          <w:rFonts w:ascii="Calibri" w:eastAsia="Calibri" w:hAnsi="Calibri" w:cs="Calibri"/>
          <w:sz w:val="22"/>
          <w:lang w:eastAsia="en-CA"/>
        </w:rPr>
        <w:t xml:space="preserve"> as Elcho trustees reach out to the People’s Memorial United Church trustees appointed by the regional council, for guidance on next steps.</w:t>
      </w:r>
    </w:p>
    <w:p w14:paraId="7B23B6F0" w14:textId="77777777" w:rsidR="008F21D3" w:rsidRPr="00050897" w:rsidRDefault="008F21D3" w:rsidP="00050897">
      <w:pPr>
        <w:spacing w:before="0" w:after="0" w:line="240" w:lineRule="auto"/>
        <w:ind w:left="357"/>
        <w:rPr>
          <w:rFonts w:ascii="Calibri" w:eastAsia="Calibri" w:hAnsi="Calibri" w:cs="Calibri"/>
          <w:sz w:val="22"/>
          <w:lang w:eastAsia="en-CA"/>
        </w:rPr>
      </w:pPr>
    </w:p>
    <w:p w14:paraId="75BB65C4" w14:textId="3763C78D" w:rsidR="00050897" w:rsidRPr="00E6495D" w:rsidRDefault="00F47288" w:rsidP="00D92389">
      <w:pPr>
        <w:pStyle w:val="ListParagraph"/>
        <w:numPr>
          <w:ilvl w:val="0"/>
          <w:numId w:val="17"/>
        </w:numPr>
        <w:spacing w:before="0" w:after="0" w:line="240" w:lineRule="auto"/>
        <w:rPr>
          <w:rFonts w:ascii="Calibri" w:eastAsia="Calibri" w:hAnsi="Calibri" w:cs="Calibri"/>
          <w:sz w:val="22"/>
          <w:lang w:eastAsia="en-CA"/>
        </w:rPr>
      </w:pPr>
      <w:r w:rsidRPr="00D92389">
        <w:rPr>
          <w:rFonts w:ascii="Calibri" w:eastAsia="Calibri" w:hAnsi="Calibri" w:cs="Calibri"/>
          <w:bCs/>
          <w:sz w:val="22"/>
          <w:lang w:eastAsia="en-CA"/>
        </w:rPr>
        <w:t xml:space="preserve">Next </w:t>
      </w:r>
      <w:r w:rsidR="002533D8" w:rsidRPr="00D92389">
        <w:rPr>
          <w:rFonts w:ascii="Calibri" w:eastAsia="Calibri" w:hAnsi="Calibri" w:cs="Calibri"/>
          <w:bCs/>
          <w:sz w:val="22"/>
          <w:lang w:eastAsia="en-CA"/>
        </w:rPr>
        <w:t xml:space="preserve">regular </w:t>
      </w:r>
      <w:r w:rsidRPr="00D92389">
        <w:rPr>
          <w:rFonts w:ascii="Calibri" w:eastAsia="Calibri" w:hAnsi="Calibri" w:cs="Calibri"/>
          <w:bCs/>
          <w:sz w:val="22"/>
          <w:lang w:eastAsia="en-CA"/>
        </w:rPr>
        <w:t xml:space="preserve">meeting:  </w:t>
      </w:r>
      <w:r w:rsidR="00D8711E" w:rsidRPr="00D92389">
        <w:rPr>
          <w:rFonts w:ascii="Calibri" w:eastAsia="Calibri" w:hAnsi="Calibri" w:cs="Calibri"/>
          <w:bCs/>
          <w:sz w:val="22"/>
          <w:lang w:eastAsia="en-CA"/>
        </w:rPr>
        <w:t>M</w:t>
      </w:r>
      <w:r w:rsidR="00050897" w:rsidRPr="00D92389">
        <w:rPr>
          <w:rFonts w:ascii="Calibri" w:eastAsia="Calibri" w:hAnsi="Calibri" w:cs="Calibri"/>
          <w:bCs/>
          <w:sz w:val="22"/>
          <w:lang w:eastAsia="en-CA"/>
        </w:rPr>
        <w:t xml:space="preserve">ay 22, 2024. </w:t>
      </w:r>
      <w:r w:rsidR="00E6495D">
        <w:rPr>
          <w:rFonts w:ascii="Calibri" w:eastAsia="Calibri" w:hAnsi="Calibri" w:cs="Calibri"/>
          <w:bCs/>
          <w:sz w:val="22"/>
          <w:lang w:eastAsia="en-CA"/>
        </w:rPr>
        <w:t>Date to be held open, but will meet only if there is urgent busin</w:t>
      </w:r>
      <w:r w:rsidR="00140408" w:rsidRPr="00D92389">
        <w:rPr>
          <w:rFonts w:ascii="Calibri" w:eastAsia="Calibri" w:hAnsi="Calibri" w:cs="Calibri"/>
          <w:bCs/>
          <w:sz w:val="22"/>
          <w:lang w:eastAsia="en-CA"/>
        </w:rPr>
        <w:t>ess that can’t be dealt with via email vote.</w:t>
      </w:r>
      <w:r w:rsidR="00972BCF" w:rsidRPr="00D92389">
        <w:rPr>
          <w:rFonts w:ascii="Calibri" w:eastAsia="Calibri" w:hAnsi="Calibri" w:cs="Calibri"/>
          <w:bCs/>
          <w:sz w:val="22"/>
          <w:lang w:eastAsia="en-CA"/>
        </w:rPr>
        <w:t xml:space="preserve"> </w:t>
      </w:r>
    </w:p>
    <w:p w14:paraId="09EB3B6D" w14:textId="77777777" w:rsidR="00E6495D" w:rsidRPr="00D92389" w:rsidRDefault="00E6495D" w:rsidP="00E6495D">
      <w:pPr>
        <w:pStyle w:val="ListParagraph"/>
        <w:numPr>
          <w:ilvl w:val="0"/>
          <w:numId w:val="0"/>
        </w:numPr>
        <w:spacing w:before="0" w:after="0" w:line="240" w:lineRule="auto"/>
        <w:ind w:left="717"/>
        <w:rPr>
          <w:rFonts w:ascii="Calibri" w:eastAsia="Calibri" w:hAnsi="Calibri" w:cs="Calibri"/>
          <w:sz w:val="22"/>
          <w:lang w:eastAsia="en-CA"/>
        </w:rPr>
      </w:pPr>
    </w:p>
    <w:p w14:paraId="313C0A7D" w14:textId="2154ACA7" w:rsidR="00050897" w:rsidRPr="00DB069E" w:rsidRDefault="00DB069E" w:rsidP="00DB069E">
      <w:pPr>
        <w:spacing w:before="0" w:after="0" w:line="240" w:lineRule="auto"/>
        <w:ind w:left="360"/>
        <w:rPr>
          <w:rFonts w:ascii="Calibri" w:eastAsia="Calibri" w:hAnsi="Calibri" w:cs="Calibri"/>
          <w:bCs/>
          <w:sz w:val="22"/>
          <w:lang w:eastAsia="en-CA"/>
        </w:rPr>
      </w:pPr>
      <w:r>
        <w:rPr>
          <w:rFonts w:ascii="Calibri" w:eastAsia="Calibri" w:hAnsi="Calibri" w:cs="Calibri"/>
          <w:bCs/>
          <w:sz w:val="22"/>
          <w:lang w:eastAsia="en-CA"/>
        </w:rPr>
        <w:t xml:space="preserve">With Deborah </w:t>
      </w:r>
      <w:proofErr w:type="spellStart"/>
      <w:r>
        <w:rPr>
          <w:rFonts w:ascii="Calibri" w:eastAsia="Calibri" w:hAnsi="Calibri" w:cs="Calibri"/>
          <w:bCs/>
          <w:sz w:val="22"/>
          <w:lang w:eastAsia="en-CA"/>
        </w:rPr>
        <w:t>Laforet</w:t>
      </w:r>
      <w:proofErr w:type="spellEnd"/>
      <w:r>
        <w:rPr>
          <w:rFonts w:ascii="Calibri" w:eastAsia="Calibri" w:hAnsi="Calibri" w:cs="Calibri"/>
          <w:bCs/>
          <w:sz w:val="22"/>
          <w:lang w:eastAsia="en-CA"/>
        </w:rPr>
        <w:t xml:space="preserve"> and Marilyn Johnston’s terms on Executive coming to a close, Mark Laird, as the newest person at Executive, thanked them for the time they served on the Executive, the gifts they brought to the gathering and the leadership and wisdom they shared.</w:t>
      </w:r>
    </w:p>
    <w:p w14:paraId="02839480" w14:textId="77777777" w:rsidR="00DB069E" w:rsidRPr="00050897" w:rsidRDefault="00DB069E" w:rsidP="00050897">
      <w:pPr>
        <w:pStyle w:val="ListParagraph"/>
        <w:numPr>
          <w:ilvl w:val="0"/>
          <w:numId w:val="0"/>
        </w:numPr>
        <w:spacing w:before="0" w:after="0" w:line="240" w:lineRule="auto"/>
        <w:ind w:left="357"/>
        <w:rPr>
          <w:rFonts w:ascii="Calibri" w:eastAsia="Calibri" w:hAnsi="Calibri" w:cs="Calibri"/>
          <w:bCs/>
          <w:sz w:val="22"/>
          <w:lang w:eastAsia="en-CA"/>
        </w:rPr>
      </w:pPr>
    </w:p>
    <w:p w14:paraId="1D3411B1" w14:textId="6107342F" w:rsidR="00417D62" w:rsidRDefault="00417D62" w:rsidP="008A66E6">
      <w:pPr>
        <w:spacing w:before="0" w:after="0" w:line="240" w:lineRule="auto"/>
        <w:rPr>
          <w:rFonts w:ascii="Calibri" w:eastAsia="Calibri" w:hAnsi="Calibri" w:cs="Calibri"/>
          <w:b/>
          <w:bCs/>
          <w:sz w:val="22"/>
          <w:lang w:eastAsia="en-CA"/>
        </w:rPr>
      </w:pPr>
    </w:p>
    <w:p w14:paraId="6C69DC64" w14:textId="48704893" w:rsidR="004A7E65" w:rsidRDefault="00972BCF" w:rsidP="008A66E6">
      <w:pPr>
        <w:spacing w:before="0" w:after="0" w:line="240" w:lineRule="auto"/>
        <w:rPr>
          <w:rFonts w:ascii="Calibri" w:eastAsia="Calibri" w:hAnsi="Calibri" w:cs="Calibri"/>
          <w:bCs/>
          <w:sz w:val="22"/>
          <w:lang w:eastAsia="en-CA"/>
        </w:rPr>
      </w:pPr>
      <w:r>
        <w:rPr>
          <w:rFonts w:ascii="Calibri" w:eastAsia="Calibri" w:hAnsi="Calibri" w:cs="Calibri"/>
          <w:b/>
          <w:bCs/>
          <w:sz w:val="22"/>
          <w:lang w:eastAsia="en-CA"/>
        </w:rPr>
        <w:t xml:space="preserve">   </w:t>
      </w:r>
      <w:r w:rsidRPr="00DB069E">
        <w:rPr>
          <w:rFonts w:ascii="Calibri" w:eastAsia="Calibri" w:hAnsi="Calibri" w:cs="Calibri"/>
          <w:bCs/>
          <w:sz w:val="22"/>
          <w:lang w:eastAsia="en-CA"/>
        </w:rPr>
        <w:t xml:space="preserve">     </w:t>
      </w:r>
      <w:r w:rsidR="004A7E65" w:rsidRPr="00DB069E">
        <w:rPr>
          <w:rFonts w:ascii="Calibri" w:eastAsia="Calibri" w:hAnsi="Calibri" w:cs="Calibri"/>
          <w:bCs/>
          <w:sz w:val="22"/>
          <w:lang w:eastAsia="en-CA"/>
        </w:rPr>
        <w:t>Save the Date: June 26, HF Exec and Exec/Commissions Orientation</w:t>
      </w:r>
      <w:r w:rsidRPr="00DB069E">
        <w:rPr>
          <w:rFonts w:ascii="Calibri" w:eastAsia="Calibri" w:hAnsi="Calibri" w:cs="Calibri"/>
          <w:bCs/>
          <w:sz w:val="22"/>
          <w:lang w:eastAsia="en-CA"/>
        </w:rPr>
        <w:t>, Regional Council Office.</w:t>
      </w:r>
    </w:p>
    <w:p w14:paraId="169D1B4D" w14:textId="242D2208" w:rsidR="00DB069E" w:rsidRDefault="00DB069E" w:rsidP="008A66E6">
      <w:pPr>
        <w:spacing w:before="0" w:after="0" w:line="240" w:lineRule="auto"/>
        <w:rPr>
          <w:rFonts w:ascii="Calibri" w:eastAsia="Calibri" w:hAnsi="Calibri" w:cs="Calibri"/>
          <w:bCs/>
          <w:sz w:val="22"/>
          <w:lang w:eastAsia="en-CA"/>
        </w:rPr>
      </w:pPr>
    </w:p>
    <w:p w14:paraId="727F4433" w14:textId="17685AAE" w:rsidR="00DB069E" w:rsidRDefault="00DB069E" w:rsidP="008A66E6">
      <w:pPr>
        <w:spacing w:before="0" w:after="0" w:line="240" w:lineRule="auto"/>
        <w:rPr>
          <w:rFonts w:ascii="Calibri" w:eastAsia="Calibri" w:hAnsi="Calibri" w:cs="Calibri"/>
          <w:bCs/>
          <w:sz w:val="22"/>
          <w:lang w:eastAsia="en-CA"/>
        </w:rPr>
      </w:pPr>
    </w:p>
    <w:p w14:paraId="196B8C52" w14:textId="0BD6A616" w:rsidR="00DB069E" w:rsidRPr="00DB069E" w:rsidRDefault="00DB069E" w:rsidP="008A66E6">
      <w:pPr>
        <w:spacing w:before="0" w:after="0" w:line="240" w:lineRule="auto"/>
        <w:rPr>
          <w:rFonts w:ascii="Calibri" w:eastAsia="Calibri" w:hAnsi="Calibri" w:cs="Calibri"/>
          <w:b/>
          <w:bCs/>
          <w:sz w:val="22"/>
          <w:lang w:eastAsia="en-CA"/>
        </w:rPr>
      </w:pPr>
      <w:r w:rsidRPr="00DB069E">
        <w:rPr>
          <w:rFonts w:ascii="Calibri" w:eastAsia="Calibri" w:hAnsi="Calibri" w:cs="Calibri"/>
          <w:b/>
          <w:bCs/>
          <w:sz w:val="22"/>
          <w:lang w:eastAsia="en-CA"/>
        </w:rPr>
        <w:t>Adjournment</w:t>
      </w:r>
      <w:r>
        <w:rPr>
          <w:rFonts w:ascii="Calibri" w:eastAsia="Calibri" w:hAnsi="Calibri" w:cs="Calibri"/>
          <w:b/>
          <w:bCs/>
          <w:sz w:val="22"/>
          <w:lang w:eastAsia="en-CA"/>
        </w:rPr>
        <w:t xml:space="preserve"> 4:53 PM</w:t>
      </w:r>
      <w:bookmarkStart w:id="0" w:name="_GoBack"/>
      <w:bookmarkEnd w:id="0"/>
    </w:p>
    <w:sectPr w:rsidR="00DB069E" w:rsidRPr="00DB069E" w:rsidSect="008F21D3">
      <w:headerReference w:type="default" r:id="rId10"/>
      <w:footerReference w:type="default" r:id="rId11"/>
      <w:pgSz w:w="12240" w:h="15840"/>
      <w:pgMar w:top="1440" w:right="1183" w:bottom="1440" w:left="1440" w:header="624" w:footer="454"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05B5" w14:textId="77777777" w:rsidR="002D0AA1" w:rsidRDefault="002D0AA1" w:rsidP="005C4E1A">
      <w:r>
        <w:separator/>
      </w:r>
    </w:p>
  </w:endnote>
  <w:endnote w:type="continuationSeparator" w:id="0">
    <w:p w14:paraId="2E84FBED" w14:textId="77777777" w:rsidR="002D0AA1" w:rsidRDefault="002D0AA1"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637602"/>
      <w:docPartObj>
        <w:docPartGallery w:val="Page Numbers (Bottom of Page)"/>
        <w:docPartUnique/>
      </w:docPartObj>
    </w:sdtPr>
    <w:sdtEndPr>
      <w:rPr>
        <w:noProof/>
      </w:rPr>
    </w:sdtEndPr>
    <w:sdtContent>
      <w:p w14:paraId="7669B5A2" w14:textId="0B937791" w:rsidR="00993919" w:rsidRDefault="009939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266E5E" w14:textId="77777777" w:rsidR="00993919" w:rsidRDefault="0099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D4EF4" w14:textId="77777777" w:rsidR="002D0AA1" w:rsidRDefault="002D0AA1" w:rsidP="005C4E1A">
      <w:r>
        <w:separator/>
      </w:r>
    </w:p>
  </w:footnote>
  <w:footnote w:type="continuationSeparator" w:id="0">
    <w:p w14:paraId="3984B392" w14:textId="77777777" w:rsidR="002D0AA1" w:rsidRDefault="002D0AA1"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87B3" w14:textId="1BD20FE9" w:rsidR="008F21D3" w:rsidRPr="008F21D3" w:rsidRDefault="00F60DB5" w:rsidP="008F21D3">
    <w:pPr>
      <w:pStyle w:val="Header"/>
      <w:rPr>
        <w:rFonts w:ascii="Calibri" w:hAnsi="Calibri" w:cs="Calibri"/>
        <w:bCs/>
        <w:iCs/>
        <w:sz w:val="20"/>
        <w:szCs w:val="20"/>
      </w:rPr>
    </w:pPr>
    <w:r>
      <w:rPr>
        <w:sz w:val="20"/>
        <w:szCs w:val="20"/>
      </w:rPr>
      <w:t>April 24, 2</w:t>
    </w:r>
    <w:r w:rsidR="00FE1B0C">
      <w:rPr>
        <w:sz w:val="20"/>
        <w:szCs w:val="20"/>
      </w:rPr>
      <w:t>024</w:t>
    </w:r>
    <w:r w:rsidR="00885C22">
      <w:rPr>
        <w:sz w:val="20"/>
        <w:szCs w:val="20"/>
      </w:rPr>
      <w:tab/>
    </w:r>
    <w:r w:rsidR="00885C22">
      <w:rPr>
        <w:sz w:val="20"/>
        <w:szCs w:val="20"/>
      </w:rPr>
      <w:tab/>
    </w:r>
    <w:r w:rsidR="008F21D3" w:rsidRPr="008F21D3">
      <w:rPr>
        <w:rFonts w:ascii="Calibri" w:hAnsi="Calibri" w:cs="Calibri"/>
        <w:bCs/>
        <w:iCs/>
        <w:sz w:val="20"/>
        <w:szCs w:val="20"/>
      </w:rPr>
      <w:t>24-</w:t>
    </w:r>
    <w:sdt>
      <w:sdtPr>
        <w:rPr>
          <w:rFonts w:ascii="Calibri" w:hAnsi="Calibri" w:cs="Calibri"/>
          <w:bCs/>
          <w:iCs/>
          <w:sz w:val="20"/>
          <w:szCs w:val="20"/>
        </w:rPr>
        <w:id w:val="947129560"/>
        <w:docPartObj>
          <w:docPartGallery w:val="Page Numbers (Top of Page)"/>
          <w:docPartUnique/>
        </w:docPartObj>
      </w:sdtPr>
      <w:sdtEndPr/>
      <w:sdtContent>
        <w:r w:rsidR="008F21D3" w:rsidRPr="008F21D3">
          <w:rPr>
            <w:rFonts w:ascii="Calibri" w:hAnsi="Calibri" w:cs="Calibri"/>
            <w:bCs/>
            <w:iCs/>
            <w:sz w:val="20"/>
            <w:szCs w:val="20"/>
          </w:rPr>
          <w:fldChar w:fldCharType="begin"/>
        </w:r>
        <w:r w:rsidR="008F21D3" w:rsidRPr="008F21D3">
          <w:rPr>
            <w:rFonts w:ascii="Calibri" w:hAnsi="Calibri" w:cs="Calibri"/>
            <w:bCs/>
            <w:iCs/>
            <w:sz w:val="20"/>
            <w:szCs w:val="20"/>
          </w:rPr>
          <w:instrText xml:space="preserve"> PAGE   \* MERGEFORMAT </w:instrText>
        </w:r>
        <w:r w:rsidR="008F21D3" w:rsidRPr="008F21D3">
          <w:rPr>
            <w:rFonts w:ascii="Calibri" w:hAnsi="Calibri" w:cs="Calibri"/>
            <w:bCs/>
            <w:iCs/>
            <w:sz w:val="20"/>
            <w:szCs w:val="20"/>
          </w:rPr>
          <w:fldChar w:fldCharType="separate"/>
        </w:r>
        <w:r w:rsidR="008F21D3" w:rsidRPr="008F21D3">
          <w:rPr>
            <w:rFonts w:ascii="Calibri" w:hAnsi="Calibri" w:cs="Calibri"/>
            <w:bCs/>
            <w:iCs/>
            <w:sz w:val="20"/>
            <w:szCs w:val="20"/>
          </w:rPr>
          <w:t>20</w:t>
        </w:r>
        <w:r w:rsidR="008F21D3" w:rsidRPr="008F21D3">
          <w:rPr>
            <w:rFonts w:ascii="Calibri" w:hAnsi="Calibri" w:cs="Calibri"/>
            <w:bCs/>
            <w:iCs/>
            <w:sz w:val="20"/>
            <w:szCs w:val="20"/>
          </w:rPr>
          <w:fldChar w:fldCharType="end"/>
        </w:r>
      </w:sdtContent>
    </w:sdt>
  </w:p>
  <w:p w14:paraId="5282595C" w14:textId="77777777" w:rsidR="008F21D3" w:rsidRPr="004947A0" w:rsidRDefault="008F21D3" w:rsidP="001F1E86">
    <w:pPr>
      <w:pStyle w:val="Header"/>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25340D"/>
    <w:multiLevelType w:val="hybridMultilevel"/>
    <w:tmpl w:val="32FEA2E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0E6957"/>
    <w:multiLevelType w:val="hybridMultilevel"/>
    <w:tmpl w:val="1834C1A8"/>
    <w:lvl w:ilvl="0" w:tplc="9A66C83E">
      <w:start w:val="1"/>
      <w:numFmt w:val="decimal"/>
      <w:lvlText w:val="%1."/>
      <w:lvlJc w:val="left"/>
      <w:pPr>
        <w:ind w:left="2160" w:hanging="360"/>
      </w:pPr>
      <w:rPr>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20C90322"/>
    <w:multiLevelType w:val="hybridMultilevel"/>
    <w:tmpl w:val="E90AA842"/>
    <w:lvl w:ilvl="0" w:tplc="94FE554A">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B12A50"/>
    <w:multiLevelType w:val="hybridMultilevel"/>
    <w:tmpl w:val="CE785A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A846ED"/>
    <w:multiLevelType w:val="hybridMultilevel"/>
    <w:tmpl w:val="0786E484"/>
    <w:lvl w:ilvl="0" w:tplc="7898EFBE">
      <w:start w:val="1"/>
      <w:numFmt w:val="decimal"/>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6" w15:restartNumberingAfterBreak="0">
    <w:nsid w:val="297233B2"/>
    <w:multiLevelType w:val="hybridMultilevel"/>
    <w:tmpl w:val="8E6658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D069A4"/>
    <w:multiLevelType w:val="hybridMultilevel"/>
    <w:tmpl w:val="06483EDC"/>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34B1191D"/>
    <w:multiLevelType w:val="hybridMultilevel"/>
    <w:tmpl w:val="5F363438"/>
    <w:lvl w:ilvl="0" w:tplc="1009000F">
      <w:start w:val="1"/>
      <w:numFmt w:val="decimal"/>
      <w:lvlText w:val="%1."/>
      <w:lvlJc w:val="lef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9" w15:restartNumberingAfterBreak="0">
    <w:nsid w:val="36AC136C"/>
    <w:multiLevelType w:val="hybridMultilevel"/>
    <w:tmpl w:val="EC889B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763B57"/>
    <w:multiLevelType w:val="hybridMultilevel"/>
    <w:tmpl w:val="DB701546"/>
    <w:lvl w:ilvl="0" w:tplc="1009000F">
      <w:start w:val="1"/>
      <w:numFmt w:val="decimal"/>
      <w:lvlText w:val="%1."/>
      <w:lvlJc w:val="left"/>
      <w:pPr>
        <w:ind w:left="1146" w:hanging="720"/>
      </w:pPr>
      <w:rPr>
        <w:rFonts w:hint="default"/>
        <w:b w:val="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1" w15:restartNumberingAfterBreak="0">
    <w:nsid w:val="4F9F4434"/>
    <w:multiLevelType w:val="hybridMultilevel"/>
    <w:tmpl w:val="5E345B0C"/>
    <w:lvl w:ilvl="0" w:tplc="535662C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5F1935"/>
    <w:multiLevelType w:val="hybridMultilevel"/>
    <w:tmpl w:val="6ADC0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394D59"/>
    <w:multiLevelType w:val="hybridMultilevel"/>
    <w:tmpl w:val="16EA545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F831E8"/>
    <w:multiLevelType w:val="hybridMultilevel"/>
    <w:tmpl w:val="9DEE25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86748C"/>
    <w:multiLevelType w:val="hybridMultilevel"/>
    <w:tmpl w:val="D47C5A24"/>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19361E7"/>
    <w:multiLevelType w:val="hybridMultilevel"/>
    <w:tmpl w:val="D904164A"/>
    <w:lvl w:ilvl="0" w:tplc="1009000F">
      <w:start w:val="1"/>
      <w:numFmt w:val="decimal"/>
      <w:lvlText w:val="%1."/>
      <w:lvlJc w:val="lef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17" w15:restartNumberingAfterBreak="0">
    <w:nsid w:val="7AA9668D"/>
    <w:multiLevelType w:val="hybridMultilevel"/>
    <w:tmpl w:val="8D64AE30"/>
    <w:lvl w:ilvl="0" w:tplc="1009000F">
      <w:start w:val="1"/>
      <w:numFmt w:val="decimal"/>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num w:numId="1">
    <w:abstractNumId w:val="0"/>
  </w:num>
  <w:num w:numId="2">
    <w:abstractNumId w:val="15"/>
  </w:num>
  <w:num w:numId="3">
    <w:abstractNumId w:val="3"/>
  </w:num>
  <w:num w:numId="4">
    <w:abstractNumId w:val="10"/>
  </w:num>
  <w:num w:numId="5">
    <w:abstractNumId w:val="7"/>
  </w:num>
  <w:num w:numId="6">
    <w:abstractNumId w:val="17"/>
  </w:num>
  <w:num w:numId="7">
    <w:abstractNumId w:val="4"/>
  </w:num>
  <w:num w:numId="8">
    <w:abstractNumId w:val="12"/>
  </w:num>
  <w:num w:numId="9">
    <w:abstractNumId w:val="14"/>
  </w:num>
  <w:num w:numId="10">
    <w:abstractNumId w:val="11"/>
  </w:num>
  <w:num w:numId="11">
    <w:abstractNumId w:val="2"/>
  </w:num>
  <w:num w:numId="12">
    <w:abstractNumId w:val="1"/>
  </w:num>
  <w:num w:numId="13">
    <w:abstractNumId w:val="16"/>
  </w:num>
  <w:num w:numId="14">
    <w:abstractNumId w:val="8"/>
  </w:num>
  <w:num w:numId="15">
    <w:abstractNumId w:val="9"/>
  </w:num>
  <w:num w:numId="16">
    <w:abstractNumId w:val="6"/>
  </w:num>
  <w:num w:numId="17">
    <w:abstractNumId w:val="5"/>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03C76"/>
    <w:rsid w:val="00010155"/>
    <w:rsid w:val="00013B4E"/>
    <w:rsid w:val="00021E80"/>
    <w:rsid w:val="00023ADC"/>
    <w:rsid w:val="000343C2"/>
    <w:rsid w:val="00041F30"/>
    <w:rsid w:val="00043C32"/>
    <w:rsid w:val="0004692C"/>
    <w:rsid w:val="00050897"/>
    <w:rsid w:val="000555FC"/>
    <w:rsid w:val="000620A0"/>
    <w:rsid w:val="00064F0E"/>
    <w:rsid w:val="0006740E"/>
    <w:rsid w:val="000868F9"/>
    <w:rsid w:val="00090D83"/>
    <w:rsid w:val="00094631"/>
    <w:rsid w:val="000A0121"/>
    <w:rsid w:val="000A195A"/>
    <w:rsid w:val="000A40D5"/>
    <w:rsid w:val="000B3033"/>
    <w:rsid w:val="000B4924"/>
    <w:rsid w:val="000B5B71"/>
    <w:rsid w:val="000C2E1F"/>
    <w:rsid w:val="000C41AB"/>
    <w:rsid w:val="000C6BE6"/>
    <w:rsid w:val="000D20ED"/>
    <w:rsid w:val="000D72BE"/>
    <w:rsid w:val="000E35F0"/>
    <w:rsid w:val="000F2118"/>
    <w:rsid w:val="000F43C9"/>
    <w:rsid w:val="00104891"/>
    <w:rsid w:val="001066F2"/>
    <w:rsid w:val="00107640"/>
    <w:rsid w:val="00107A60"/>
    <w:rsid w:val="001302B4"/>
    <w:rsid w:val="001348DA"/>
    <w:rsid w:val="00136F6D"/>
    <w:rsid w:val="00140408"/>
    <w:rsid w:val="001416D5"/>
    <w:rsid w:val="00142499"/>
    <w:rsid w:val="001572B3"/>
    <w:rsid w:val="00166D6B"/>
    <w:rsid w:val="00171540"/>
    <w:rsid w:val="0017418F"/>
    <w:rsid w:val="00180F4A"/>
    <w:rsid w:val="001824CA"/>
    <w:rsid w:val="00195B01"/>
    <w:rsid w:val="00195B06"/>
    <w:rsid w:val="001A0904"/>
    <w:rsid w:val="001A42AD"/>
    <w:rsid w:val="001A7D82"/>
    <w:rsid w:val="001B40D1"/>
    <w:rsid w:val="001B633A"/>
    <w:rsid w:val="001B740F"/>
    <w:rsid w:val="001C2409"/>
    <w:rsid w:val="001E34D4"/>
    <w:rsid w:val="001F1E86"/>
    <w:rsid w:val="00202D8B"/>
    <w:rsid w:val="002068BF"/>
    <w:rsid w:val="00215786"/>
    <w:rsid w:val="00216B32"/>
    <w:rsid w:val="002204D0"/>
    <w:rsid w:val="002379C6"/>
    <w:rsid w:val="00252B52"/>
    <w:rsid w:val="002533D8"/>
    <w:rsid w:val="00253D07"/>
    <w:rsid w:val="00277059"/>
    <w:rsid w:val="0029197B"/>
    <w:rsid w:val="002973C9"/>
    <w:rsid w:val="002B033C"/>
    <w:rsid w:val="002B096C"/>
    <w:rsid w:val="002B18E6"/>
    <w:rsid w:val="002C0D1F"/>
    <w:rsid w:val="002C2AB6"/>
    <w:rsid w:val="002C67A7"/>
    <w:rsid w:val="002C67E9"/>
    <w:rsid w:val="002D0AA1"/>
    <w:rsid w:val="002D30F8"/>
    <w:rsid w:val="002D3BD5"/>
    <w:rsid w:val="002D5656"/>
    <w:rsid w:val="002E06C5"/>
    <w:rsid w:val="002E083F"/>
    <w:rsid w:val="002E0B3C"/>
    <w:rsid w:val="002E4EF6"/>
    <w:rsid w:val="002E6897"/>
    <w:rsid w:val="002F345A"/>
    <w:rsid w:val="00313948"/>
    <w:rsid w:val="00313B49"/>
    <w:rsid w:val="003403B4"/>
    <w:rsid w:val="0035012F"/>
    <w:rsid w:val="0035036A"/>
    <w:rsid w:val="0035383C"/>
    <w:rsid w:val="00367C61"/>
    <w:rsid w:val="0037226B"/>
    <w:rsid w:val="003756D3"/>
    <w:rsid w:val="00376726"/>
    <w:rsid w:val="003806CB"/>
    <w:rsid w:val="00381858"/>
    <w:rsid w:val="00395BB0"/>
    <w:rsid w:val="003A5A2E"/>
    <w:rsid w:val="003B0874"/>
    <w:rsid w:val="003B1554"/>
    <w:rsid w:val="003B63E7"/>
    <w:rsid w:val="003D0E72"/>
    <w:rsid w:val="003D772E"/>
    <w:rsid w:val="00414319"/>
    <w:rsid w:val="0041574E"/>
    <w:rsid w:val="00416A27"/>
    <w:rsid w:val="00417D62"/>
    <w:rsid w:val="00422173"/>
    <w:rsid w:val="00422FAB"/>
    <w:rsid w:val="00425152"/>
    <w:rsid w:val="00427619"/>
    <w:rsid w:val="0043312E"/>
    <w:rsid w:val="00440E4C"/>
    <w:rsid w:val="00441706"/>
    <w:rsid w:val="00453488"/>
    <w:rsid w:val="00455456"/>
    <w:rsid w:val="00464AFF"/>
    <w:rsid w:val="0046523B"/>
    <w:rsid w:val="00466262"/>
    <w:rsid w:val="00467605"/>
    <w:rsid w:val="004725E5"/>
    <w:rsid w:val="004740C5"/>
    <w:rsid w:val="004823E7"/>
    <w:rsid w:val="00482B5C"/>
    <w:rsid w:val="00490CA4"/>
    <w:rsid w:val="004947A0"/>
    <w:rsid w:val="004970EB"/>
    <w:rsid w:val="004A7E65"/>
    <w:rsid w:val="004B72DB"/>
    <w:rsid w:val="004C00EB"/>
    <w:rsid w:val="004C32FF"/>
    <w:rsid w:val="004D012A"/>
    <w:rsid w:val="0050032E"/>
    <w:rsid w:val="005066A6"/>
    <w:rsid w:val="0052427F"/>
    <w:rsid w:val="00527030"/>
    <w:rsid w:val="00543B71"/>
    <w:rsid w:val="00551551"/>
    <w:rsid w:val="00560E9A"/>
    <w:rsid w:val="005A44A4"/>
    <w:rsid w:val="005B538C"/>
    <w:rsid w:val="005C4E1A"/>
    <w:rsid w:val="005D7F60"/>
    <w:rsid w:val="005E3001"/>
    <w:rsid w:val="005E522D"/>
    <w:rsid w:val="005E5BA7"/>
    <w:rsid w:val="005E6D3D"/>
    <w:rsid w:val="005F4B6F"/>
    <w:rsid w:val="006038D9"/>
    <w:rsid w:val="00604138"/>
    <w:rsid w:val="0060612D"/>
    <w:rsid w:val="00622282"/>
    <w:rsid w:val="00635230"/>
    <w:rsid w:val="006378F4"/>
    <w:rsid w:val="00637941"/>
    <w:rsid w:val="00644E94"/>
    <w:rsid w:val="00650B55"/>
    <w:rsid w:val="00655A06"/>
    <w:rsid w:val="00656F0C"/>
    <w:rsid w:val="0066190A"/>
    <w:rsid w:val="00665968"/>
    <w:rsid w:val="00671C0B"/>
    <w:rsid w:val="0067379F"/>
    <w:rsid w:val="00674E77"/>
    <w:rsid w:val="00684B1A"/>
    <w:rsid w:val="00685AFC"/>
    <w:rsid w:val="006924C1"/>
    <w:rsid w:val="006A0766"/>
    <w:rsid w:val="006A689C"/>
    <w:rsid w:val="006A7818"/>
    <w:rsid w:val="006B4018"/>
    <w:rsid w:val="006B673C"/>
    <w:rsid w:val="006D0CE1"/>
    <w:rsid w:val="006D2F07"/>
    <w:rsid w:val="006D6CE1"/>
    <w:rsid w:val="006E4BB9"/>
    <w:rsid w:val="006E514E"/>
    <w:rsid w:val="006F1592"/>
    <w:rsid w:val="007120FC"/>
    <w:rsid w:val="00724303"/>
    <w:rsid w:val="00724586"/>
    <w:rsid w:val="0073420B"/>
    <w:rsid w:val="007376AF"/>
    <w:rsid w:val="0074561A"/>
    <w:rsid w:val="00746746"/>
    <w:rsid w:val="00746EB3"/>
    <w:rsid w:val="0075330A"/>
    <w:rsid w:val="00773B64"/>
    <w:rsid w:val="007804F0"/>
    <w:rsid w:val="00795349"/>
    <w:rsid w:val="007A2ADD"/>
    <w:rsid w:val="007B4753"/>
    <w:rsid w:val="007B4EC7"/>
    <w:rsid w:val="007B4F6B"/>
    <w:rsid w:val="007B639D"/>
    <w:rsid w:val="007C518E"/>
    <w:rsid w:val="007C6955"/>
    <w:rsid w:val="007C75FB"/>
    <w:rsid w:val="007E013F"/>
    <w:rsid w:val="007E2543"/>
    <w:rsid w:val="007E6E1A"/>
    <w:rsid w:val="007E780D"/>
    <w:rsid w:val="00803C2C"/>
    <w:rsid w:val="00804128"/>
    <w:rsid w:val="00804E4C"/>
    <w:rsid w:val="00805FF8"/>
    <w:rsid w:val="00821B0A"/>
    <w:rsid w:val="00825124"/>
    <w:rsid w:val="00830FA1"/>
    <w:rsid w:val="00835B83"/>
    <w:rsid w:val="00836316"/>
    <w:rsid w:val="008459AB"/>
    <w:rsid w:val="00851C74"/>
    <w:rsid w:val="00854BD6"/>
    <w:rsid w:val="0085514F"/>
    <w:rsid w:val="008604CA"/>
    <w:rsid w:val="008645CE"/>
    <w:rsid w:val="0086546D"/>
    <w:rsid w:val="00872491"/>
    <w:rsid w:val="00881DC2"/>
    <w:rsid w:val="00885C22"/>
    <w:rsid w:val="00892DC8"/>
    <w:rsid w:val="008961B4"/>
    <w:rsid w:val="008A66E6"/>
    <w:rsid w:val="008A7855"/>
    <w:rsid w:val="008B6BB5"/>
    <w:rsid w:val="008E5AD9"/>
    <w:rsid w:val="008F21D3"/>
    <w:rsid w:val="008F7B6E"/>
    <w:rsid w:val="00900AAF"/>
    <w:rsid w:val="00905B34"/>
    <w:rsid w:val="009077C0"/>
    <w:rsid w:val="009223B2"/>
    <w:rsid w:val="00924D0C"/>
    <w:rsid w:val="009302C1"/>
    <w:rsid w:val="0093117A"/>
    <w:rsid w:val="009418D0"/>
    <w:rsid w:val="00941C9D"/>
    <w:rsid w:val="00947F97"/>
    <w:rsid w:val="0095071B"/>
    <w:rsid w:val="009536C5"/>
    <w:rsid w:val="00955FB0"/>
    <w:rsid w:val="0096116E"/>
    <w:rsid w:val="009675BE"/>
    <w:rsid w:val="00967D3B"/>
    <w:rsid w:val="00972BCF"/>
    <w:rsid w:val="00972FCE"/>
    <w:rsid w:val="00974CD5"/>
    <w:rsid w:val="009871A8"/>
    <w:rsid w:val="00987EE0"/>
    <w:rsid w:val="00991246"/>
    <w:rsid w:val="00992B5F"/>
    <w:rsid w:val="00993919"/>
    <w:rsid w:val="0099524B"/>
    <w:rsid w:val="0099526A"/>
    <w:rsid w:val="00997B61"/>
    <w:rsid w:val="009A1B41"/>
    <w:rsid w:val="009A3530"/>
    <w:rsid w:val="009A53B5"/>
    <w:rsid w:val="009A57A3"/>
    <w:rsid w:val="009A6D05"/>
    <w:rsid w:val="009B6B99"/>
    <w:rsid w:val="009C09C7"/>
    <w:rsid w:val="009E08D7"/>
    <w:rsid w:val="009F392A"/>
    <w:rsid w:val="00A01229"/>
    <w:rsid w:val="00A0244A"/>
    <w:rsid w:val="00A04A6E"/>
    <w:rsid w:val="00A064AC"/>
    <w:rsid w:val="00A2640A"/>
    <w:rsid w:val="00A3100A"/>
    <w:rsid w:val="00A31154"/>
    <w:rsid w:val="00A32755"/>
    <w:rsid w:val="00A327E7"/>
    <w:rsid w:val="00A3281E"/>
    <w:rsid w:val="00A3471B"/>
    <w:rsid w:val="00A36029"/>
    <w:rsid w:val="00A50769"/>
    <w:rsid w:val="00A55FC0"/>
    <w:rsid w:val="00A56D4C"/>
    <w:rsid w:val="00A601EE"/>
    <w:rsid w:val="00A615D4"/>
    <w:rsid w:val="00A864C3"/>
    <w:rsid w:val="00A90B95"/>
    <w:rsid w:val="00A975DB"/>
    <w:rsid w:val="00AA5E51"/>
    <w:rsid w:val="00AA6A26"/>
    <w:rsid w:val="00AD3393"/>
    <w:rsid w:val="00AE145B"/>
    <w:rsid w:val="00AE2DD1"/>
    <w:rsid w:val="00AE2E30"/>
    <w:rsid w:val="00AE5541"/>
    <w:rsid w:val="00AF7657"/>
    <w:rsid w:val="00B000C4"/>
    <w:rsid w:val="00B122C3"/>
    <w:rsid w:val="00B30F87"/>
    <w:rsid w:val="00B50710"/>
    <w:rsid w:val="00B63176"/>
    <w:rsid w:val="00B64955"/>
    <w:rsid w:val="00B67941"/>
    <w:rsid w:val="00B70232"/>
    <w:rsid w:val="00B717E8"/>
    <w:rsid w:val="00B747EF"/>
    <w:rsid w:val="00B75218"/>
    <w:rsid w:val="00B808C4"/>
    <w:rsid w:val="00B8571C"/>
    <w:rsid w:val="00B865D4"/>
    <w:rsid w:val="00B95619"/>
    <w:rsid w:val="00BB6B9A"/>
    <w:rsid w:val="00BC0D45"/>
    <w:rsid w:val="00BC33D7"/>
    <w:rsid w:val="00BC4848"/>
    <w:rsid w:val="00BD1937"/>
    <w:rsid w:val="00BD6457"/>
    <w:rsid w:val="00BE5578"/>
    <w:rsid w:val="00BF624D"/>
    <w:rsid w:val="00BF6631"/>
    <w:rsid w:val="00C04054"/>
    <w:rsid w:val="00C0635E"/>
    <w:rsid w:val="00C0670C"/>
    <w:rsid w:val="00C07D90"/>
    <w:rsid w:val="00C11FA4"/>
    <w:rsid w:val="00C136E6"/>
    <w:rsid w:val="00C144A3"/>
    <w:rsid w:val="00C16CC8"/>
    <w:rsid w:val="00C40F8B"/>
    <w:rsid w:val="00C40F9B"/>
    <w:rsid w:val="00C44662"/>
    <w:rsid w:val="00C45808"/>
    <w:rsid w:val="00C502FB"/>
    <w:rsid w:val="00C511A8"/>
    <w:rsid w:val="00C51D26"/>
    <w:rsid w:val="00C564A0"/>
    <w:rsid w:val="00C63BF0"/>
    <w:rsid w:val="00C709D9"/>
    <w:rsid w:val="00C71942"/>
    <w:rsid w:val="00C8436B"/>
    <w:rsid w:val="00C85532"/>
    <w:rsid w:val="00CA2A6F"/>
    <w:rsid w:val="00CA5511"/>
    <w:rsid w:val="00CA70E8"/>
    <w:rsid w:val="00CB6020"/>
    <w:rsid w:val="00CC130A"/>
    <w:rsid w:val="00CC6D51"/>
    <w:rsid w:val="00CD08AE"/>
    <w:rsid w:val="00CD361A"/>
    <w:rsid w:val="00CD3F43"/>
    <w:rsid w:val="00CE6CC8"/>
    <w:rsid w:val="00CF1550"/>
    <w:rsid w:val="00CF3095"/>
    <w:rsid w:val="00CF39F0"/>
    <w:rsid w:val="00D02F41"/>
    <w:rsid w:val="00D053B4"/>
    <w:rsid w:val="00D130DC"/>
    <w:rsid w:val="00D153C8"/>
    <w:rsid w:val="00D34EBB"/>
    <w:rsid w:val="00D35AEE"/>
    <w:rsid w:val="00D36268"/>
    <w:rsid w:val="00D36A84"/>
    <w:rsid w:val="00D37AC4"/>
    <w:rsid w:val="00D4042F"/>
    <w:rsid w:val="00D41C25"/>
    <w:rsid w:val="00D504AB"/>
    <w:rsid w:val="00D510D7"/>
    <w:rsid w:val="00D56346"/>
    <w:rsid w:val="00D6060B"/>
    <w:rsid w:val="00D65756"/>
    <w:rsid w:val="00D71919"/>
    <w:rsid w:val="00D72062"/>
    <w:rsid w:val="00D85F8C"/>
    <w:rsid w:val="00D8711E"/>
    <w:rsid w:val="00D92389"/>
    <w:rsid w:val="00DB069E"/>
    <w:rsid w:val="00DB0C94"/>
    <w:rsid w:val="00DB1D93"/>
    <w:rsid w:val="00DB67E4"/>
    <w:rsid w:val="00DC3BAF"/>
    <w:rsid w:val="00DD0893"/>
    <w:rsid w:val="00DD0993"/>
    <w:rsid w:val="00DD3633"/>
    <w:rsid w:val="00DE795F"/>
    <w:rsid w:val="00DF198C"/>
    <w:rsid w:val="00E025CC"/>
    <w:rsid w:val="00E16ACD"/>
    <w:rsid w:val="00E2096A"/>
    <w:rsid w:val="00E25FFD"/>
    <w:rsid w:val="00E26232"/>
    <w:rsid w:val="00E307A2"/>
    <w:rsid w:val="00E510DB"/>
    <w:rsid w:val="00E51804"/>
    <w:rsid w:val="00E56453"/>
    <w:rsid w:val="00E6495D"/>
    <w:rsid w:val="00E65EF5"/>
    <w:rsid w:val="00E81663"/>
    <w:rsid w:val="00E9194B"/>
    <w:rsid w:val="00E93CB9"/>
    <w:rsid w:val="00E95B41"/>
    <w:rsid w:val="00EA1B02"/>
    <w:rsid w:val="00EA471B"/>
    <w:rsid w:val="00EB1C28"/>
    <w:rsid w:val="00EC1C12"/>
    <w:rsid w:val="00EC6766"/>
    <w:rsid w:val="00ED2E55"/>
    <w:rsid w:val="00EE3771"/>
    <w:rsid w:val="00EE5F8F"/>
    <w:rsid w:val="00EF327E"/>
    <w:rsid w:val="00EF4CF5"/>
    <w:rsid w:val="00F0669D"/>
    <w:rsid w:val="00F13AED"/>
    <w:rsid w:val="00F13D35"/>
    <w:rsid w:val="00F33B41"/>
    <w:rsid w:val="00F33D0E"/>
    <w:rsid w:val="00F34FBF"/>
    <w:rsid w:val="00F4387F"/>
    <w:rsid w:val="00F4633B"/>
    <w:rsid w:val="00F47288"/>
    <w:rsid w:val="00F606CB"/>
    <w:rsid w:val="00F60DB5"/>
    <w:rsid w:val="00F610C3"/>
    <w:rsid w:val="00F679BD"/>
    <w:rsid w:val="00F71CBC"/>
    <w:rsid w:val="00F75A51"/>
    <w:rsid w:val="00F77A86"/>
    <w:rsid w:val="00F849A4"/>
    <w:rsid w:val="00F967EF"/>
    <w:rsid w:val="00FC05BF"/>
    <w:rsid w:val="00FD31FB"/>
    <w:rsid w:val="00FE1B0C"/>
    <w:rsid w:val="00FE25DD"/>
    <w:rsid w:val="00FE36A1"/>
    <w:rsid w:val="00FE55A7"/>
    <w:rsid w:val="0FAD4E4D"/>
    <w:rsid w:val="0FF61CB1"/>
    <w:rsid w:val="1211611E"/>
    <w:rsid w:val="14C690C6"/>
    <w:rsid w:val="18C3B6C9"/>
    <w:rsid w:val="35DFBD8B"/>
    <w:rsid w:val="3653CE5B"/>
    <w:rsid w:val="3FA3DFA5"/>
    <w:rsid w:val="47BC6DBB"/>
    <w:rsid w:val="5D4D46C8"/>
    <w:rsid w:val="5E4C2825"/>
    <w:rsid w:val="64BAEAE1"/>
    <w:rsid w:val="690DB28D"/>
    <w:rsid w:val="7BBB0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B5D44-3040-4623-9358-7C7DC57F00F8}">
  <ds:schemaRefs>
    <ds:schemaRef ds:uri="http://purl.org/dc/elements/1.1/"/>
    <ds:schemaRef ds:uri="d49a5a0e-e988-4822-9061-2c6defc229cc"/>
    <ds:schemaRef ds:uri="http://www.w3.org/XML/1998/namespace"/>
    <ds:schemaRef ds:uri="1449126a-7bd7-4714-b12d-8db2cffeabcf"/>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8EED72E9-87BA-417E-A7F0-0661308B5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258</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6</cp:revision>
  <dcterms:created xsi:type="dcterms:W3CDTF">2024-04-24T19:34:00Z</dcterms:created>
  <dcterms:modified xsi:type="dcterms:W3CDTF">2024-04-25T18:11:00Z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
  </property>
  <property fmtid="{D5CDD505-2E9C-101B-9397-08002B2CF9AE}" pid="4" name="uccDocumentType">
    <vt:lpwstr>5;#Agenda|9fdb3e55-8aa1-4c0f-b70b-9a32169ae977</vt:lpwstr>
  </property>
  <property fmtid="{D5CDD505-2E9C-101B-9397-08002B2CF9AE}" pid="5" name="UCCYear">
    <vt:lpwstr/>
  </property>
  <property fmtid="{D5CDD505-2E9C-101B-9397-08002B2CF9AE}" pid="6" name="Area of Work">
    <vt:lpwstr>33;#Executive|b34deba1-5f82-499b-9931-2b9643541ef5</vt:lpwstr>
  </property>
  <property fmtid="{D5CDD505-2E9C-101B-9397-08002B2CF9AE}" pid="7" name="CoF">
    <vt:lpwstr/>
  </property>
  <property fmtid="{D5CDD505-2E9C-101B-9397-08002B2CF9AE}" pid="8" name="Pastoral Charge">
    <vt:lpwstr/>
  </property>
</Properties>
</file>