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A78E9" w14:textId="1015396A" w:rsidR="00A615D4" w:rsidRPr="00660A1F" w:rsidRDefault="005F4514" w:rsidP="00A615D4">
      <w:pPr>
        <w:spacing w:before="0" w:after="0" w:line="240" w:lineRule="auto"/>
        <w:ind w:left="2160" w:hanging="2160"/>
        <w:jc w:val="center"/>
        <w:rPr>
          <w:b/>
          <w:color w:val="00B050"/>
          <w:sz w:val="32"/>
          <w:szCs w:val="18"/>
        </w:rPr>
      </w:pPr>
      <w:r w:rsidRPr="00660A1F">
        <w:rPr>
          <w:b/>
          <w:color w:val="00B050"/>
          <w:sz w:val="32"/>
          <w:szCs w:val="18"/>
        </w:rPr>
        <w:t xml:space="preserve">Discipleship and Justice </w:t>
      </w:r>
      <w:r w:rsidR="0038423B">
        <w:rPr>
          <w:b/>
          <w:color w:val="00B050"/>
          <w:sz w:val="32"/>
          <w:szCs w:val="18"/>
        </w:rPr>
        <w:t xml:space="preserve">(Mission and Discipleship) </w:t>
      </w:r>
      <w:r w:rsidRPr="00660A1F">
        <w:rPr>
          <w:b/>
          <w:color w:val="00B050"/>
          <w:sz w:val="32"/>
          <w:szCs w:val="18"/>
        </w:rPr>
        <w:t>Commission</w:t>
      </w:r>
    </w:p>
    <w:p w14:paraId="7F1D5E81" w14:textId="77777777" w:rsidR="00A615D4" w:rsidRPr="00660A1F" w:rsidRDefault="006F6A59" w:rsidP="00A615D4">
      <w:pPr>
        <w:spacing w:before="0" w:after="0" w:line="240" w:lineRule="auto"/>
        <w:ind w:left="2160" w:hanging="2160"/>
        <w:jc w:val="center"/>
        <w:rPr>
          <w:b/>
          <w:color w:val="00B050"/>
          <w:sz w:val="28"/>
          <w:szCs w:val="18"/>
        </w:rPr>
      </w:pPr>
      <w:r w:rsidRPr="00660A1F">
        <w:rPr>
          <w:b/>
          <w:color w:val="00B050"/>
          <w:sz w:val="28"/>
          <w:szCs w:val="18"/>
        </w:rPr>
        <w:t>Horseshoe Falls</w:t>
      </w:r>
      <w:r w:rsidR="00A615D4" w:rsidRPr="00660A1F">
        <w:rPr>
          <w:b/>
          <w:color w:val="00B050"/>
          <w:sz w:val="28"/>
          <w:szCs w:val="18"/>
        </w:rPr>
        <w:t xml:space="preserve"> Regional Council</w:t>
      </w:r>
    </w:p>
    <w:p w14:paraId="24BF6F3B" w14:textId="77777777" w:rsidR="00A615D4" w:rsidRPr="00B122C3" w:rsidRDefault="00A615D4" w:rsidP="00A615D4">
      <w:pPr>
        <w:widowControl w:val="0"/>
        <w:spacing w:before="0" w:after="0"/>
        <w:jc w:val="center"/>
        <w:rPr>
          <w:rFonts w:ascii="Calibri" w:hAnsi="Calibri" w:cs="Calibri"/>
          <w:b/>
          <w:bCs/>
          <w:iCs/>
          <w:smallCaps/>
          <w:sz w:val="28"/>
          <w:szCs w:val="28"/>
          <w:lang w:val="en"/>
        </w:rPr>
      </w:pPr>
      <w:r w:rsidRPr="00B122C3">
        <w:rPr>
          <w:rFonts w:ascii="Calibri" w:hAnsi="Calibri" w:cs="Calibri"/>
          <w:b/>
          <w:bCs/>
          <w:iCs/>
          <w:smallCaps/>
          <w:sz w:val="28"/>
          <w:szCs w:val="28"/>
          <w:lang w:val="en"/>
        </w:rPr>
        <w:t>of The United Church of Canada</w:t>
      </w:r>
    </w:p>
    <w:p w14:paraId="5F1AE15B" w14:textId="02B5D51B" w:rsidR="00A615D4" w:rsidRPr="00660A1F" w:rsidRDefault="00D93B58" w:rsidP="00D93B58">
      <w:pPr>
        <w:widowControl w:val="0"/>
        <w:spacing w:before="0" w:after="0"/>
        <w:jc w:val="center"/>
        <w:rPr>
          <w:rFonts w:ascii="Calibri" w:hAnsi="Calibri" w:cs="Calibri"/>
          <w:b/>
          <w:bCs/>
          <w:i/>
          <w:iCs/>
          <w:color w:val="00B050"/>
          <w:szCs w:val="24"/>
          <w:lang w:val="en"/>
        </w:rPr>
      </w:pPr>
      <w:r w:rsidRPr="00660A1F">
        <w:rPr>
          <w:rFonts w:ascii="Helvetica" w:hAnsi="Helvetica" w:cs="Helvetica"/>
          <w:i/>
          <w:color w:val="00B050"/>
          <w:szCs w:val="24"/>
        </w:rPr>
        <w:t>Supports, Connects, Empowers Communities of Faith</w:t>
      </w:r>
      <w:r w:rsidR="00A615D4" w:rsidRPr="00660A1F">
        <w:rPr>
          <w:i/>
          <w:noProof/>
          <w:color w:val="00B050"/>
          <w:szCs w:val="24"/>
          <w:lang w:val="en-US"/>
        </w:rPr>
        <mc:AlternateContent>
          <mc:Choice Requires="wps">
            <w:drawing>
              <wp:anchor distT="0" distB="0" distL="114300" distR="114300" simplePos="0" relativeHeight="251658240" behindDoc="0" locked="0" layoutInCell="1" allowOverlap="1" wp14:anchorId="719A2A83" wp14:editId="425DD64E">
                <wp:simplePos x="0" y="0"/>
                <wp:positionH relativeFrom="margin">
                  <wp:align>center</wp:align>
                </wp:positionH>
                <wp:positionV relativeFrom="paragraph">
                  <wp:posOffset>205474</wp:posOffset>
                </wp:positionV>
                <wp:extent cx="6726804" cy="0"/>
                <wp:effectExtent l="0" t="0" r="36195" b="19050"/>
                <wp:wrapNone/>
                <wp:docPr id="2" name="Straight Connector 2"/>
                <wp:cNvGraphicFramePr/>
                <a:graphic xmlns:a="http://schemas.openxmlformats.org/drawingml/2006/main">
                  <a:graphicData uri="http://schemas.microsoft.com/office/word/2010/wordprocessingShape">
                    <wps:wsp>
                      <wps:cNvCnPr/>
                      <wps:spPr>
                        <a:xfrm flipV="1">
                          <a:off x="0" y="0"/>
                          <a:ext cx="6726804" cy="0"/>
                        </a:xfrm>
                        <a:prstGeom prst="line">
                          <a:avLst/>
                        </a:prstGeom>
                        <a:ln w="12700">
                          <a:solidFill>
                            <a:srgbClr val="0070C0"/>
                          </a:solidFill>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xmlns:oel="http://schemas.microsoft.com/office/2019/extlst" xmlns:w16du="http://schemas.microsoft.com/office/word/2023/wordml/word16du" xmlns:a="http://schemas.openxmlformats.org/drawingml/2006/main">
            <w:pict>
              <v:line id="Straight Connector 2" style="position:absolute;flip:y;z-index:25165824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o:spid="_x0000_s1026" strokecolor="#0070c0" strokeweight="1pt" from="0,16.2pt" to="529.65pt,16.2pt" w14:anchorId="60A49F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">
                <v:stroke joinstyle="miter"/>
                <w10:wrap anchorx="margin"/>
              </v:line>
            </w:pict>
          </mc:Fallback>
        </mc:AlternateContent>
      </w:r>
    </w:p>
    <w:p w14:paraId="0DED60FC" w14:textId="57402EF8" w:rsidR="00223EC8" w:rsidRPr="00660A1F" w:rsidRDefault="006E6D74" w:rsidP="006E5B79">
      <w:pPr>
        <w:spacing w:line="240" w:lineRule="auto"/>
        <w:jc w:val="center"/>
        <w:rPr>
          <w:b/>
          <w:color w:val="000000" w:themeColor="text1"/>
        </w:rPr>
      </w:pPr>
      <w:r>
        <w:rPr>
          <w:b/>
          <w:color w:val="000000" w:themeColor="text1"/>
        </w:rPr>
        <w:t>Draft Minutes</w:t>
      </w:r>
    </w:p>
    <w:p w14:paraId="608B67EC" w14:textId="77777777" w:rsidR="006E6D74" w:rsidRDefault="003F1196" w:rsidP="006E5B79">
      <w:pPr>
        <w:spacing w:after="0" w:line="240" w:lineRule="auto"/>
        <w:jc w:val="center"/>
        <w:rPr>
          <w:b/>
          <w:bCs/>
        </w:rPr>
      </w:pPr>
      <w:r w:rsidRPr="1EF24AFA">
        <w:rPr>
          <w:b/>
          <w:bCs/>
          <w:i/>
          <w:iCs/>
          <w:color w:val="000000" w:themeColor="text1"/>
        </w:rPr>
        <w:t>2024/</w:t>
      </w:r>
      <w:r w:rsidR="008D2D1C" w:rsidRPr="1EF24AFA">
        <w:rPr>
          <w:b/>
          <w:bCs/>
          <w:i/>
          <w:iCs/>
          <w:color w:val="000000" w:themeColor="text1"/>
        </w:rPr>
        <w:t>10</w:t>
      </w:r>
      <w:r w:rsidRPr="1EF24AFA">
        <w:rPr>
          <w:b/>
          <w:bCs/>
          <w:i/>
          <w:iCs/>
          <w:color w:val="000000" w:themeColor="text1"/>
        </w:rPr>
        <w:t>/</w:t>
      </w:r>
      <w:r w:rsidR="008D2D1C" w:rsidRPr="1EF24AFA">
        <w:rPr>
          <w:b/>
          <w:bCs/>
          <w:i/>
          <w:iCs/>
          <w:color w:val="000000" w:themeColor="text1"/>
        </w:rPr>
        <w:t>17</w:t>
      </w:r>
      <w:r>
        <w:br/>
      </w:r>
    </w:p>
    <w:p w14:paraId="463FD4C9" w14:textId="1AD10A78" w:rsidR="006F6A59" w:rsidRPr="00C84F2F" w:rsidRDefault="005C4E1A" w:rsidP="006E6D74">
      <w:pPr>
        <w:jc w:val="center"/>
        <w:rPr>
          <w:rFonts w:eastAsia="Calibri"/>
          <w:sz w:val="22"/>
        </w:rPr>
      </w:pPr>
      <w:r w:rsidRPr="5E7396DB">
        <w:rPr>
          <w:b/>
          <w:bCs/>
        </w:rPr>
        <w:t>Roster:</w:t>
      </w:r>
      <w:r>
        <w:t xml:space="preserve"> </w:t>
      </w:r>
      <w:r w:rsidR="00223EC8">
        <w:t xml:space="preserve"> </w:t>
      </w:r>
      <w:r w:rsidR="00D07323">
        <w:t xml:space="preserve">Sula Anne Kosacky </w:t>
      </w:r>
      <w:r w:rsidR="00EF073A">
        <w:t xml:space="preserve">, </w:t>
      </w:r>
      <w:r w:rsidR="00D07323">
        <w:t>Mervyn Russel</w:t>
      </w:r>
      <w:r w:rsidR="52B557E6">
        <w:t>l</w:t>
      </w:r>
      <w:r w:rsidR="00223EC8">
        <w:t xml:space="preserve">, </w:t>
      </w:r>
      <w:r w:rsidR="00D07323">
        <w:t xml:space="preserve">Joe Hopkins, Jake Girton, </w:t>
      </w:r>
      <w:r w:rsidR="00416C8C">
        <w:t>Geof</w:t>
      </w:r>
      <w:r w:rsidR="00CB57F0">
        <w:t xml:space="preserve"> </w:t>
      </w:r>
      <w:r w:rsidR="00416C8C">
        <w:t>Thompson</w:t>
      </w:r>
      <w:r w:rsidR="007C75E5">
        <w:t>.</w:t>
      </w:r>
      <w:r w:rsidR="00D07323">
        <w:t xml:space="preserve"> Lahring Tribe, Irene Ty</w:t>
      </w:r>
      <w:r w:rsidR="003F1196">
        <w:t>, Parker Neale</w:t>
      </w:r>
      <w:r w:rsidR="008D2D1C">
        <w:t>, Jess Swance</w:t>
      </w:r>
      <w:r w:rsidR="57C59CAD">
        <w:t>, Donalee Williams</w:t>
      </w:r>
    </w:p>
    <w:p w14:paraId="6FC783F9" w14:textId="412AE2D0" w:rsidR="00CB57F0" w:rsidRDefault="00CB57F0" w:rsidP="005F4514">
      <w:pPr>
        <w:spacing w:before="0" w:after="0" w:line="240" w:lineRule="auto"/>
      </w:pPr>
      <w:bookmarkStart w:id="0" w:name="_Hlk122601516"/>
      <w:r>
        <w:rPr>
          <w:b/>
        </w:rPr>
        <w:t xml:space="preserve">Staff Support: </w:t>
      </w:r>
      <w:r w:rsidR="00216636" w:rsidRPr="00B9540A">
        <w:t>Kathy Douglas</w:t>
      </w:r>
      <w:r w:rsidR="00216636">
        <w:t xml:space="preserve"> - </w:t>
      </w:r>
      <w:r w:rsidR="00216636" w:rsidRPr="00B9540A">
        <w:t>Minister, Faith Formation</w:t>
      </w:r>
    </w:p>
    <w:p w14:paraId="541ECA36" w14:textId="3743CA48" w:rsidR="00CB57F0" w:rsidRDefault="00CB57F0" w:rsidP="005F4514">
      <w:pPr>
        <w:spacing w:before="0" w:after="0" w:line="240" w:lineRule="auto"/>
      </w:pPr>
      <w:r>
        <w:tab/>
      </w:r>
      <w:r>
        <w:tab/>
      </w:r>
      <w:bookmarkStart w:id="1" w:name="_Hlk65658822"/>
      <w:r w:rsidRPr="00FE5B5C">
        <w:t>Thérèse</w:t>
      </w:r>
      <w:r>
        <w:t xml:space="preserve"> Samuel </w:t>
      </w:r>
      <w:r w:rsidR="004F5D6B">
        <w:t>-</w:t>
      </w:r>
      <w:r>
        <w:t xml:space="preserve"> Minister</w:t>
      </w:r>
      <w:r w:rsidR="00634637">
        <w:t xml:space="preserve">, </w:t>
      </w:r>
      <w:r>
        <w:t>Right Relations and Social Justice</w:t>
      </w:r>
      <w:bookmarkEnd w:id="1"/>
    </w:p>
    <w:p w14:paraId="48747DFF" w14:textId="40B20329" w:rsidR="00CB57F0" w:rsidRDefault="00CB57F0" w:rsidP="00D07323">
      <w:pPr>
        <w:spacing w:before="0" w:after="0" w:line="240" w:lineRule="auto"/>
      </w:pPr>
      <w:r>
        <w:tab/>
      </w:r>
      <w:r>
        <w:tab/>
      </w:r>
      <w:r w:rsidR="00D07323">
        <w:t xml:space="preserve">John Egger </w:t>
      </w:r>
      <w:r w:rsidR="00216636">
        <w:t>- Minister, Social Justice</w:t>
      </w:r>
    </w:p>
    <w:p w14:paraId="7ECB09B9" w14:textId="3619EE13" w:rsidR="00A205CB" w:rsidRPr="00403B2A" w:rsidRDefault="004F5D6B" w:rsidP="004F5D6B">
      <w:pPr>
        <w:spacing w:before="0" w:after="0" w:line="240" w:lineRule="auto"/>
      </w:pPr>
      <w:r>
        <w:tab/>
      </w:r>
      <w:r>
        <w:tab/>
      </w:r>
      <w:r w:rsidR="003F1196">
        <w:t>Krista Ford – Finance Administration</w:t>
      </w:r>
    </w:p>
    <w:p w14:paraId="3E9A04A6" w14:textId="0F2083B8" w:rsidR="00A205CB" w:rsidRPr="00403B2A" w:rsidRDefault="4705762B" w:rsidP="08C46989">
      <w:pPr>
        <w:spacing w:before="0" w:after="0" w:line="240" w:lineRule="auto"/>
        <w:ind w:left="720" w:firstLine="720"/>
      </w:pPr>
      <w:r>
        <w:t>Greg</w:t>
      </w:r>
      <w:r w:rsidR="50D20E01">
        <w:t xml:space="preserve"> Smith-Young</w:t>
      </w:r>
    </w:p>
    <w:p w14:paraId="3EC6286C" w14:textId="1AE95C66" w:rsidR="00A205CB" w:rsidRPr="00403B2A" w:rsidRDefault="0453F8EC" w:rsidP="08C46989">
      <w:pPr>
        <w:spacing w:before="0" w:after="0" w:line="240" w:lineRule="auto"/>
        <w:ind w:left="720" w:firstLine="720"/>
      </w:pPr>
      <w:r>
        <w:t>Brenna</w:t>
      </w:r>
      <w:r w:rsidR="4B22906E">
        <w:t xml:space="preserve"> Baker</w:t>
      </w:r>
    </w:p>
    <w:bookmarkEnd w:id="0"/>
    <w:p w14:paraId="5D8AEDF5" w14:textId="380EF496" w:rsidR="00D07323" w:rsidRPr="006E6D74" w:rsidRDefault="005C4E1A" w:rsidP="006E6D74">
      <w:pPr>
        <w:ind w:left="1440" w:hanging="1440"/>
        <w:rPr>
          <w:i/>
          <w:iCs/>
          <w:color w:val="00B0F0"/>
        </w:rPr>
      </w:pPr>
      <w:r w:rsidRPr="699B4D8C">
        <w:rPr>
          <w:b/>
          <w:bCs/>
        </w:rPr>
        <w:t>Present</w:t>
      </w:r>
      <w:r w:rsidR="006E6D74">
        <w:rPr>
          <w:b/>
          <w:bCs/>
        </w:rPr>
        <w:tab/>
      </w:r>
      <w:r w:rsidR="006E6D74">
        <w:t>Kathy Douglas, Parker Neale, Jess Swance, Krista Ford, John Egger, Donalee Williams, Geof Thompson, Brenna Baker, Irene Ty, Mervyn Russell, Sula Anne Kosacky</w:t>
      </w:r>
    </w:p>
    <w:p w14:paraId="03F4682F" w14:textId="00E2DBDD" w:rsidR="00416C8C" w:rsidRPr="00E87C46" w:rsidRDefault="00416C8C" w:rsidP="2B20E20C">
      <w:pPr>
        <w:spacing w:before="0" w:after="160" w:line="256" w:lineRule="auto"/>
        <w:rPr>
          <w:b/>
          <w:bCs/>
        </w:rPr>
      </w:pPr>
      <w:r w:rsidRPr="2B20E20C">
        <w:rPr>
          <w:b/>
          <w:bCs/>
        </w:rPr>
        <w:t>Agenda</w:t>
      </w:r>
      <w:r>
        <w:tab/>
      </w:r>
    </w:p>
    <w:p w14:paraId="53952FFF" w14:textId="3E67B107" w:rsidR="00416C8C" w:rsidRPr="006E6D74" w:rsidRDefault="00416C8C" w:rsidP="00AD0DE9">
      <w:pPr>
        <w:pStyle w:val="ListParagraph"/>
        <w:numPr>
          <w:ilvl w:val="0"/>
          <w:numId w:val="12"/>
        </w:numPr>
        <w:spacing w:before="0" w:after="160" w:line="256" w:lineRule="auto"/>
        <w:rPr>
          <w:i/>
          <w:iCs/>
        </w:rPr>
      </w:pPr>
      <w:r w:rsidRPr="183A66E4">
        <w:rPr>
          <w:b/>
          <w:bCs/>
        </w:rPr>
        <w:t>Acknowledgement of the Land/</w:t>
      </w:r>
      <w:r w:rsidR="0696325B" w:rsidRPr="183A66E4">
        <w:rPr>
          <w:b/>
          <w:bCs/>
        </w:rPr>
        <w:t xml:space="preserve">Territory; </w:t>
      </w:r>
      <w:r w:rsidR="0696325B" w:rsidRPr="006E6D74">
        <w:t>Sula</w:t>
      </w:r>
    </w:p>
    <w:p w14:paraId="2AFF357B" w14:textId="77777777" w:rsidR="006E6D74" w:rsidRPr="00E87C46" w:rsidRDefault="006E6D74" w:rsidP="006E5B79">
      <w:pPr>
        <w:pStyle w:val="ListParagraph"/>
        <w:numPr>
          <w:ilvl w:val="0"/>
          <w:numId w:val="0"/>
        </w:numPr>
        <w:spacing w:before="0" w:after="0" w:line="257" w:lineRule="auto"/>
        <w:ind w:left="720"/>
        <w:rPr>
          <w:i/>
          <w:iCs/>
        </w:rPr>
      </w:pPr>
    </w:p>
    <w:p w14:paraId="64CFBD47" w14:textId="1BB384A8" w:rsidR="00416C8C" w:rsidRPr="006E6D74" w:rsidRDefault="00416C8C" w:rsidP="00416C8C">
      <w:pPr>
        <w:pStyle w:val="ListParagraph"/>
        <w:numPr>
          <w:ilvl w:val="0"/>
          <w:numId w:val="12"/>
        </w:numPr>
        <w:spacing w:before="0" w:after="160" w:line="256" w:lineRule="auto"/>
        <w:rPr>
          <w:b/>
          <w:bCs/>
          <w:szCs w:val="24"/>
        </w:rPr>
      </w:pPr>
      <w:r>
        <w:rPr>
          <w:b/>
          <w:bCs/>
          <w:szCs w:val="24"/>
        </w:rPr>
        <w:t>Opening Prayer/Worship;</w:t>
      </w:r>
      <w:r w:rsidR="009B412F">
        <w:rPr>
          <w:b/>
          <w:bCs/>
          <w:szCs w:val="24"/>
        </w:rPr>
        <w:t xml:space="preserve"> </w:t>
      </w:r>
      <w:r w:rsidR="006E6D74">
        <w:rPr>
          <w:b/>
          <w:bCs/>
          <w:szCs w:val="24"/>
        </w:rPr>
        <w:t xml:space="preserve"> </w:t>
      </w:r>
      <w:r w:rsidR="006E6D74" w:rsidRPr="006E6D74">
        <w:rPr>
          <w:szCs w:val="24"/>
        </w:rPr>
        <w:t>Sula</w:t>
      </w:r>
    </w:p>
    <w:p w14:paraId="50F4D3C2" w14:textId="77777777" w:rsidR="006E6D74" w:rsidRDefault="006E6D74" w:rsidP="006E6D74">
      <w:pPr>
        <w:pStyle w:val="ListParagraph"/>
        <w:numPr>
          <w:ilvl w:val="0"/>
          <w:numId w:val="0"/>
        </w:numPr>
        <w:spacing w:before="0" w:after="160" w:line="256" w:lineRule="auto"/>
        <w:ind w:left="720"/>
        <w:rPr>
          <w:b/>
          <w:bCs/>
          <w:szCs w:val="24"/>
        </w:rPr>
      </w:pPr>
    </w:p>
    <w:p w14:paraId="509F507C" w14:textId="6921EF4B" w:rsidR="00416C8C" w:rsidRPr="006E6D74" w:rsidRDefault="00416C8C" w:rsidP="00D415A3">
      <w:pPr>
        <w:pStyle w:val="ListParagraph"/>
        <w:numPr>
          <w:ilvl w:val="0"/>
          <w:numId w:val="12"/>
        </w:numPr>
        <w:spacing w:before="0" w:after="160" w:line="256" w:lineRule="auto"/>
        <w:rPr>
          <w:b/>
          <w:bCs/>
          <w:szCs w:val="24"/>
        </w:rPr>
      </w:pPr>
      <w:r>
        <w:rPr>
          <w:b/>
          <w:bCs/>
          <w:szCs w:val="24"/>
        </w:rPr>
        <w:t>Establishing/reminder of Equity Monitor and Pastoral Presence for our meeting(s)</w:t>
      </w:r>
      <w:r w:rsidR="003D4B22">
        <w:rPr>
          <w:b/>
          <w:bCs/>
          <w:szCs w:val="24"/>
        </w:rPr>
        <w:t xml:space="preserve"> </w:t>
      </w:r>
      <w:r w:rsidR="00CB6DCC">
        <w:rPr>
          <w:b/>
          <w:bCs/>
          <w:szCs w:val="24"/>
        </w:rPr>
        <w:t>–</w:t>
      </w:r>
      <w:r w:rsidR="003D4B22">
        <w:rPr>
          <w:b/>
          <w:bCs/>
          <w:szCs w:val="24"/>
        </w:rPr>
        <w:t xml:space="preserve"> </w:t>
      </w:r>
      <w:r w:rsidR="006E6D74" w:rsidRPr="006E6D74">
        <w:rPr>
          <w:szCs w:val="24"/>
        </w:rPr>
        <w:t>Irene Ty</w:t>
      </w:r>
    </w:p>
    <w:p w14:paraId="55E60462" w14:textId="77777777" w:rsidR="006E6D74" w:rsidRPr="00D415A3" w:rsidRDefault="006E6D74" w:rsidP="006E6D74">
      <w:pPr>
        <w:pStyle w:val="ListParagraph"/>
        <w:numPr>
          <w:ilvl w:val="0"/>
          <w:numId w:val="0"/>
        </w:numPr>
        <w:spacing w:before="0" w:after="160" w:line="256" w:lineRule="auto"/>
        <w:ind w:left="720"/>
        <w:rPr>
          <w:b/>
          <w:bCs/>
          <w:szCs w:val="24"/>
        </w:rPr>
      </w:pPr>
    </w:p>
    <w:p w14:paraId="1FD043FA" w14:textId="3BF26464" w:rsidR="006E6D74" w:rsidRPr="006E6D74" w:rsidRDefault="7DDE7D3F" w:rsidP="006E6D74">
      <w:pPr>
        <w:pStyle w:val="ListParagraph"/>
        <w:numPr>
          <w:ilvl w:val="0"/>
          <w:numId w:val="12"/>
        </w:numPr>
        <w:spacing w:before="0" w:after="160" w:line="256" w:lineRule="auto"/>
        <w:rPr>
          <w:b/>
          <w:bCs/>
        </w:rPr>
      </w:pPr>
      <w:r w:rsidRPr="183A66E4">
        <w:rPr>
          <w:b/>
          <w:bCs/>
        </w:rPr>
        <w:t xml:space="preserve">Approval of </w:t>
      </w:r>
      <w:r w:rsidR="008D2D1C" w:rsidRPr="183A66E4">
        <w:rPr>
          <w:b/>
          <w:bCs/>
        </w:rPr>
        <w:t xml:space="preserve">Agenda for </w:t>
      </w:r>
      <w:r w:rsidR="00E054F9" w:rsidRPr="183A66E4">
        <w:rPr>
          <w:b/>
          <w:bCs/>
        </w:rPr>
        <w:t>Oct 17</w:t>
      </w:r>
      <w:r w:rsidR="00E054F9" w:rsidRPr="183A66E4">
        <w:rPr>
          <w:b/>
          <w:bCs/>
          <w:vertAlign w:val="superscript"/>
        </w:rPr>
        <w:t>th</w:t>
      </w:r>
      <w:r w:rsidR="5A578DA1" w:rsidRPr="183A66E4">
        <w:rPr>
          <w:b/>
          <w:bCs/>
        </w:rPr>
        <w:t>, 2024</w:t>
      </w:r>
      <w:r w:rsidR="006E6D74">
        <w:rPr>
          <w:b/>
          <w:bCs/>
        </w:rPr>
        <w:t xml:space="preserve"> </w:t>
      </w:r>
      <w:r w:rsidR="006E6D74">
        <w:rPr>
          <w:b/>
          <w:bCs/>
        </w:rPr>
        <w:br/>
      </w:r>
      <w:r w:rsidR="006E6D74">
        <w:t xml:space="preserve">Amended to ad a new point a) under point 10 New Business to include a space to discuss Conflict of Interest. </w:t>
      </w:r>
      <w:r w:rsidR="006E6D74">
        <w:rPr>
          <w:b/>
          <w:bCs/>
        </w:rPr>
        <w:br/>
      </w:r>
    </w:p>
    <w:p w14:paraId="678B79AC" w14:textId="4358686B" w:rsidR="006E6D74" w:rsidRPr="007D642D" w:rsidRDefault="006E6D74" w:rsidP="006E6D74">
      <w:pPr>
        <w:pStyle w:val="ListParagraph"/>
        <w:numPr>
          <w:ilvl w:val="0"/>
          <w:numId w:val="0"/>
        </w:numPr>
        <w:spacing w:before="0" w:after="160" w:line="256" w:lineRule="auto"/>
        <w:ind w:left="720"/>
        <w:rPr>
          <w:b/>
          <w:bCs/>
        </w:rPr>
      </w:pPr>
      <w:r w:rsidRPr="007D642D">
        <w:rPr>
          <w:rFonts w:eastAsia="Times New Roman" w:cs="Calibri"/>
          <w:szCs w:val="24"/>
          <w:lang w:eastAsia="en-CA"/>
        </w:rPr>
        <w:t xml:space="preserve">MOTION by </w:t>
      </w:r>
      <w:r w:rsidRPr="007D642D">
        <w:rPr>
          <w:rFonts w:eastAsia="Times New Roman" w:cs="Calibri"/>
          <w:i/>
          <w:iCs/>
          <w:szCs w:val="24"/>
          <w:lang w:eastAsia="en-CA"/>
        </w:rPr>
        <w:t>Geof Thompson / Parker Neale</w:t>
      </w:r>
      <w:r w:rsidRPr="007D642D">
        <w:rPr>
          <w:rFonts w:eastAsia="Times New Roman" w:cs="Calibri"/>
          <w:szCs w:val="24"/>
          <w:lang w:eastAsia="en-CA"/>
        </w:rPr>
        <w:t xml:space="preserve"> that the Discipleship and Justice Commission of Horseshoe Falls Regional Council approve the Agenda of Oct 17</w:t>
      </w:r>
      <w:r w:rsidRPr="007D642D">
        <w:rPr>
          <w:rFonts w:eastAsia="Times New Roman" w:cs="Calibri"/>
          <w:szCs w:val="24"/>
          <w:vertAlign w:val="superscript"/>
          <w:lang w:eastAsia="en-CA"/>
        </w:rPr>
        <w:t>th</w:t>
      </w:r>
      <w:r w:rsidRPr="007D642D">
        <w:rPr>
          <w:rFonts w:eastAsia="Times New Roman" w:cs="Calibri"/>
          <w:szCs w:val="24"/>
          <w:lang w:eastAsia="en-CA"/>
        </w:rPr>
        <w:t xml:space="preserve"> 2024 as amended.  </w:t>
      </w:r>
    </w:p>
    <w:p w14:paraId="6CC7AC53" w14:textId="216077DD" w:rsidR="006E6D74" w:rsidRPr="006E6D74" w:rsidRDefault="006E6D74" w:rsidP="006E6D74">
      <w:pPr>
        <w:spacing w:before="0" w:after="0" w:line="240" w:lineRule="auto"/>
        <w:ind w:firstLine="720"/>
        <w:textAlignment w:val="baseline"/>
        <w:rPr>
          <w:rFonts w:eastAsia="Times New Roman" w:cs="Segoe UI"/>
          <w:sz w:val="18"/>
          <w:szCs w:val="18"/>
          <w:lang w:eastAsia="en-CA"/>
        </w:rPr>
      </w:pPr>
      <w:r w:rsidRPr="006E6D74">
        <w:rPr>
          <w:rFonts w:eastAsia="Times New Roman" w:cs="Segoe UI"/>
          <w:szCs w:val="24"/>
          <w:lang w:eastAsia="en-CA"/>
        </w:rPr>
        <w:t xml:space="preserve">MOTION </w:t>
      </w:r>
      <w:r w:rsidRPr="006E6D74">
        <w:rPr>
          <w:rFonts w:eastAsia="Times New Roman" w:cs="Calibri"/>
          <w:szCs w:val="24"/>
          <w:lang w:eastAsia="en-CA"/>
        </w:rPr>
        <w:t> </w:t>
      </w:r>
      <w:r w:rsidRPr="006E6D74">
        <w:rPr>
          <w:rFonts w:eastAsia="Times New Roman" w:cs="Calibri"/>
          <w:szCs w:val="24"/>
          <w:lang w:eastAsia="en-CA"/>
        </w:rPr>
        <w:t> </w:t>
      </w:r>
      <w:r w:rsidRPr="006E6D74">
        <w:rPr>
          <w:rFonts w:eastAsia="Times New Roman" w:cs="Calibri"/>
          <w:szCs w:val="24"/>
          <w:lang w:eastAsia="en-CA"/>
        </w:rPr>
        <w:t> </w:t>
      </w:r>
      <w:r w:rsidRPr="006E6D74">
        <w:rPr>
          <w:rFonts w:eastAsia="Times New Roman" w:cs="Calibri"/>
          <w:szCs w:val="24"/>
          <w:lang w:eastAsia="en-CA"/>
        </w:rPr>
        <w:t> </w:t>
      </w:r>
      <w:r w:rsidRPr="006E6D74">
        <w:rPr>
          <w:rFonts w:eastAsia="Times New Roman" w:cs="Calibri"/>
          <w:szCs w:val="24"/>
          <w:lang w:eastAsia="en-CA"/>
        </w:rPr>
        <w:t> </w:t>
      </w:r>
      <w:r w:rsidRPr="006E6D74">
        <w:rPr>
          <w:rFonts w:eastAsia="Times New Roman" w:cs="Calibri"/>
          <w:szCs w:val="24"/>
          <w:lang w:eastAsia="en-CA"/>
        </w:rPr>
        <w:t> </w:t>
      </w:r>
      <w:r w:rsidRPr="006E6D74">
        <w:rPr>
          <w:rFonts w:eastAsia="Times New Roman" w:cs="Calibri"/>
          <w:szCs w:val="24"/>
          <w:lang w:eastAsia="en-CA"/>
        </w:rPr>
        <w:t> </w:t>
      </w:r>
      <w:r w:rsidRPr="006E6D74">
        <w:rPr>
          <w:rFonts w:eastAsia="Times New Roman" w:cs="Calibri"/>
          <w:szCs w:val="24"/>
          <w:lang w:eastAsia="en-CA"/>
        </w:rPr>
        <w:t> </w:t>
      </w:r>
      <w:r w:rsidRPr="007D642D">
        <w:rPr>
          <w:rFonts w:eastAsia="Times New Roman" w:cs="Calibri"/>
          <w:szCs w:val="24"/>
          <w:lang w:eastAsia="en-CA"/>
        </w:rPr>
        <w:tab/>
      </w:r>
      <w:r w:rsidRPr="007D642D">
        <w:rPr>
          <w:rFonts w:eastAsia="Times New Roman" w:cs="Calibri"/>
          <w:szCs w:val="24"/>
          <w:lang w:eastAsia="en-CA"/>
        </w:rPr>
        <w:tab/>
      </w:r>
      <w:r w:rsidRPr="007D642D">
        <w:rPr>
          <w:rFonts w:eastAsia="Times New Roman" w:cs="Calibri"/>
          <w:szCs w:val="24"/>
          <w:lang w:eastAsia="en-CA"/>
        </w:rPr>
        <w:tab/>
      </w:r>
      <w:r w:rsidRPr="007D642D">
        <w:rPr>
          <w:rFonts w:eastAsia="Times New Roman" w:cs="Calibri"/>
          <w:szCs w:val="24"/>
          <w:lang w:eastAsia="en-CA"/>
        </w:rPr>
        <w:tab/>
      </w:r>
      <w:r w:rsidRPr="007D642D">
        <w:rPr>
          <w:rFonts w:eastAsia="Times New Roman" w:cs="Calibri"/>
          <w:szCs w:val="24"/>
          <w:lang w:eastAsia="en-CA"/>
        </w:rPr>
        <w:tab/>
      </w:r>
      <w:r w:rsidRPr="007D642D">
        <w:rPr>
          <w:rFonts w:eastAsia="Times New Roman" w:cs="Calibri"/>
          <w:szCs w:val="24"/>
          <w:lang w:eastAsia="en-CA"/>
        </w:rPr>
        <w:tab/>
      </w:r>
      <w:r w:rsidRPr="006E6D74">
        <w:rPr>
          <w:rFonts w:eastAsia="Times New Roman" w:cs="Segoe UI"/>
          <w:b/>
          <w:bCs/>
          <w:szCs w:val="24"/>
          <w:lang w:eastAsia="en-CA"/>
        </w:rPr>
        <w:t>CARRIED</w:t>
      </w:r>
      <w:r w:rsidRPr="006E6D74">
        <w:rPr>
          <w:rFonts w:eastAsia="Times New Roman" w:cs="Calibri"/>
          <w:szCs w:val="24"/>
          <w:lang w:eastAsia="en-CA"/>
        </w:rPr>
        <w:t> </w:t>
      </w:r>
    </w:p>
    <w:p w14:paraId="6B938B52" w14:textId="71C9F5C2" w:rsidR="007D642D" w:rsidRDefault="007D642D" w:rsidP="007D642D">
      <w:pPr>
        <w:pStyle w:val="ListParagraph"/>
        <w:numPr>
          <w:ilvl w:val="0"/>
          <w:numId w:val="0"/>
        </w:numPr>
        <w:spacing w:before="0" w:after="160" w:line="256" w:lineRule="auto"/>
        <w:ind w:left="720"/>
        <w:rPr>
          <w:b/>
          <w:bCs/>
        </w:rPr>
      </w:pPr>
    </w:p>
    <w:p w14:paraId="24C01610" w14:textId="03263388" w:rsidR="00621D82" w:rsidRDefault="00621D82" w:rsidP="00AD0DE9">
      <w:pPr>
        <w:pStyle w:val="ListParagraph"/>
        <w:numPr>
          <w:ilvl w:val="0"/>
          <w:numId w:val="12"/>
        </w:numPr>
        <w:spacing w:before="0" w:after="160" w:line="256" w:lineRule="auto"/>
        <w:rPr>
          <w:b/>
          <w:bCs/>
        </w:rPr>
      </w:pPr>
      <w:r w:rsidRPr="183A66E4">
        <w:rPr>
          <w:b/>
          <w:bCs/>
        </w:rPr>
        <w:t>Approval of</w:t>
      </w:r>
      <w:r w:rsidR="006E6D74">
        <w:rPr>
          <w:b/>
          <w:bCs/>
        </w:rPr>
        <w:t xml:space="preserve"> Past</w:t>
      </w:r>
      <w:r w:rsidRPr="183A66E4">
        <w:rPr>
          <w:b/>
          <w:bCs/>
        </w:rPr>
        <w:t xml:space="preserve"> Minutes from Sept 26</w:t>
      </w:r>
      <w:r w:rsidRPr="183A66E4">
        <w:rPr>
          <w:b/>
          <w:bCs/>
          <w:vertAlign w:val="superscript"/>
        </w:rPr>
        <w:t>th</w:t>
      </w:r>
      <w:r w:rsidR="50A13C10" w:rsidRPr="183A66E4">
        <w:rPr>
          <w:b/>
          <w:bCs/>
        </w:rPr>
        <w:t>, 2024,</w:t>
      </w:r>
      <w:r w:rsidRPr="183A66E4">
        <w:rPr>
          <w:b/>
          <w:bCs/>
        </w:rPr>
        <w:t xml:space="preserve"> meeting</w:t>
      </w:r>
    </w:p>
    <w:p w14:paraId="1533DF74" w14:textId="1C41E048" w:rsidR="006E6D74" w:rsidRPr="006E6D74" w:rsidRDefault="006E6D74" w:rsidP="006E5B79">
      <w:pPr>
        <w:spacing w:before="0" w:after="0" w:line="240" w:lineRule="auto"/>
        <w:ind w:left="720"/>
        <w:textAlignment w:val="baseline"/>
        <w:rPr>
          <w:rFonts w:eastAsia="Times New Roman" w:cs="Calibri"/>
          <w:szCs w:val="24"/>
          <w:lang w:eastAsia="en-CA"/>
        </w:rPr>
      </w:pPr>
      <w:r w:rsidRPr="006E6D74">
        <w:rPr>
          <w:rFonts w:eastAsia="Times New Roman" w:cs="Calibri"/>
          <w:szCs w:val="24"/>
          <w:lang w:eastAsia="en-CA"/>
        </w:rPr>
        <w:t xml:space="preserve">MOTION by </w:t>
      </w:r>
      <w:r w:rsidRPr="007D642D">
        <w:rPr>
          <w:rFonts w:eastAsia="Times New Roman" w:cs="Calibri"/>
          <w:i/>
          <w:iCs/>
          <w:szCs w:val="24"/>
          <w:lang w:eastAsia="en-CA"/>
        </w:rPr>
        <w:t>Irene Ty</w:t>
      </w:r>
      <w:r w:rsidRPr="006E6D74">
        <w:rPr>
          <w:rFonts w:eastAsia="Times New Roman" w:cs="Calibri"/>
          <w:i/>
          <w:iCs/>
          <w:szCs w:val="24"/>
          <w:lang w:eastAsia="en-CA"/>
        </w:rPr>
        <w:t xml:space="preserve"> / </w:t>
      </w:r>
      <w:r w:rsidRPr="007D642D">
        <w:rPr>
          <w:rFonts w:eastAsia="Times New Roman" w:cs="Calibri"/>
          <w:i/>
          <w:iCs/>
          <w:szCs w:val="24"/>
          <w:lang w:eastAsia="en-CA"/>
        </w:rPr>
        <w:t xml:space="preserve">Geof Thompson </w:t>
      </w:r>
      <w:r w:rsidRPr="006E6D74">
        <w:rPr>
          <w:rFonts w:eastAsia="Times New Roman" w:cs="Calibri"/>
          <w:szCs w:val="24"/>
          <w:lang w:eastAsia="en-CA"/>
        </w:rPr>
        <w:t xml:space="preserve">that the Discipleship and Justice Commission of Horseshoe Falls Regional Council approve the minutes of </w:t>
      </w:r>
      <w:r w:rsidRPr="007D642D">
        <w:rPr>
          <w:rFonts w:eastAsia="Times New Roman" w:cs="Calibri"/>
          <w:szCs w:val="24"/>
          <w:lang w:eastAsia="en-CA"/>
        </w:rPr>
        <w:t>Sept 26</w:t>
      </w:r>
      <w:r w:rsidRPr="007D642D">
        <w:rPr>
          <w:rFonts w:eastAsia="Times New Roman" w:cs="Calibri"/>
          <w:szCs w:val="24"/>
          <w:vertAlign w:val="superscript"/>
          <w:lang w:eastAsia="en-CA"/>
        </w:rPr>
        <w:t>th</w:t>
      </w:r>
      <w:r w:rsidRPr="007D642D">
        <w:rPr>
          <w:rFonts w:eastAsia="Times New Roman" w:cs="Calibri"/>
          <w:szCs w:val="24"/>
          <w:lang w:eastAsia="en-CA"/>
        </w:rPr>
        <w:t xml:space="preserve"> 2024 </w:t>
      </w:r>
      <w:r w:rsidRPr="006E6D74">
        <w:rPr>
          <w:rFonts w:eastAsia="Times New Roman" w:cs="Calibri"/>
          <w:szCs w:val="24"/>
          <w:lang w:eastAsia="en-CA"/>
        </w:rPr>
        <w:t>as circulated.  </w:t>
      </w:r>
    </w:p>
    <w:p w14:paraId="02102702" w14:textId="748AA379" w:rsidR="006E6D74" w:rsidRPr="007D642D" w:rsidRDefault="006E6D74" w:rsidP="006E5B79">
      <w:pPr>
        <w:spacing w:before="0" w:after="0" w:line="240" w:lineRule="auto"/>
        <w:ind w:firstLine="720"/>
        <w:textAlignment w:val="baseline"/>
        <w:rPr>
          <w:rFonts w:eastAsia="Times New Roman" w:cs="Calibri"/>
          <w:szCs w:val="24"/>
          <w:lang w:eastAsia="en-CA"/>
        </w:rPr>
      </w:pPr>
      <w:r w:rsidRPr="006E6D74">
        <w:rPr>
          <w:rFonts w:eastAsia="Times New Roman" w:cs="Segoe UI"/>
          <w:szCs w:val="24"/>
          <w:lang w:eastAsia="en-CA"/>
        </w:rPr>
        <w:t xml:space="preserve">MOTION </w:t>
      </w:r>
      <w:r w:rsidRPr="006E6D74">
        <w:rPr>
          <w:rFonts w:eastAsia="Times New Roman" w:cs="Calibri"/>
          <w:szCs w:val="24"/>
          <w:lang w:eastAsia="en-CA"/>
        </w:rPr>
        <w:t> </w:t>
      </w:r>
      <w:r w:rsidRPr="006E6D74">
        <w:rPr>
          <w:rFonts w:eastAsia="Times New Roman" w:cs="Calibri"/>
          <w:szCs w:val="24"/>
          <w:lang w:eastAsia="en-CA"/>
        </w:rPr>
        <w:t> </w:t>
      </w:r>
      <w:r w:rsidRPr="006E6D74">
        <w:rPr>
          <w:rFonts w:eastAsia="Times New Roman" w:cs="Calibri"/>
          <w:szCs w:val="24"/>
          <w:lang w:eastAsia="en-CA"/>
        </w:rPr>
        <w:t> </w:t>
      </w:r>
      <w:r w:rsidRPr="006E6D74">
        <w:rPr>
          <w:rFonts w:eastAsia="Times New Roman" w:cs="Calibri"/>
          <w:szCs w:val="24"/>
          <w:lang w:eastAsia="en-CA"/>
        </w:rPr>
        <w:t> </w:t>
      </w:r>
      <w:r w:rsidRPr="006E6D74">
        <w:rPr>
          <w:rFonts w:eastAsia="Times New Roman" w:cs="Calibri"/>
          <w:szCs w:val="24"/>
          <w:lang w:eastAsia="en-CA"/>
        </w:rPr>
        <w:t> </w:t>
      </w:r>
      <w:r w:rsidRPr="006E6D74">
        <w:rPr>
          <w:rFonts w:eastAsia="Times New Roman" w:cs="Calibri"/>
          <w:szCs w:val="24"/>
          <w:lang w:eastAsia="en-CA"/>
        </w:rPr>
        <w:t> </w:t>
      </w:r>
      <w:r w:rsidRPr="006E6D74">
        <w:rPr>
          <w:rFonts w:eastAsia="Times New Roman" w:cs="Calibri"/>
          <w:szCs w:val="24"/>
          <w:lang w:eastAsia="en-CA"/>
        </w:rPr>
        <w:t> </w:t>
      </w:r>
      <w:r w:rsidRPr="007D642D">
        <w:rPr>
          <w:rFonts w:eastAsia="Times New Roman" w:cs="Calibri"/>
          <w:szCs w:val="24"/>
          <w:lang w:eastAsia="en-CA"/>
        </w:rPr>
        <w:tab/>
      </w:r>
      <w:r w:rsidRPr="007D642D">
        <w:rPr>
          <w:rFonts w:eastAsia="Times New Roman" w:cs="Calibri"/>
          <w:szCs w:val="24"/>
          <w:lang w:eastAsia="en-CA"/>
        </w:rPr>
        <w:tab/>
      </w:r>
      <w:r w:rsidRPr="007D642D">
        <w:rPr>
          <w:rFonts w:eastAsia="Times New Roman" w:cs="Calibri"/>
          <w:szCs w:val="24"/>
          <w:lang w:eastAsia="en-CA"/>
        </w:rPr>
        <w:tab/>
      </w:r>
      <w:r w:rsidRPr="007D642D">
        <w:rPr>
          <w:rFonts w:eastAsia="Times New Roman" w:cs="Calibri"/>
          <w:szCs w:val="24"/>
          <w:lang w:eastAsia="en-CA"/>
        </w:rPr>
        <w:tab/>
      </w:r>
      <w:r w:rsidRPr="007D642D">
        <w:rPr>
          <w:rFonts w:eastAsia="Times New Roman" w:cs="Calibri"/>
          <w:szCs w:val="24"/>
          <w:lang w:eastAsia="en-CA"/>
        </w:rPr>
        <w:tab/>
      </w:r>
      <w:r w:rsidRPr="007D642D">
        <w:rPr>
          <w:rFonts w:eastAsia="Times New Roman" w:cs="Calibri"/>
          <w:szCs w:val="24"/>
          <w:lang w:eastAsia="en-CA"/>
        </w:rPr>
        <w:tab/>
      </w:r>
      <w:r w:rsidRPr="006E6D74">
        <w:rPr>
          <w:rFonts w:eastAsia="Times New Roman" w:cs="Segoe UI"/>
          <w:b/>
          <w:bCs/>
          <w:szCs w:val="24"/>
          <w:lang w:eastAsia="en-CA"/>
        </w:rPr>
        <w:t>CARRIED</w:t>
      </w:r>
      <w:r w:rsidRPr="006E6D74">
        <w:rPr>
          <w:rFonts w:eastAsia="Times New Roman" w:cs="Calibri"/>
          <w:szCs w:val="24"/>
          <w:lang w:eastAsia="en-CA"/>
        </w:rPr>
        <w:t> </w:t>
      </w:r>
    </w:p>
    <w:p w14:paraId="3723CBD9" w14:textId="735016ED" w:rsidR="006E6D74" w:rsidRDefault="006E6D74" w:rsidP="006E6D74">
      <w:pPr>
        <w:spacing w:before="0" w:after="0" w:line="240" w:lineRule="auto"/>
        <w:ind w:firstLine="720"/>
        <w:textAlignment w:val="baseline"/>
        <w:rPr>
          <w:rFonts w:ascii="Calibri" w:eastAsia="Times New Roman" w:hAnsi="Calibri" w:cs="Calibri"/>
          <w:szCs w:val="24"/>
          <w:lang w:eastAsia="en-CA"/>
        </w:rPr>
      </w:pPr>
    </w:p>
    <w:p w14:paraId="3E9F7747" w14:textId="388D541C" w:rsidR="00F45449" w:rsidRDefault="00F45449" w:rsidP="00F45449">
      <w:pPr>
        <w:pStyle w:val="ListParagraph"/>
        <w:numPr>
          <w:ilvl w:val="0"/>
          <w:numId w:val="12"/>
        </w:numPr>
        <w:spacing w:before="0" w:after="160" w:line="256" w:lineRule="auto"/>
        <w:rPr>
          <w:b/>
          <w:bCs/>
          <w:szCs w:val="24"/>
        </w:rPr>
      </w:pPr>
      <w:r w:rsidRPr="0D333240">
        <w:rPr>
          <w:b/>
          <w:bCs/>
        </w:rPr>
        <w:t>Funds available</w:t>
      </w:r>
      <w:r w:rsidR="001E2032" w:rsidRPr="0D333240">
        <w:rPr>
          <w:b/>
          <w:bCs/>
        </w:rPr>
        <w:t xml:space="preserve"> </w:t>
      </w:r>
      <w:r w:rsidR="001E2032" w:rsidRPr="0D333240">
        <w:rPr>
          <w:i/>
          <w:iCs/>
        </w:rPr>
        <w:t xml:space="preserve">(As recorded in Events and Meetings </w:t>
      </w:r>
      <w:r w:rsidR="006B4115" w:rsidRPr="0D333240">
        <w:rPr>
          <w:i/>
          <w:iCs/>
        </w:rPr>
        <w:t xml:space="preserve">Funds </w:t>
      </w:r>
      <w:r w:rsidR="001E2032" w:rsidRPr="0D333240">
        <w:rPr>
          <w:i/>
          <w:iCs/>
        </w:rPr>
        <w:t xml:space="preserve">Tracking </w:t>
      </w:r>
      <w:r w:rsidR="006B4115" w:rsidRPr="0D333240">
        <w:rPr>
          <w:i/>
          <w:iCs/>
        </w:rPr>
        <w:t>sheet</w:t>
      </w:r>
      <w:r w:rsidR="001E2032" w:rsidRPr="0D333240">
        <w:rPr>
          <w:i/>
          <w:iCs/>
        </w:rPr>
        <w:t xml:space="preserve"> in Dropbox)</w:t>
      </w:r>
    </w:p>
    <w:p w14:paraId="06AFA887" w14:textId="4E08369D" w:rsidR="00F45449" w:rsidRDefault="00F45449" w:rsidP="0D333240">
      <w:pPr>
        <w:pStyle w:val="ListParagraph"/>
        <w:numPr>
          <w:ilvl w:val="1"/>
          <w:numId w:val="12"/>
        </w:numPr>
        <w:spacing w:before="0" w:after="160" w:line="256" w:lineRule="auto"/>
        <w:rPr>
          <w:b/>
          <w:bCs/>
        </w:rPr>
      </w:pPr>
      <w:r w:rsidRPr="0D333240">
        <w:rPr>
          <w:b/>
          <w:bCs/>
        </w:rPr>
        <w:t xml:space="preserve">Events </w:t>
      </w:r>
      <w:r w:rsidR="00AA5727" w:rsidRPr="0D333240">
        <w:rPr>
          <w:b/>
          <w:bCs/>
        </w:rPr>
        <w:t>F</w:t>
      </w:r>
      <w:r w:rsidRPr="0D333240">
        <w:rPr>
          <w:b/>
          <w:bCs/>
        </w:rPr>
        <w:t xml:space="preserve">und balance available as of the last meeting: </w:t>
      </w:r>
      <w:r w:rsidR="003D40D2" w:rsidRPr="0D333240">
        <w:rPr>
          <w:b/>
          <w:bCs/>
        </w:rPr>
        <w:t>$</w:t>
      </w:r>
      <w:r w:rsidR="003F1196">
        <w:rPr>
          <w:b/>
          <w:bCs/>
        </w:rPr>
        <w:t>7</w:t>
      </w:r>
      <w:r w:rsidR="008D2D1C">
        <w:rPr>
          <w:b/>
          <w:bCs/>
        </w:rPr>
        <w:t>465</w:t>
      </w:r>
    </w:p>
    <w:p w14:paraId="3BDE798A" w14:textId="062DCC2E" w:rsidR="00741890" w:rsidRDefault="00F45449" w:rsidP="00741890">
      <w:pPr>
        <w:pStyle w:val="ListParagraph"/>
        <w:numPr>
          <w:ilvl w:val="1"/>
          <w:numId w:val="12"/>
        </w:numPr>
        <w:spacing w:before="0" w:after="160" w:line="256" w:lineRule="auto"/>
        <w:rPr>
          <w:b/>
          <w:bCs/>
          <w:szCs w:val="24"/>
        </w:rPr>
      </w:pPr>
      <w:r w:rsidRPr="0D333240">
        <w:rPr>
          <w:b/>
          <w:bCs/>
        </w:rPr>
        <w:t xml:space="preserve">Meeting Fund balance available as of the last meeting: </w:t>
      </w:r>
      <w:r w:rsidR="003D40D2" w:rsidRPr="0D333240">
        <w:rPr>
          <w:b/>
          <w:bCs/>
        </w:rPr>
        <w:t>$3,000</w:t>
      </w:r>
    </w:p>
    <w:p w14:paraId="798E9C12" w14:textId="77777777" w:rsidR="00741890" w:rsidRPr="00741890" w:rsidRDefault="00741890" w:rsidP="00741890">
      <w:pPr>
        <w:pStyle w:val="ListParagraph"/>
        <w:numPr>
          <w:ilvl w:val="0"/>
          <w:numId w:val="0"/>
        </w:numPr>
        <w:spacing w:before="0" w:after="160" w:line="256" w:lineRule="auto"/>
        <w:ind w:left="1440"/>
        <w:rPr>
          <w:b/>
          <w:bCs/>
          <w:szCs w:val="24"/>
        </w:rPr>
      </w:pPr>
    </w:p>
    <w:p w14:paraId="715FA6C2" w14:textId="05AE4A54" w:rsidR="00001FF8" w:rsidRPr="006540E6" w:rsidRDefault="00F45449" w:rsidP="00AD0DE9">
      <w:pPr>
        <w:pStyle w:val="ListParagraph"/>
        <w:numPr>
          <w:ilvl w:val="0"/>
          <w:numId w:val="12"/>
        </w:numPr>
        <w:spacing w:before="0" w:after="160" w:line="256" w:lineRule="auto"/>
        <w:rPr>
          <w:b/>
          <w:bCs/>
        </w:rPr>
      </w:pPr>
      <w:r w:rsidRPr="183A66E4">
        <w:rPr>
          <w:b/>
          <w:bCs/>
        </w:rPr>
        <w:t>Record of Email Votes since the last meeting:</w:t>
      </w:r>
      <w:r w:rsidR="00C035C0" w:rsidRPr="183A66E4">
        <w:rPr>
          <w:b/>
          <w:bCs/>
        </w:rPr>
        <w:t xml:space="preserve"> </w:t>
      </w:r>
      <w:r w:rsidR="6F1AB552" w:rsidRPr="006540E6">
        <w:t>None</w:t>
      </w:r>
    </w:p>
    <w:p w14:paraId="0A662540" w14:textId="77777777" w:rsidR="006540E6" w:rsidRDefault="006540E6" w:rsidP="006540E6">
      <w:pPr>
        <w:pStyle w:val="ListParagraph"/>
        <w:numPr>
          <w:ilvl w:val="0"/>
          <w:numId w:val="0"/>
        </w:numPr>
        <w:spacing w:before="0" w:after="160" w:line="256" w:lineRule="auto"/>
        <w:ind w:left="720"/>
        <w:rPr>
          <w:b/>
          <w:bCs/>
        </w:rPr>
      </w:pPr>
    </w:p>
    <w:p w14:paraId="2C4074FF" w14:textId="17CFF90B" w:rsidR="00416C8C" w:rsidRDefault="00416C8C" w:rsidP="00416C8C">
      <w:pPr>
        <w:pStyle w:val="ListParagraph"/>
        <w:numPr>
          <w:ilvl w:val="0"/>
          <w:numId w:val="12"/>
        </w:numPr>
        <w:spacing w:before="0" w:after="160" w:line="256" w:lineRule="auto"/>
        <w:rPr>
          <w:b/>
          <w:bCs/>
          <w:szCs w:val="24"/>
        </w:rPr>
      </w:pPr>
      <w:r w:rsidRPr="0D333240">
        <w:rPr>
          <w:b/>
          <w:bCs/>
        </w:rPr>
        <w:t>Business Arising:</w:t>
      </w:r>
      <w:r w:rsidR="00C035C0" w:rsidRPr="0D333240">
        <w:rPr>
          <w:b/>
          <w:bCs/>
        </w:rPr>
        <w:t xml:space="preserve"> </w:t>
      </w:r>
    </w:p>
    <w:p w14:paraId="1E159299" w14:textId="735AA824" w:rsidR="00621D82" w:rsidRDefault="00621D82" w:rsidP="00621D82">
      <w:pPr>
        <w:pStyle w:val="ListParagraph"/>
        <w:numPr>
          <w:ilvl w:val="0"/>
          <w:numId w:val="16"/>
        </w:numPr>
        <w:spacing w:before="0" w:after="160" w:line="256" w:lineRule="auto"/>
        <w:rPr>
          <w:b/>
          <w:bCs/>
          <w:szCs w:val="24"/>
        </w:rPr>
      </w:pPr>
      <w:r w:rsidRPr="00621D82">
        <w:rPr>
          <w:b/>
          <w:bCs/>
        </w:rPr>
        <w:t xml:space="preserve">Approval of </w:t>
      </w:r>
      <w:r w:rsidRPr="00621D82">
        <w:rPr>
          <w:b/>
          <w:bCs/>
          <w:szCs w:val="24"/>
        </w:rPr>
        <w:t xml:space="preserve">April 25, 2024 </w:t>
      </w:r>
    </w:p>
    <w:p w14:paraId="667EA92A" w14:textId="77777777" w:rsidR="006540E6" w:rsidRPr="006E6D74" w:rsidRDefault="006540E6" w:rsidP="006540E6">
      <w:pPr>
        <w:spacing w:before="0" w:after="0" w:line="240" w:lineRule="auto"/>
        <w:ind w:left="720"/>
        <w:textAlignment w:val="baseline"/>
        <w:rPr>
          <w:rFonts w:eastAsia="Times New Roman" w:cs="Segoe UI"/>
          <w:szCs w:val="24"/>
          <w:lang w:eastAsia="en-CA"/>
        </w:rPr>
      </w:pPr>
      <w:r w:rsidRPr="006E6D74">
        <w:rPr>
          <w:rFonts w:eastAsia="Times New Roman" w:cs="Segoe UI"/>
          <w:szCs w:val="24"/>
          <w:lang w:eastAsia="en-CA"/>
        </w:rPr>
        <w:t xml:space="preserve">MOTION by </w:t>
      </w:r>
      <w:r w:rsidRPr="006E5B79">
        <w:rPr>
          <w:rFonts w:eastAsia="Times New Roman" w:cs="Segoe UI"/>
          <w:i/>
          <w:iCs/>
          <w:szCs w:val="24"/>
          <w:lang w:eastAsia="en-CA"/>
        </w:rPr>
        <w:t>Mervyn Russel</w:t>
      </w:r>
      <w:r w:rsidRPr="006E6D74">
        <w:rPr>
          <w:rFonts w:eastAsia="Times New Roman" w:cs="Segoe UI"/>
          <w:i/>
          <w:iCs/>
          <w:szCs w:val="24"/>
          <w:lang w:eastAsia="en-CA"/>
        </w:rPr>
        <w:t xml:space="preserve"> / </w:t>
      </w:r>
      <w:r w:rsidRPr="006E5B79">
        <w:rPr>
          <w:rFonts w:eastAsia="Times New Roman" w:cs="Segoe UI"/>
          <w:i/>
          <w:iCs/>
          <w:szCs w:val="24"/>
          <w:lang w:eastAsia="en-CA"/>
        </w:rPr>
        <w:t xml:space="preserve">Geof Thompson </w:t>
      </w:r>
      <w:r w:rsidRPr="006E6D74">
        <w:rPr>
          <w:rFonts w:eastAsia="Times New Roman" w:cs="Segoe UI"/>
          <w:szCs w:val="24"/>
          <w:lang w:eastAsia="en-CA"/>
        </w:rPr>
        <w:t xml:space="preserve">that the Discipleship and Justice Commission of Horseshoe Falls Regional Council approve the minutes of </w:t>
      </w:r>
      <w:r w:rsidRPr="006E5B79">
        <w:rPr>
          <w:rFonts w:eastAsia="Times New Roman" w:cs="Segoe UI"/>
          <w:szCs w:val="24"/>
          <w:lang w:eastAsia="en-CA"/>
        </w:rPr>
        <w:t>April 25</w:t>
      </w:r>
      <w:r w:rsidRPr="006E5B79">
        <w:rPr>
          <w:rFonts w:eastAsia="Times New Roman" w:cs="Segoe UI"/>
          <w:szCs w:val="24"/>
          <w:vertAlign w:val="superscript"/>
          <w:lang w:eastAsia="en-CA"/>
        </w:rPr>
        <w:t>th</w:t>
      </w:r>
      <w:r w:rsidRPr="006E5B79">
        <w:rPr>
          <w:rFonts w:eastAsia="Times New Roman" w:cs="Segoe UI"/>
          <w:szCs w:val="24"/>
          <w:lang w:eastAsia="en-CA"/>
        </w:rPr>
        <w:t xml:space="preserve"> 2024</w:t>
      </w:r>
      <w:r w:rsidRPr="006E6D74">
        <w:rPr>
          <w:rFonts w:eastAsia="Times New Roman" w:cs="Segoe UI"/>
          <w:szCs w:val="24"/>
          <w:lang w:eastAsia="en-CA"/>
        </w:rPr>
        <w:t xml:space="preserve"> 2024 as circulated.  </w:t>
      </w:r>
    </w:p>
    <w:p w14:paraId="242CAC31" w14:textId="77777777" w:rsidR="006540E6" w:rsidRPr="006E6D74" w:rsidRDefault="006540E6" w:rsidP="006540E6">
      <w:pPr>
        <w:spacing w:before="0" w:after="0" w:line="240" w:lineRule="auto"/>
        <w:ind w:firstLine="720"/>
        <w:textAlignment w:val="baseline"/>
        <w:rPr>
          <w:rFonts w:ascii="Segoe UI" w:eastAsia="Times New Roman" w:hAnsi="Segoe UI" w:cs="Segoe UI"/>
          <w:sz w:val="18"/>
          <w:szCs w:val="18"/>
          <w:lang w:eastAsia="en-CA"/>
        </w:rPr>
      </w:pPr>
      <w:r w:rsidRPr="006E6D74">
        <w:rPr>
          <w:rFonts w:eastAsia="Times New Roman" w:cs="Segoe UI"/>
          <w:szCs w:val="24"/>
          <w:lang w:eastAsia="en-CA"/>
        </w:rPr>
        <w:t xml:space="preserve">MOTION </w:t>
      </w:r>
      <w:r w:rsidRPr="006E6D74">
        <w:rPr>
          <w:rFonts w:eastAsia="Times New Roman" w:cs="Segoe UI"/>
          <w:szCs w:val="24"/>
          <w:lang w:eastAsia="en-CA"/>
        </w:rPr>
        <w:t> </w:t>
      </w:r>
      <w:r w:rsidRPr="006E6D74">
        <w:rPr>
          <w:rFonts w:eastAsia="Times New Roman" w:cs="Segoe UI"/>
          <w:szCs w:val="24"/>
          <w:lang w:eastAsia="en-CA"/>
        </w:rPr>
        <w:t> </w:t>
      </w:r>
      <w:r w:rsidRPr="006E6D74">
        <w:rPr>
          <w:rFonts w:eastAsia="Times New Roman" w:cs="Segoe UI"/>
          <w:szCs w:val="24"/>
          <w:lang w:eastAsia="en-CA"/>
        </w:rPr>
        <w:t> </w:t>
      </w:r>
      <w:r w:rsidRPr="006E6D74">
        <w:rPr>
          <w:rFonts w:eastAsia="Times New Roman" w:cs="Segoe UI"/>
          <w:szCs w:val="24"/>
          <w:lang w:eastAsia="en-CA"/>
        </w:rPr>
        <w:t> </w:t>
      </w:r>
      <w:r w:rsidRPr="006E6D74">
        <w:rPr>
          <w:rFonts w:eastAsia="Times New Roman" w:cs="Segoe UI"/>
          <w:szCs w:val="24"/>
          <w:lang w:eastAsia="en-CA"/>
        </w:rPr>
        <w:t> </w:t>
      </w:r>
      <w:r w:rsidRPr="006E6D74">
        <w:rPr>
          <w:rFonts w:eastAsia="Times New Roman" w:cs="Segoe UI"/>
          <w:szCs w:val="24"/>
          <w:lang w:eastAsia="en-CA"/>
        </w:rPr>
        <w:t> </w:t>
      </w:r>
      <w:r w:rsidRPr="006E6D74">
        <w:rPr>
          <w:rFonts w:eastAsia="Times New Roman" w:cs="Segoe UI"/>
          <w:szCs w:val="24"/>
          <w:lang w:eastAsia="en-CA"/>
        </w:rPr>
        <w:t> </w:t>
      </w:r>
      <w:r w:rsidRPr="006E6D74">
        <w:rPr>
          <w:rFonts w:eastAsia="Times New Roman" w:cs="Segoe UI"/>
          <w:szCs w:val="24"/>
          <w:lang w:eastAsia="en-CA"/>
        </w:rPr>
        <w:t> </w:t>
      </w:r>
      <w:r w:rsidRPr="006E5B79">
        <w:rPr>
          <w:rFonts w:eastAsia="Times New Roman" w:cs="Segoe UI"/>
          <w:szCs w:val="24"/>
          <w:lang w:eastAsia="en-CA"/>
        </w:rPr>
        <w:tab/>
      </w:r>
      <w:r w:rsidRPr="006E5B79">
        <w:rPr>
          <w:rFonts w:eastAsia="Times New Roman" w:cs="Segoe UI"/>
          <w:szCs w:val="24"/>
          <w:lang w:eastAsia="en-CA"/>
        </w:rPr>
        <w:tab/>
      </w:r>
      <w:r w:rsidRPr="006E5B79">
        <w:rPr>
          <w:rFonts w:eastAsia="Times New Roman" w:cs="Segoe UI"/>
          <w:szCs w:val="24"/>
          <w:lang w:eastAsia="en-CA"/>
        </w:rPr>
        <w:tab/>
      </w:r>
      <w:r w:rsidRPr="006E5B79">
        <w:rPr>
          <w:rFonts w:eastAsia="Times New Roman" w:cs="Segoe UI"/>
          <w:szCs w:val="24"/>
          <w:lang w:eastAsia="en-CA"/>
        </w:rPr>
        <w:tab/>
      </w:r>
      <w:r w:rsidRPr="006E5B79">
        <w:rPr>
          <w:rFonts w:eastAsia="Times New Roman" w:cs="Segoe UI"/>
          <w:szCs w:val="24"/>
          <w:lang w:eastAsia="en-CA"/>
        </w:rPr>
        <w:tab/>
      </w:r>
      <w:r w:rsidRPr="006E5B79">
        <w:rPr>
          <w:rFonts w:eastAsia="Times New Roman" w:cs="Segoe UI"/>
          <w:szCs w:val="24"/>
          <w:lang w:eastAsia="en-CA"/>
        </w:rPr>
        <w:tab/>
      </w:r>
      <w:r w:rsidRPr="006E6D74">
        <w:rPr>
          <w:rFonts w:eastAsia="Times New Roman" w:cs="Segoe UI"/>
          <w:b/>
          <w:bCs/>
          <w:szCs w:val="24"/>
          <w:lang w:eastAsia="en-CA"/>
        </w:rPr>
        <w:t>CARRIED</w:t>
      </w:r>
      <w:r w:rsidRPr="006E6D74">
        <w:rPr>
          <w:rFonts w:ascii="Calibri" w:eastAsia="Times New Roman" w:hAnsi="Calibri" w:cs="Segoe UI"/>
          <w:szCs w:val="24"/>
          <w:lang w:eastAsia="en-CA"/>
        </w:rPr>
        <w:t> </w:t>
      </w:r>
    </w:p>
    <w:p w14:paraId="0D3FDFF0" w14:textId="77777777" w:rsidR="006540E6" w:rsidRDefault="006540E6" w:rsidP="006540E6">
      <w:pPr>
        <w:spacing w:before="0" w:after="160" w:line="256" w:lineRule="auto"/>
        <w:rPr>
          <w:b/>
          <w:bCs/>
          <w:szCs w:val="24"/>
        </w:rPr>
      </w:pPr>
    </w:p>
    <w:p w14:paraId="5CF5B42D" w14:textId="60D697E9" w:rsidR="00621D82" w:rsidRDefault="00621D82" w:rsidP="00AD0DE9">
      <w:pPr>
        <w:pStyle w:val="ListParagraph"/>
        <w:numPr>
          <w:ilvl w:val="0"/>
          <w:numId w:val="12"/>
        </w:numPr>
        <w:spacing w:before="0" w:after="160" w:line="256" w:lineRule="auto"/>
        <w:rPr>
          <w:b/>
          <w:bCs/>
        </w:rPr>
      </w:pPr>
      <w:r w:rsidRPr="183A66E4">
        <w:rPr>
          <w:b/>
          <w:bCs/>
        </w:rPr>
        <w:t>Correspondence</w:t>
      </w:r>
      <w:r w:rsidR="50D283BF" w:rsidRPr="183A66E4">
        <w:rPr>
          <w:b/>
          <w:bCs/>
        </w:rPr>
        <w:t>: Letter from Diane Blanchard</w:t>
      </w:r>
    </w:p>
    <w:p w14:paraId="238EA3C2" w14:textId="1DB6B0BE" w:rsidR="006540E6" w:rsidRDefault="006540E6" w:rsidP="006540E6">
      <w:pPr>
        <w:pStyle w:val="ListParagraph"/>
        <w:numPr>
          <w:ilvl w:val="0"/>
          <w:numId w:val="0"/>
        </w:numPr>
        <w:spacing w:before="0" w:after="160" w:line="256" w:lineRule="auto"/>
        <w:ind w:left="720"/>
      </w:pPr>
      <w:r>
        <w:t>Diane sent a letter of support thanking the commission for the funding and asked if the commission wanted to send 1 or 2 people to the event.</w:t>
      </w:r>
      <w:r w:rsidR="006E5B79">
        <w:t xml:space="preserve">  There are some commission members are planning to attend.</w:t>
      </w:r>
    </w:p>
    <w:p w14:paraId="22E90E54" w14:textId="77777777" w:rsidR="006540E6" w:rsidRPr="006540E6" w:rsidRDefault="006540E6" w:rsidP="006540E6">
      <w:pPr>
        <w:pStyle w:val="ListParagraph"/>
        <w:numPr>
          <w:ilvl w:val="0"/>
          <w:numId w:val="0"/>
        </w:numPr>
        <w:spacing w:before="0" w:after="160" w:line="256" w:lineRule="auto"/>
        <w:ind w:left="720"/>
      </w:pPr>
    </w:p>
    <w:p w14:paraId="6935A14F" w14:textId="04A72C63" w:rsidR="00D07323" w:rsidRDefault="00D07323" w:rsidP="00AD0DE9">
      <w:pPr>
        <w:pStyle w:val="ListParagraph"/>
        <w:numPr>
          <w:ilvl w:val="0"/>
          <w:numId w:val="12"/>
        </w:numPr>
        <w:spacing w:before="0" w:after="160" w:line="256" w:lineRule="auto"/>
        <w:rPr>
          <w:b/>
          <w:bCs/>
        </w:rPr>
      </w:pPr>
      <w:r w:rsidRPr="183A66E4">
        <w:rPr>
          <w:b/>
          <w:bCs/>
        </w:rPr>
        <w:t>New Business</w:t>
      </w:r>
      <w:r w:rsidR="006165A2" w:rsidRPr="183A66E4">
        <w:rPr>
          <w:b/>
          <w:bCs/>
        </w:rPr>
        <w:t>:</w:t>
      </w:r>
      <w:r w:rsidR="44DA38A1" w:rsidRPr="183A66E4">
        <w:rPr>
          <w:b/>
          <w:bCs/>
        </w:rPr>
        <w:t xml:space="preserve"> Setting Priorities for Distribution of Mission Support funds.</w:t>
      </w:r>
    </w:p>
    <w:p w14:paraId="1C5E90C2" w14:textId="77777777" w:rsidR="006E5B79" w:rsidRDefault="006E5B79" w:rsidP="006E5B79">
      <w:pPr>
        <w:pStyle w:val="ListParagraph"/>
        <w:numPr>
          <w:ilvl w:val="0"/>
          <w:numId w:val="0"/>
        </w:numPr>
        <w:spacing w:before="0" w:after="160" w:line="256" w:lineRule="auto"/>
        <w:ind w:left="720"/>
        <w:rPr>
          <w:b/>
          <w:bCs/>
        </w:rPr>
      </w:pPr>
    </w:p>
    <w:p w14:paraId="211127D9" w14:textId="38AEBFAC" w:rsidR="006540E6" w:rsidRDefault="002479B4" w:rsidP="002479B4">
      <w:pPr>
        <w:pStyle w:val="ListParagraph"/>
        <w:numPr>
          <w:ilvl w:val="0"/>
          <w:numId w:val="20"/>
        </w:numPr>
        <w:spacing w:before="0" w:after="160" w:line="256" w:lineRule="auto"/>
      </w:pPr>
      <w:r w:rsidRPr="002479B4">
        <w:rPr>
          <w:b/>
          <w:bCs/>
        </w:rPr>
        <w:t>Conflict of Interest</w:t>
      </w:r>
      <w:r>
        <w:br/>
      </w:r>
      <w:r w:rsidR="006540E6">
        <w:br/>
        <w:t xml:space="preserve">John Egger touched on the conflict of interest piece, noting it would be helpful in deciding if you have a conflict if you ask, “Do </w:t>
      </w:r>
      <w:r w:rsidR="006E5B79">
        <w:t>y</w:t>
      </w:r>
      <w:r w:rsidR="006540E6">
        <w:t>ou or someone in your immediate family have financial gain from receiving a Mission Support Grant?”</w:t>
      </w:r>
      <w:r w:rsidR="006540E6">
        <w:br/>
      </w:r>
      <w:r w:rsidR="006540E6">
        <w:br/>
        <w:t>At the time of the last D&amp;J meeting not all application has been made yet, so it was hard for the commission to say who would have a conflict.</w:t>
      </w:r>
      <w:r w:rsidR="006540E6">
        <w:br/>
      </w:r>
      <w:r w:rsidR="006540E6">
        <w:br/>
        <w:t>It was decided that all commission members can participate in tonight’s discussion to review Mission Support grant Priorities and practice but anyone with a conflict would not participate in the actual funding decision meeting.</w:t>
      </w:r>
      <w:r w:rsidR="006540E6">
        <w:br/>
      </w:r>
      <w:r w:rsidR="006540E6">
        <w:br/>
        <w:t xml:space="preserve">MOTION by </w:t>
      </w:r>
      <w:r w:rsidR="006540E6" w:rsidRPr="002479B4">
        <w:rPr>
          <w:i/>
          <w:iCs/>
        </w:rPr>
        <w:t>Jess Swance / Mervyn Russel</w:t>
      </w:r>
      <w:r w:rsidR="006540E6">
        <w:t xml:space="preserve"> that all members of the </w:t>
      </w:r>
      <w:r>
        <w:t>Discipleship</w:t>
      </w:r>
      <w:r w:rsidR="006540E6">
        <w:t xml:space="preserve"> and Justice Commission of Horseshoe Falls Regional Council can participate in the general discussion tonight, Oct 17</w:t>
      </w:r>
      <w:r w:rsidR="006540E6" w:rsidRPr="002479B4">
        <w:rPr>
          <w:vertAlign w:val="superscript"/>
        </w:rPr>
        <w:t>th</w:t>
      </w:r>
      <w:r w:rsidR="006540E6">
        <w:t xml:space="preserve"> 2024 about Mission Support grants but that </w:t>
      </w:r>
      <w:r>
        <w:t>everyone who is connected to an application will have a conflict of interest and must excuse themselves from the decision meeting on Nov 7</w:t>
      </w:r>
      <w:r w:rsidRPr="002479B4">
        <w:rPr>
          <w:vertAlign w:val="superscript"/>
        </w:rPr>
        <w:t>th</w:t>
      </w:r>
      <w:r>
        <w:t xml:space="preserve"> 2024.</w:t>
      </w:r>
      <w:r>
        <w:br/>
        <w:t>MOTION</w:t>
      </w:r>
      <w:r>
        <w:tab/>
      </w:r>
      <w:r>
        <w:tab/>
      </w:r>
      <w:r>
        <w:tab/>
      </w:r>
      <w:r>
        <w:tab/>
      </w:r>
      <w:r>
        <w:tab/>
      </w:r>
      <w:r>
        <w:tab/>
      </w:r>
      <w:r>
        <w:tab/>
      </w:r>
      <w:r>
        <w:tab/>
      </w:r>
      <w:r>
        <w:tab/>
      </w:r>
      <w:r w:rsidRPr="002479B4">
        <w:rPr>
          <w:b/>
          <w:bCs/>
        </w:rPr>
        <w:t>CARRIED</w:t>
      </w:r>
    </w:p>
    <w:p w14:paraId="14C926ED" w14:textId="77777777" w:rsidR="002479B4" w:rsidRPr="002479B4" w:rsidRDefault="002479B4" w:rsidP="006540E6">
      <w:pPr>
        <w:spacing w:before="0" w:after="160" w:line="256" w:lineRule="auto"/>
        <w:ind w:left="360"/>
      </w:pPr>
    </w:p>
    <w:p w14:paraId="0182CC4A" w14:textId="6A6EF9A3" w:rsidR="44DA38A1" w:rsidRDefault="44DA38A1" w:rsidP="002479B4">
      <w:pPr>
        <w:pStyle w:val="ListParagraph"/>
        <w:numPr>
          <w:ilvl w:val="0"/>
          <w:numId w:val="20"/>
        </w:numPr>
        <w:spacing w:before="0" w:after="160" w:line="256" w:lineRule="auto"/>
        <w:rPr>
          <w:b/>
          <w:bCs/>
        </w:rPr>
      </w:pPr>
      <w:r w:rsidRPr="002479B4">
        <w:rPr>
          <w:b/>
          <w:bCs/>
        </w:rPr>
        <w:t>Review of how HFRC D&amp;J has set priorities in the past</w:t>
      </w:r>
    </w:p>
    <w:p w14:paraId="145929E6" w14:textId="3ED620FD" w:rsidR="002479B4" w:rsidRDefault="002479B4" w:rsidP="006E5B79">
      <w:pPr>
        <w:spacing w:line="240" w:lineRule="auto"/>
        <w:ind w:left="357"/>
      </w:pPr>
      <w:r>
        <w:t>There was general discussion about the priorities with questions being posed such as “Why do people give money to M&amp;S for grants, does the application fit those reasons.” For past applicants did they provide a follow up storey after receiving the grant, sharing how they spent the money.</w:t>
      </w:r>
      <w:r>
        <w:br/>
        <w:t>Is the program sustainable, are they applying for other grants in other areas or other partners.</w:t>
      </w:r>
      <w:r>
        <w:br/>
        <w:t>Look at year over year applications for changes, if change was expected was there?</w:t>
      </w:r>
      <w:r>
        <w:br/>
      </w:r>
    </w:p>
    <w:p w14:paraId="37BC53CA" w14:textId="50F8DBD5" w:rsidR="002479B4" w:rsidRDefault="002479B4" w:rsidP="002479B4">
      <w:pPr>
        <w:ind w:left="360"/>
      </w:pPr>
      <w:r>
        <w:t>Mervyn left the meeting at 7:00pm</w:t>
      </w:r>
    </w:p>
    <w:p w14:paraId="4B3D55FA" w14:textId="71B04D36" w:rsidR="008C581C" w:rsidRDefault="008C581C" w:rsidP="008C581C">
      <w:pPr>
        <w:ind w:left="360"/>
        <w:rPr>
          <w:b/>
          <w:bCs/>
        </w:rPr>
      </w:pPr>
      <w:r>
        <w:t xml:space="preserve">It was noted that the priorities of the commission are </w:t>
      </w:r>
      <w:r w:rsidR="00AD0DE9">
        <w:rPr>
          <w:b/>
          <w:bCs/>
        </w:rPr>
        <w:t>Children and Youth, (Faith Formation?) Chaplaincy, Social Justice</w:t>
      </w:r>
      <w:r>
        <w:rPr>
          <w:b/>
          <w:bCs/>
        </w:rPr>
        <w:t>.</w:t>
      </w:r>
      <w:r>
        <w:rPr>
          <w:b/>
          <w:bCs/>
        </w:rPr>
        <w:br/>
      </w:r>
      <w:r>
        <w:t xml:space="preserve">Discussion </w:t>
      </w:r>
      <w:r w:rsidR="006E5B79">
        <w:t xml:space="preserve">continued </w:t>
      </w:r>
      <w:r>
        <w:t>around a priority order within the priorities, it was determined that all are important and that funding should be used to support applications that are directly related to those priorities</w:t>
      </w:r>
      <w:r w:rsidR="006E5B79">
        <w:t xml:space="preserve"> but treated equially.</w:t>
      </w:r>
    </w:p>
    <w:p w14:paraId="3053C84E" w14:textId="3B9F145C" w:rsidR="00AD0DE9" w:rsidRDefault="00AD0DE9" w:rsidP="008C581C">
      <w:pPr>
        <w:pStyle w:val="ListParagraph"/>
        <w:numPr>
          <w:ilvl w:val="0"/>
          <w:numId w:val="20"/>
        </w:numPr>
        <w:rPr>
          <w:b/>
          <w:bCs/>
        </w:rPr>
      </w:pPr>
      <w:r w:rsidRPr="008C581C">
        <w:rPr>
          <w:b/>
          <w:bCs/>
        </w:rPr>
        <w:t>Seed money for new project or ministry/ongoing support for existing ministry</w:t>
      </w:r>
    </w:p>
    <w:p w14:paraId="60DCE65C" w14:textId="42DC2A7F" w:rsidR="008C581C" w:rsidRDefault="008C581C" w:rsidP="008C581C">
      <w:pPr>
        <w:ind w:left="360"/>
      </w:pPr>
      <w:r>
        <w:t>It was discussed that each application should be judged on its own, and that there won’t be a priority to support new applicants over ones who have previously applied or vice versa.</w:t>
      </w:r>
    </w:p>
    <w:p w14:paraId="25DEB2EE" w14:textId="3FD3BE50" w:rsidR="00AD0DE9" w:rsidRDefault="00AD0DE9" w:rsidP="008C581C">
      <w:pPr>
        <w:pStyle w:val="ListParagraph"/>
        <w:numPr>
          <w:ilvl w:val="0"/>
          <w:numId w:val="20"/>
        </w:numPr>
        <w:rPr>
          <w:b/>
          <w:bCs/>
        </w:rPr>
      </w:pPr>
      <w:r w:rsidRPr="008C581C">
        <w:rPr>
          <w:b/>
          <w:bCs/>
        </w:rPr>
        <w:t xml:space="preserve">Should there be consideration of Mission Support money given in the past, if so is it favorable to continue support? </w:t>
      </w:r>
    </w:p>
    <w:p w14:paraId="3938E572" w14:textId="2951E13B" w:rsidR="008C581C" w:rsidRDefault="008C581C" w:rsidP="008C581C">
      <w:pPr>
        <w:ind w:left="360"/>
      </w:pPr>
      <w:r>
        <w:t>The question was posed, do we consider continuing ongoing applications differently than new ones. Do we want to make sure that people get a chance at funding vs the same ones over and over.  It was suggested to take each application on a case by case basis and make a decision. It was noted though that previous applicants need to report on how the money was used.</w:t>
      </w:r>
    </w:p>
    <w:p w14:paraId="7D73F65B" w14:textId="2B86B8A2" w:rsidR="00AD0DE9" w:rsidRDefault="00AD0DE9" w:rsidP="008C581C">
      <w:pPr>
        <w:pStyle w:val="ListParagraph"/>
        <w:numPr>
          <w:ilvl w:val="0"/>
          <w:numId w:val="20"/>
        </w:numPr>
        <w:spacing w:before="0" w:after="160" w:line="256" w:lineRule="auto"/>
        <w:rPr>
          <w:b/>
          <w:bCs/>
        </w:rPr>
      </w:pPr>
      <w:r w:rsidRPr="008C581C">
        <w:rPr>
          <w:b/>
          <w:bCs/>
        </w:rPr>
        <w:t>Should there be a consideration of whether this is a congregation or a different type of ministry?</w:t>
      </w:r>
    </w:p>
    <w:p w14:paraId="6A65ECED" w14:textId="1FBEEF28" w:rsidR="008C581C" w:rsidRDefault="008C581C" w:rsidP="008C581C">
      <w:pPr>
        <w:spacing w:before="0" w:after="160" w:line="256" w:lineRule="auto"/>
        <w:ind w:left="360"/>
      </w:pPr>
      <w:r>
        <w:t xml:space="preserve">It was discussed that there was no favour or priority for one type of application over the other. </w:t>
      </w:r>
    </w:p>
    <w:p w14:paraId="0FA72106" w14:textId="05D9D2D6" w:rsidR="00AD0DE9" w:rsidRDefault="00AD0DE9" w:rsidP="00707135">
      <w:pPr>
        <w:pStyle w:val="ListParagraph"/>
        <w:numPr>
          <w:ilvl w:val="0"/>
          <w:numId w:val="20"/>
        </w:numPr>
        <w:spacing w:before="0" w:after="160" w:line="256" w:lineRule="auto"/>
        <w:rPr>
          <w:b/>
          <w:bCs/>
        </w:rPr>
      </w:pPr>
      <w:r w:rsidRPr="00707135">
        <w:rPr>
          <w:b/>
          <w:bCs/>
        </w:rPr>
        <w:t>Should there be a consideration of the size of the grant requested?</w:t>
      </w:r>
    </w:p>
    <w:p w14:paraId="107A1F1B" w14:textId="524F8A5D" w:rsidR="00707135" w:rsidRDefault="00707135" w:rsidP="00707135">
      <w:pPr>
        <w:spacing w:before="0" w:after="160" w:line="256" w:lineRule="auto"/>
        <w:ind w:left="360"/>
      </w:pPr>
      <w:r>
        <w:t xml:space="preserve">Several commission members shared their opinions on if it made more </w:t>
      </w:r>
      <w:r w:rsidR="00CC5F44">
        <w:t>sense</w:t>
      </w:r>
      <w:r>
        <w:t xml:space="preserve"> to give larger grants to few or smaller grants to more.  Again it was noted to look at all the information from all applicants to make decisions</w:t>
      </w:r>
      <w:r w:rsidR="00CC5F44">
        <w:t xml:space="preserve"> and not look at one differently than another based on the amount of the request.</w:t>
      </w:r>
    </w:p>
    <w:p w14:paraId="507BF1B1" w14:textId="77777777" w:rsidR="00CC5F44" w:rsidRDefault="00CC5F44" w:rsidP="00707135">
      <w:pPr>
        <w:spacing w:before="0" w:after="160" w:line="256" w:lineRule="auto"/>
        <w:ind w:left="360"/>
      </w:pPr>
    </w:p>
    <w:p w14:paraId="4CDC327F" w14:textId="77777777" w:rsidR="00707135" w:rsidRDefault="00AD0DE9" w:rsidP="00707135">
      <w:pPr>
        <w:pStyle w:val="ListParagraph"/>
        <w:numPr>
          <w:ilvl w:val="0"/>
          <w:numId w:val="20"/>
        </w:numPr>
        <w:spacing w:before="0" w:after="160" w:line="256" w:lineRule="auto"/>
        <w:rPr>
          <w:b/>
          <w:bCs/>
        </w:rPr>
      </w:pPr>
      <w:r w:rsidRPr="00707135">
        <w:rPr>
          <w:b/>
          <w:bCs/>
        </w:rPr>
        <w:lastRenderedPageBreak/>
        <w:t xml:space="preserve">What if there is money left over?  </w:t>
      </w:r>
    </w:p>
    <w:p w14:paraId="45098B41" w14:textId="77777777" w:rsidR="00CC5F44" w:rsidRDefault="00707135" w:rsidP="00707135">
      <w:pPr>
        <w:spacing w:before="0" w:after="160" w:line="256" w:lineRule="auto"/>
        <w:ind w:left="360"/>
      </w:pPr>
      <w:r w:rsidRPr="00707135">
        <w:t xml:space="preserve">In the instance there is money not given out, the remaining funds could be returned to the Region, the commission could decide to over fund one or some applicants, or the application process could be opened back up to allow for more applications to </w:t>
      </w:r>
      <w:r>
        <w:t>be received.</w:t>
      </w:r>
      <w:r>
        <w:br/>
      </w:r>
    </w:p>
    <w:p w14:paraId="0D95CC1B" w14:textId="7EA52078" w:rsidR="4198D9B9" w:rsidRPr="00707135" w:rsidRDefault="00707135" w:rsidP="00707135">
      <w:pPr>
        <w:spacing w:before="0" w:after="160" w:line="256" w:lineRule="auto"/>
        <w:ind w:left="360"/>
      </w:pPr>
      <w:r>
        <w:br/>
        <w:t xml:space="preserve">In closing </w:t>
      </w:r>
      <w:r w:rsidR="00CC5F44">
        <w:t xml:space="preserve">the </w:t>
      </w:r>
      <w:r>
        <w:t>discussion about the Mission Support Grant process, Brenna encouraged all commission members to take time and really read and review the applications before the meeting, to pray and really think about the applications</w:t>
      </w:r>
      <w:r w:rsidR="00CC5F44">
        <w:t xml:space="preserve"> and what they are asking and what they are planning to do with the funding.</w:t>
      </w:r>
      <w:r>
        <w:br/>
      </w:r>
      <w:r>
        <w:br/>
        <w:t xml:space="preserve">The applications along with the master spreadsheet of previous </w:t>
      </w:r>
      <w:r w:rsidR="00CC5F44">
        <w:t xml:space="preserve">years </w:t>
      </w:r>
      <w:r>
        <w:t>funding will be posted to Sharepoint at least 1 week before the meeting on Nov 7</w:t>
      </w:r>
      <w:r w:rsidRPr="00707135">
        <w:rPr>
          <w:vertAlign w:val="superscript"/>
        </w:rPr>
        <w:t>th</w:t>
      </w:r>
      <w:r>
        <w:t>.</w:t>
      </w:r>
      <w:r>
        <w:br/>
      </w:r>
      <w:r>
        <w:br/>
        <w:t>As Sula will have a conflict of interest for that meeting and will not be in attendance, it was discussed who would chair the meeting.  Sula is going to reach out to Joe to see if he will.</w:t>
      </w:r>
      <w:r>
        <w:br/>
      </w:r>
      <w:r>
        <w:br/>
        <w:t>The total granting amount for this year will be the same as last year $140,000.</w:t>
      </w:r>
    </w:p>
    <w:p w14:paraId="6C8834D3" w14:textId="77777777" w:rsidR="00416C8C" w:rsidRPr="001E2719" w:rsidRDefault="00416C8C" w:rsidP="002479B4">
      <w:pPr>
        <w:pStyle w:val="ListParagraph"/>
        <w:numPr>
          <w:ilvl w:val="0"/>
          <w:numId w:val="20"/>
        </w:numPr>
        <w:spacing w:before="0" w:after="160" w:line="254" w:lineRule="auto"/>
        <w:rPr>
          <w:b/>
          <w:bCs/>
          <w:szCs w:val="24"/>
        </w:rPr>
      </w:pPr>
      <w:r w:rsidRPr="0D333240">
        <w:rPr>
          <w:b/>
          <w:bCs/>
        </w:rPr>
        <w:t>Reports:</w:t>
      </w:r>
    </w:p>
    <w:p w14:paraId="61B11721" w14:textId="01541E37" w:rsidR="000D22C6" w:rsidRPr="00707135" w:rsidRDefault="001E2719" w:rsidP="002479B4">
      <w:pPr>
        <w:pStyle w:val="ListParagraph"/>
        <w:numPr>
          <w:ilvl w:val="1"/>
          <w:numId w:val="20"/>
        </w:numPr>
        <w:spacing w:before="0" w:after="160" w:line="254" w:lineRule="auto"/>
        <w:rPr>
          <w:b/>
          <w:bCs/>
          <w:szCs w:val="24"/>
        </w:rPr>
      </w:pPr>
      <w:r>
        <w:rPr>
          <w:b/>
          <w:bCs/>
        </w:rPr>
        <w:t>Kathy</w:t>
      </w:r>
      <w:r w:rsidR="000D22C6">
        <w:rPr>
          <w:b/>
          <w:bCs/>
        </w:rPr>
        <w:t xml:space="preserve">  - </w:t>
      </w:r>
    </w:p>
    <w:p w14:paraId="1317D536" w14:textId="7EB5FC84" w:rsidR="00707135" w:rsidRDefault="00707135" w:rsidP="00707135">
      <w:pPr>
        <w:spacing w:before="0" w:after="160" w:line="254" w:lineRule="auto"/>
        <w:ind w:left="720"/>
        <w:rPr>
          <w:szCs w:val="24"/>
        </w:rPr>
      </w:pPr>
      <w:r>
        <w:rPr>
          <w:szCs w:val="24"/>
        </w:rPr>
        <w:t>Kathy talked about the Faith in a time of genocide land exercise event that will be happening and if anyone from the commission is attending, they will be asked to submit their expenses along with receipts after the event.  A motion or email vote will be done if required to approve amounts.</w:t>
      </w:r>
    </w:p>
    <w:p w14:paraId="26A5616B" w14:textId="63D5D237" w:rsidR="00707135" w:rsidRDefault="00707135" w:rsidP="00707135">
      <w:pPr>
        <w:spacing w:before="0" w:after="160" w:line="254" w:lineRule="auto"/>
        <w:ind w:left="720"/>
        <w:rPr>
          <w:szCs w:val="24"/>
        </w:rPr>
      </w:pPr>
      <w:r>
        <w:rPr>
          <w:szCs w:val="24"/>
        </w:rPr>
        <w:t>Kathy is also working on an advent and Christmas preparation round table event. It will be a zoom gathering sharing ideas with one another</w:t>
      </w:r>
      <w:r w:rsidR="007D642D">
        <w:rPr>
          <w:szCs w:val="24"/>
        </w:rPr>
        <w:t>.</w:t>
      </w:r>
    </w:p>
    <w:p w14:paraId="283EE748" w14:textId="5FCC8F88" w:rsidR="001E2719" w:rsidRPr="001E2719" w:rsidRDefault="001E2719" w:rsidP="002479B4">
      <w:pPr>
        <w:pStyle w:val="ListParagraph"/>
        <w:numPr>
          <w:ilvl w:val="1"/>
          <w:numId w:val="20"/>
        </w:numPr>
        <w:spacing w:before="0" w:after="160" w:line="254" w:lineRule="auto"/>
        <w:rPr>
          <w:b/>
          <w:bCs/>
          <w:szCs w:val="24"/>
        </w:rPr>
      </w:pPr>
      <w:r>
        <w:rPr>
          <w:b/>
          <w:bCs/>
        </w:rPr>
        <w:t>Therese</w:t>
      </w:r>
      <w:r w:rsidR="007D642D">
        <w:rPr>
          <w:b/>
          <w:bCs/>
        </w:rPr>
        <w:t xml:space="preserve"> – </w:t>
      </w:r>
      <w:r w:rsidR="007D642D" w:rsidRPr="007D642D">
        <w:t>not present</w:t>
      </w:r>
    </w:p>
    <w:p w14:paraId="32F4A41D" w14:textId="45AB33CB" w:rsidR="001E2719" w:rsidRPr="007D642D" w:rsidRDefault="001E2719" w:rsidP="002479B4">
      <w:pPr>
        <w:pStyle w:val="ListParagraph"/>
        <w:numPr>
          <w:ilvl w:val="1"/>
          <w:numId w:val="20"/>
        </w:numPr>
        <w:spacing w:before="0" w:after="160" w:line="254" w:lineRule="auto"/>
        <w:rPr>
          <w:b/>
          <w:bCs/>
          <w:szCs w:val="24"/>
        </w:rPr>
      </w:pPr>
      <w:r>
        <w:rPr>
          <w:b/>
          <w:bCs/>
        </w:rPr>
        <w:t>John</w:t>
      </w:r>
    </w:p>
    <w:p w14:paraId="53EEC5FE" w14:textId="261D6F9C" w:rsidR="007D642D" w:rsidRPr="007D642D" w:rsidRDefault="007D642D" w:rsidP="007D642D">
      <w:pPr>
        <w:spacing w:before="0" w:after="160" w:line="254" w:lineRule="auto"/>
        <w:ind w:left="720"/>
        <w:rPr>
          <w:b/>
          <w:bCs/>
          <w:szCs w:val="24"/>
        </w:rPr>
      </w:pPr>
      <w:r>
        <w:rPr>
          <w:szCs w:val="24"/>
        </w:rPr>
        <w:t>John touched briefly on the Engage Different event coming up at Five Oaks in November, and ask the commission how they would consider supporting registrations with bursaries for those interested in attending.</w:t>
      </w:r>
      <w:r>
        <w:rPr>
          <w:szCs w:val="24"/>
        </w:rPr>
        <w:br/>
      </w:r>
      <w:r>
        <w:rPr>
          <w:szCs w:val="24"/>
        </w:rPr>
        <w:br/>
        <w:t xml:space="preserve">MOTION by </w:t>
      </w:r>
      <w:r>
        <w:rPr>
          <w:i/>
          <w:iCs/>
          <w:szCs w:val="24"/>
        </w:rPr>
        <w:t>Geof Thompson / Irene Ty</w:t>
      </w:r>
      <w:r>
        <w:rPr>
          <w:szCs w:val="24"/>
        </w:rPr>
        <w:t xml:space="preserve"> that the Dicipleship and Justice Commission of Horseshoe Falls Regional Council support applicants to the Engage Different educational event by granting $500 bursaries for up to 14 people to attend.</w:t>
      </w:r>
      <w:r>
        <w:rPr>
          <w:szCs w:val="24"/>
        </w:rPr>
        <w:br/>
      </w:r>
      <w:r w:rsidR="00CC5F44">
        <w:rPr>
          <w:szCs w:val="24"/>
        </w:rPr>
        <w:t>MOTION</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b/>
          <w:bCs/>
          <w:szCs w:val="24"/>
        </w:rPr>
        <w:t>CARRIED</w:t>
      </w:r>
    </w:p>
    <w:p w14:paraId="42C2676C" w14:textId="0E1BC3F2" w:rsidR="001E2719" w:rsidRPr="001E2719" w:rsidRDefault="001E2719" w:rsidP="002479B4">
      <w:pPr>
        <w:pStyle w:val="ListParagraph"/>
        <w:numPr>
          <w:ilvl w:val="1"/>
          <w:numId w:val="20"/>
        </w:numPr>
        <w:spacing w:before="0" w:after="160" w:line="254" w:lineRule="auto"/>
        <w:rPr>
          <w:b/>
          <w:bCs/>
          <w:szCs w:val="24"/>
        </w:rPr>
      </w:pPr>
      <w:r>
        <w:rPr>
          <w:b/>
          <w:bCs/>
        </w:rPr>
        <w:t>Lahring</w:t>
      </w:r>
      <w:r w:rsidR="007D642D">
        <w:rPr>
          <w:b/>
          <w:bCs/>
        </w:rPr>
        <w:t xml:space="preserve">  - </w:t>
      </w:r>
      <w:r w:rsidR="007D642D" w:rsidRPr="007D642D">
        <w:t>not present</w:t>
      </w:r>
    </w:p>
    <w:p w14:paraId="7F8F64C1" w14:textId="64719CD1" w:rsidR="001E2719" w:rsidRPr="001E2719" w:rsidRDefault="001E2719" w:rsidP="002479B4">
      <w:pPr>
        <w:pStyle w:val="ListParagraph"/>
        <w:numPr>
          <w:ilvl w:val="1"/>
          <w:numId w:val="20"/>
        </w:numPr>
        <w:spacing w:before="0" w:after="160" w:line="254" w:lineRule="auto"/>
        <w:rPr>
          <w:b/>
          <w:bCs/>
          <w:szCs w:val="24"/>
        </w:rPr>
      </w:pPr>
      <w:r>
        <w:rPr>
          <w:b/>
          <w:bCs/>
        </w:rPr>
        <w:lastRenderedPageBreak/>
        <w:t>Other reports</w:t>
      </w:r>
    </w:p>
    <w:p w14:paraId="3B2DC849" w14:textId="77777777" w:rsidR="00621D82" w:rsidRPr="0087239C" w:rsidRDefault="00621D82" w:rsidP="002479B4">
      <w:pPr>
        <w:pStyle w:val="ListParagraph"/>
        <w:numPr>
          <w:ilvl w:val="0"/>
          <w:numId w:val="20"/>
        </w:numPr>
        <w:spacing w:before="0" w:after="0"/>
        <w:textAlignment w:val="baseline"/>
        <w:rPr>
          <w:rFonts w:ascii="Segoe UI" w:hAnsi="Segoe UI" w:cs="Segoe UI"/>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75"/>
        <w:gridCol w:w="1269"/>
        <w:gridCol w:w="1267"/>
        <w:gridCol w:w="1433"/>
      </w:tblGrid>
      <w:tr w:rsidR="00621D82" w:rsidRPr="003F1196" w14:paraId="5BEC3648" w14:textId="77777777" w:rsidTr="1F0FC826">
        <w:trPr>
          <w:trHeight w:val="300"/>
        </w:trPr>
        <w:tc>
          <w:tcPr>
            <w:tcW w:w="7995"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66979C6" w14:textId="77777777" w:rsidR="00621D82" w:rsidRPr="003F1196" w:rsidRDefault="00621D82" w:rsidP="001C13A8">
            <w:pPr>
              <w:spacing w:before="0" w:after="0" w:line="240" w:lineRule="auto"/>
              <w:jc w:val="center"/>
              <w:textAlignment w:val="baseline"/>
              <w:rPr>
                <w:rFonts w:ascii="Times New Roman" w:eastAsia="Times New Roman" w:hAnsi="Times New Roman" w:cs="Times New Roman"/>
                <w:szCs w:val="24"/>
                <w:lang w:eastAsia="en-CA"/>
              </w:rPr>
            </w:pPr>
            <w:r w:rsidRPr="003F1196">
              <w:rPr>
                <w:rFonts w:ascii="Calibri" w:eastAsia="Times New Roman" w:hAnsi="Calibri" w:cs="Times New Roman"/>
                <w:color w:val="000000"/>
                <w:sz w:val="22"/>
                <w:lang w:val="en-US" w:eastAsia="en-CA"/>
              </w:rPr>
              <w:t>2024 Events Budget </w:t>
            </w:r>
            <w:r w:rsidRPr="003F1196">
              <w:rPr>
                <w:rFonts w:ascii="Calibri" w:eastAsia="Times New Roman" w:hAnsi="Calibri" w:cs="Times New Roman"/>
                <w:color w:val="000000"/>
                <w:sz w:val="22"/>
                <w:lang w:eastAsia="en-CA"/>
              </w:rPr>
              <w:t> </w:t>
            </w:r>
          </w:p>
        </w:tc>
        <w:tc>
          <w:tcPr>
            <w:tcW w:w="144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771984A" w14:textId="77777777" w:rsidR="00621D82" w:rsidRPr="003F1196" w:rsidRDefault="00621D82" w:rsidP="001C13A8">
            <w:pPr>
              <w:spacing w:before="0" w:after="0" w:line="240" w:lineRule="auto"/>
              <w:jc w:val="center"/>
              <w:textAlignment w:val="baseline"/>
              <w:rPr>
                <w:rFonts w:ascii="Times New Roman" w:eastAsia="Times New Roman" w:hAnsi="Times New Roman" w:cs="Times New Roman"/>
                <w:szCs w:val="24"/>
                <w:lang w:eastAsia="en-CA"/>
              </w:rPr>
            </w:pPr>
            <w:r w:rsidRPr="003F1196">
              <w:rPr>
                <w:rFonts w:ascii="Calibri" w:eastAsia="Times New Roman" w:hAnsi="Calibri" w:cs="Times New Roman"/>
                <w:color w:val="000000"/>
                <w:sz w:val="22"/>
                <w:lang w:val="en-US" w:eastAsia="en-CA"/>
              </w:rPr>
              <w:t>$10,000 </w:t>
            </w:r>
            <w:r w:rsidRPr="003F1196">
              <w:rPr>
                <w:rFonts w:ascii="Calibri" w:eastAsia="Times New Roman" w:hAnsi="Calibri" w:cs="Times New Roman"/>
                <w:color w:val="000000"/>
                <w:sz w:val="22"/>
                <w:lang w:eastAsia="en-CA"/>
              </w:rPr>
              <w:t> </w:t>
            </w:r>
          </w:p>
        </w:tc>
      </w:tr>
      <w:tr w:rsidR="00621D82" w:rsidRPr="003F1196" w14:paraId="3BF0D257" w14:textId="77777777" w:rsidTr="1F0FC826">
        <w:trPr>
          <w:trHeight w:val="300"/>
        </w:trPr>
        <w:tc>
          <w:tcPr>
            <w:tcW w:w="544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FEB5B79" w14:textId="77777777" w:rsidR="00621D82" w:rsidRPr="003F1196" w:rsidRDefault="00621D82" w:rsidP="001C13A8">
            <w:pPr>
              <w:spacing w:before="0" w:after="0" w:line="240" w:lineRule="auto"/>
              <w:textAlignment w:val="baseline"/>
              <w:rPr>
                <w:rFonts w:ascii="Times New Roman" w:eastAsia="Times New Roman" w:hAnsi="Times New Roman" w:cs="Times New Roman"/>
                <w:szCs w:val="24"/>
                <w:lang w:eastAsia="en-CA"/>
              </w:rPr>
            </w:pPr>
            <w:r w:rsidRPr="003F1196">
              <w:rPr>
                <w:rFonts w:ascii="Calibri" w:eastAsia="Times New Roman" w:hAnsi="Calibri" w:cs="Times New Roman"/>
                <w:b/>
                <w:bCs/>
                <w:sz w:val="22"/>
                <w:lang w:val="en-US" w:eastAsia="en-CA"/>
              </w:rPr>
              <w:t>Description of Event/Program</w:t>
            </w:r>
            <w:r w:rsidRPr="003F1196">
              <w:rPr>
                <w:rFonts w:ascii="Calibri" w:eastAsia="Times New Roman" w:hAnsi="Calibri" w:cs="Times New Roman"/>
                <w:sz w:val="22"/>
                <w:lang w:val="en-US" w:eastAsia="en-CA"/>
              </w:rPr>
              <w:t> </w:t>
            </w:r>
            <w:r w:rsidRPr="003F1196">
              <w:rPr>
                <w:rFonts w:ascii="Calibri" w:eastAsia="Times New Roman" w:hAnsi="Calibri" w:cs="Times New Roman"/>
                <w:sz w:val="22"/>
                <w:lang w:eastAsia="en-CA"/>
              </w:rPr>
              <w:t> </w:t>
            </w:r>
          </w:p>
        </w:tc>
        <w:tc>
          <w:tcPr>
            <w:tcW w:w="127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320F956" w14:textId="77777777" w:rsidR="00621D82" w:rsidRPr="003F1196" w:rsidRDefault="00621D82" w:rsidP="001C13A8">
            <w:pPr>
              <w:spacing w:before="0" w:after="0" w:line="240" w:lineRule="auto"/>
              <w:jc w:val="center"/>
              <w:textAlignment w:val="baseline"/>
              <w:rPr>
                <w:rFonts w:ascii="Times New Roman" w:eastAsia="Times New Roman" w:hAnsi="Times New Roman" w:cs="Times New Roman"/>
                <w:szCs w:val="24"/>
                <w:lang w:eastAsia="en-CA"/>
              </w:rPr>
            </w:pPr>
            <w:r w:rsidRPr="003F1196">
              <w:rPr>
                <w:rFonts w:ascii="Calibri" w:eastAsia="Times New Roman" w:hAnsi="Calibri" w:cs="Times New Roman"/>
                <w:b/>
                <w:bCs/>
                <w:sz w:val="22"/>
                <w:lang w:val="en-US" w:eastAsia="en-CA"/>
              </w:rPr>
              <w:t>Date</w:t>
            </w:r>
            <w:r w:rsidRPr="003F1196">
              <w:rPr>
                <w:rFonts w:ascii="Calibri" w:eastAsia="Times New Roman" w:hAnsi="Calibri" w:cs="Times New Roman"/>
                <w:sz w:val="22"/>
                <w:lang w:val="en-US" w:eastAsia="en-CA"/>
              </w:rPr>
              <w:t> </w:t>
            </w:r>
            <w:r w:rsidRPr="003F1196">
              <w:rPr>
                <w:rFonts w:ascii="Calibri" w:eastAsia="Times New Roman" w:hAnsi="Calibri" w:cs="Times New Roman"/>
                <w:sz w:val="22"/>
                <w:lang w:eastAsia="en-CA"/>
              </w:rPr>
              <w:t> </w:t>
            </w:r>
            <w:r w:rsidRPr="003F1196">
              <w:rPr>
                <w:rFonts w:ascii="Calibri" w:eastAsia="Times New Roman" w:hAnsi="Calibri" w:cs="Times New Roman"/>
                <w:sz w:val="22"/>
                <w:lang w:eastAsia="en-CA"/>
              </w:rPr>
              <w:br/>
            </w:r>
            <w:r w:rsidRPr="003F1196">
              <w:rPr>
                <w:rFonts w:ascii="Calibri" w:eastAsia="Times New Roman" w:hAnsi="Calibri" w:cs="Times New Roman"/>
                <w:sz w:val="22"/>
                <w:lang w:val="en-US" w:eastAsia="en-CA"/>
              </w:rPr>
              <w:t>Approved</w:t>
            </w:r>
            <w:r w:rsidRPr="003F1196">
              <w:rPr>
                <w:rFonts w:ascii="Calibri" w:eastAsia="Times New Roman" w:hAnsi="Calibri" w:cs="Times New Roman"/>
                <w:sz w:val="22"/>
                <w:lang w:eastAsia="en-CA"/>
              </w:rPr>
              <w:t> </w:t>
            </w:r>
          </w:p>
        </w:tc>
        <w:tc>
          <w:tcPr>
            <w:tcW w:w="124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30A43EA" w14:textId="77777777" w:rsidR="00621D82" w:rsidRPr="003F1196" w:rsidRDefault="00621D82" w:rsidP="001C13A8">
            <w:pPr>
              <w:spacing w:before="0" w:after="0" w:line="240" w:lineRule="auto"/>
              <w:jc w:val="center"/>
              <w:textAlignment w:val="baseline"/>
              <w:rPr>
                <w:rFonts w:ascii="Times New Roman" w:eastAsia="Times New Roman" w:hAnsi="Times New Roman" w:cs="Times New Roman"/>
                <w:szCs w:val="24"/>
                <w:lang w:eastAsia="en-CA"/>
              </w:rPr>
            </w:pPr>
            <w:r w:rsidRPr="003F1196">
              <w:rPr>
                <w:rFonts w:ascii="Calibri" w:eastAsia="Times New Roman" w:hAnsi="Calibri" w:cs="Times New Roman"/>
                <w:b/>
                <w:bCs/>
                <w:sz w:val="22"/>
                <w:lang w:val="en-US" w:eastAsia="en-CA"/>
              </w:rPr>
              <w:t>Amount</w:t>
            </w:r>
            <w:r w:rsidRPr="003F1196">
              <w:rPr>
                <w:rFonts w:ascii="Calibri" w:eastAsia="Times New Roman" w:hAnsi="Calibri" w:cs="Times New Roman"/>
                <w:sz w:val="22"/>
                <w:lang w:val="en-US" w:eastAsia="en-CA"/>
              </w:rPr>
              <w:t> </w:t>
            </w:r>
            <w:r w:rsidRPr="003F1196">
              <w:rPr>
                <w:rFonts w:ascii="Calibri" w:eastAsia="Times New Roman" w:hAnsi="Calibri" w:cs="Times New Roman"/>
                <w:sz w:val="22"/>
                <w:lang w:eastAsia="en-CA"/>
              </w:rPr>
              <w:t> </w:t>
            </w:r>
          </w:p>
        </w:tc>
        <w:tc>
          <w:tcPr>
            <w:tcW w:w="144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BDC4286" w14:textId="77777777" w:rsidR="00621D82" w:rsidRPr="003F1196" w:rsidRDefault="00621D82" w:rsidP="001C13A8">
            <w:pPr>
              <w:spacing w:before="0" w:after="0" w:line="240" w:lineRule="auto"/>
              <w:jc w:val="center"/>
              <w:textAlignment w:val="baseline"/>
              <w:rPr>
                <w:rFonts w:ascii="Times New Roman" w:eastAsia="Times New Roman" w:hAnsi="Times New Roman" w:cs="Times New Roman"/>
                <w:szCs w:val="24"/>
                <w:lang w:eastAsia="en-CA"/>
              </w:rPr>
            </w:pPr>
            <w:r w:rsidRPr="003F1196">
              <w:rPr>
                <w:rFonts w:ascii="Calibri" w:eastAsia="Times New Roman" w:hAnsi="Calibri" w:cs="Times New Roman"/>
                <w:b/>
                <w:bCs/>
                <w:sz w:val="22"/>
                <w:lang w:val="en-US" w:eastAsia="en-CA"/>
              </w:rPr>
              <w:t>Remaining</w:t>
            </w:r>
            <w:r w:rsidRPr="003F1196">
              <w:rPr>
                <w:rFonts w:ascii="Calibri" w:eastAsia="Times New Roman" w:hAnsi="Calibri" w:cs="Times New Roman"/>
                <w:sz w:val="22"/>
                <w:lang w:val="en-US" w:eastAsia="en-CA"/>
              </w:rPr>
              <w:t> </w:t>
            </w:r>
            <w:r w:rsidRPr="003F1196">
              <w:rPr>
                <w:rFonts w:ascii="Calibri" w:eastAsia="Times New Roman" w:hAnsi="Calibri" w:cs="Times New Roman"/>
                <w:sz w:val="22"/>
                <w:lang w:eastAsia="en-CA"/>
              </w:rPr>
              <w:t> </w:t>
            </w:r>
          </w:p>
        </w:tc>
      </w:tr>
      <w:tr w:rsidR="00621D82" w:rsidRPr="003F1196" w14:paraId="3C609F84" w14:textId="77777777" w:rsidTr="1F0FC826">
        <w:trPr>
          <w:trHeight w:val="300"/>
        </w:trPr>
        <w:tc>
          <w:tcPr>
            <w:tcW w:w="5445" w:type="dxa"/>
            <w:tcBorders>
              <w:top w:val="single" w:sz="6" w:space="0" w:color="auto"/>
              <w:left w:val="single" w:sz="6" w:space="0" w:color="auto"/>
              <w:bottom w:val="single" w:sz="6" w:space="0" w:color="auto"/>
              <w:right w:val="single" w:sz="6" w:space="0" w:color="auto"/>
            </w:tcBorders>
            <w:shd w:val="clear" w:color="auto" w:fill="auto"/>
            <w:hideMark/>
          </w:tcPr>
          <w:p w14:paraId="20C22E45" w14:textId="77777777" w:rsidR="00621D82" w:rsidRPr="003F1196" w:rsidRDefault="00621D82" w:rsidP="001C13A8">
            <w:pPr>
              <w:spacing w:before="0" w:after="0" w:line="240" w:lineRule="auto"/>
              <w:textAlignment w:val="baseline"/>
              <w:rPr>
                <w:rFonts w:ascii="Times New Roman" w:eastAsia="Times New Roman" w:hAnsi="Times New Roman" w:cs="Times New Roman"/>
                <w:szCs w:val="24"/>
                <w:lang w:eastAsia="en-CA"/>
              </w:rPr>
            </w:pPr>
            <w:r w:rsidRPr="003F1196">
              <w:rPr>
                <w:rFonts w:ascii="Calibri" w:eastAsia="Times New Roman" w:hAnsi="Calibri" w:cs="Times New Roman"/>
                <w:sz w:val="22"/>
                <w:lang w:val="en-US" w:eastAsia="en-CA"/>
              </w:rPr>
              <w:t xml:space="preserve">UCC 360 Antiracism Program – Alcris Limongi </w:t>
            </w:r>
            <w:r w:rsidRPr="003F1196">
              <w:rPr>
                <w:rFonts w:ascii="Calibri" w:eastAsia="Times New Roman" w:hAnsi="Calibri" w:cs="Times New Roman"/>
                <w:sz w:val="18"/>
                <w:szCs w:val="18"/>
                <w:lang w:val="en-US" w:eastAsia="en-CA"/>
              </w:rPr>
              <w:t> </w:t>
            </w:r>
            <w:r w:rsidRPr="003F1196">
              <w:rPr>
                <w:rFonts w:ascii="Calibri" w:eastAsia="Times New Roman" w:hAnsi="Calibri" w:cs="Times New Roman"/>
                <w:sz w:val="18"/>
                <w:szCs w:val="18"/>
                <w:lang w:eastAsia="en-CA"/>
              </w:rPr>
              <w:t> </w:t>
            </w:r>
            <w:r w:rsidRPr="003F1196">
              <w:rPr>
                <w:rFonts w:ascii="Calibri" w:eastAsia="Times New Roman" w:hAnsi="Calibri" w:cs="Times New Roman"/>
                <w:sz w:val="18"/>
                <w:szCs w:val="18"/>
                <w:lang w:eastAsia="en-CA"/>
              </w:rPr>
              <w:br/>
            </w:r>
            <w:r w:rsidRPr="003F1196">
              <w:rPr>
                <w:rFonts w:ascii="Calibri" w:eastAsia="Times New Roman" w:hAnsi="Calibri" w:cs="Times New Roman"/>
                <w:sz w:val="18"/>
                <w:szCs w:val="18"/>
                <w:lang w:val="en-US" w:eastAsia="en-CA"/>
              </w:rPr>
              <w:t>(deferred from June 20, 2023, anticipated program moved to 2024) </w:t>
            </w:r>
            <w:r w:rsidRPr="003F1196">
              <w:rPr>
                <w:rFonts w:ascii="Calibri" w:eastAsia="Times New Roman" w:hAnsi="Calibri" w:cs="Times New Roman"/>
                <w:sz w:val="18"/>
                <w:szCs w:val="18"/>
                <w:lang w:eastAsia="en-CA"/>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5475DEAA" w14:textId="77777777" w:rsidR="00621D82" w:rsidRPr="003F1196" w:rsidRDefault="00621D82" w:rsidP="001C13A8">
            <w:pPr>
              <w:spacing w:before="0" w:after="0" w:line="240" w:lineRule="auto"/>
              <w:jc w:val="center"/>
              <w:textAlignment w:val="baseline"/>
              <w:rPr>
                <w:rFonts w:ascii="Times New Roman" w:eastAsia="Times New Roman" w:hAnsi="Times New Roman" w:cs="Times New Roman"/>
                <w:szCs w:val="24"/>
                <w:lang w:eastAsia="en-CA"/>
              </w:rPr>
            </w:pPr>
            <w:r w:rsidRPr="003F1196">
              <w:rPr>
                <w:rFonts w:ascii="Calibri" w:eastAsia="Times New Roman" w:hAnsi="Calibri" w:cs="Times New Roman"/>
                <w:sz w:val="22"/>
                <w:lang w:val="en-US" w:eastAsia="en-CA"/>
              </w:rPr>
              <w:t>2023</w:t>
            </w:r>
            <w:r w:rsidRPr="003F1196">
              <w:rPr>
                <w:rFonts w:ascii="Calibri" w:eastAsia="Times New Roman" w:hAnsi="Calibri" w:cs="Times New Roman"/>
                <w:sz w:val="22"/>
                <w:lang w:eastAsia="en-CA"/>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48EBF22E" w14:textId="77777777" w:rsidR="00621D82" w:rsidRPr="003F1196" w:rsidRDefault="00621D82" w:rsidP="001C13A8">
            <w:pPr>
              <w:spacing w:before="0" w:after="0" w:line="240" w:lineRule="auto"/>
              <w:jc w:val="right"/>
              <w:textAlignment w:val="baseline"/>
              <w:rPr>
                <w:rFonts w:ascii="Times New Roman" w:eastAsia="Times New Roman" w:hAnsi="Times New Roman" w:cs="Times New Roman"/>
                <w:szCs w:val="24"/>
                <w:lang w:eastAsia="en-CA"/>
              </w:rPr>
            </w:pPr>
            <w:r w:rsidRPr="003F1196">
              <w:rPr>
                <w:rFonts w:ascii="Calibri" w:eastAsia="Times New Roman" w:hAnsi="Calibri" w:cs="Times New Roman"/>
                <w:sz w:val="22"/>
                <w:lang w:val="en-US" w:eastAsia="en-CA"/>
              </w:rPr>
              <w:t>$500.00 </w:t>
            </w:r>
            <w:r w:rsidRPr="003F1196">
              <w:rPr>
                <w:rFonts w:ascii="Calibri" w:eastAsia="Times New Roman" w:hAnsi="Calibri" w:cs="Times New Roman"/>
                <w:sz w:val="22"/>
                <w:lang w:eastAsia="en-CA"/>
              </w:rPr>
              <w:t> </w:t>
            </w:r>
          </w:p>
          <w:p w14:paraId="1EB6A10F" w14:textId="77777777" w:rsidR="00621D82" w:rsidRPr="003F1196" w:rsidRDefault="00621D82" w:rsidP="001C13A8">
            <w:pPr>
              <w:spacing w:before="0" w:after="0" w:line="240" w:lineRule="auto"/>
              <w:jc w:val="right"/>
              <w:textAlignment w:val="baseline"/>
              <w:rPr>
                <w:rFonts w:ascii="Times New Roman" w:eastAsia="Times New Roman" w:hAnsi="Times New Roman" w:cs="Times New Roman"/>
                <w:szCs w:val="24"/>
                <w:lang w:eastAsia="en-CA"/>
              </w:rPr>
            </w:pPr>
            <w:r w:rsidRPr="003F1196">
              <w:rPr>
                <w:rFonts w:ascii="Calibri" w:eastAsia="Times New Roman" w:hAnsi="Calibri" w:cs="Times New Roman"/>
                <w:sz w:val="22"/>
                <w:lang w:eastAsia="en-CA"/>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5F4D87D3" w14:textId="77777777" w:rsidR="00621D82" w:rsidRPr="003F1196" w:rsidRDefault="00621D82" w:rsidP="001C13A8">
            <w:pPr>
              <w:spacing w:before="0" w:after="0" w:line="240" w:lineRule="auto"/>
              <w:jc w:val="right"/>
              <w:textAlignment w:val="baseline"/>
              <w:rPr>
                <w:rFonts w:ascii="Times New Roman" w:eastAsia="Times New Roman" w:hAnsi="Times New Roman" w:cs="Times New Roman"/>
                <w:szCs w:val="24"/>
                <w:lang w:eastAsia="en-CA"/>
              </w:rPr>
            </w:pPr>
            <w:r w:rsidRPr="003F1196">
              <w:rPr>
                <w:rFonts w:ascii="Calibri" w:eastAsia="Times New Roman" w:hAnsi="Calibri" w:cs="Times New Roman"/>
                <w:sz w:val="22"/>
                <w:lang w:val="en-US" w:eastAsia="en-CA"/>
              </w:rPr>
              <w:t>$9,500.00 </w:t>
            </w:r>
            <w:r w:rsidRPr="003F1196">
              <w:rPr>
                <w:rFonts w:ascii="Calibri" w:eastAsia="Times New Roman" w:hAnsi="Calibri" w:cs="Times New Roman"/>
                <w:sz w:val="22"/>
                <w:lang w:eastAsia="en-CA"/>
              </w:rPr>
              <w:t> </w:t>
            </w:r>
          </w:p>
        </w:tc>
      </w:tr>
      <w:tr w:rsidR="00621D82" w:rsidRPr="003F1196" w14:paraId="464FF7A9" w14:textId="77777777" w:rsidTr="1F0FC826">
        <w:trPr>
          <w:trHeight w:val="300"/>
        </w:trPr>
        <w:tc>
          <w:tcPr>
            <w:tcW w:w="5445" w:type="dxa"/>
            <w:tcBorders>
              <w:top w:val="single" w:sz="6" w:space="0" w:color="auto"/>
              <w:left w:val="single" w:sz="6" w:space="0" w:color="auto"/>
              <w:bottom w:val="single" w:sz="6" w:space="0" w:color="auto"/>
              <w:right w:val="single" w:sz="6" w:space="0" w:color="auto"/>
            </w:tcBorders>
            <w:shd w:val="clear" w:color="auto" w:fill="auto"/>
            <w:hideMark/>
          </w:tcPr>
          <w:p w14:paraId="61D45A13" w14:textId="77777777" w:rsidR="00621D82" w:rsidRPr="003F1196" w:rsidRDefault="00621D82" w:rsidP="001C13A8">
            <w:pPr>
              <w:spacing w:before="0" w:after="0" w:line="240" w:lineRule="auto"/>
              <w:textAlignment w:val="baseline"/>
              <w:rPr>
                <w:rFonts w:ascii="Times New Roman" w:eastAsia="Times New Roman" w:hAnsi="Times New Roman" w:cs="Times New Roman"/>
                <w:szCs w:val="24"/>
                <w:lang w:eastAsia="en-CA"/>
              </w:rPr>
            </w:pPr>
            <w:r w:rsidRPr="003F1196">
              <w:rPr>
                <w:rFonts w:ascii="Calibri" w:eastAsia="Times New Roman" w:hAnsi="Calibri" w:cs="Times New Roman"/>
                <w:sz w:val="22"/>
                <w:lang w:val="en-US" w:eastAsia="en-CA"/>
              </w:rPr>
              <w:t>Music Ministry Webinar – Honorarium, Rev. Jeffrey Dale - March 4</w:t>
            </w:r>
            <w:r w:rsidRPr="003F1196">
              <w:rPr>
                <w:rFonts w:ascii="Calibri" w:eastAsia="Times New Roman" w:hAnsi="Calibri" w:cs="Times New Roman"/>
                <w:sz w:val="17"/>
                <w:szCs w:val="17"/>
                <w:vertAlign w:val="superscript"/>
                <w:lang w:val="en-US" w:eastAsia="en-CA"/>
              </w:rPr>
              <w:t>th</w:t>
            </w:r>
            <w:r w:rsidRPr="003F1196">
              <w:rPr>
                <w:rFonts w:ascii="Calibri" w:eastAsia="Times New Roman" w:hAnsi="Calibri" w:cs="Times New Roman"/>
                <w:sz w:val="17"/>
                <w:szCs w:val="17"/>
                <w:lang w:eastAsia="en-CA"/>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2A9083EA" w14:textId="77777777" w:rsidR="00621D82" w:rsidRPr="003F1196" w:rsidRDefault="00621D82" w:rsidP="001C13A8">
            <w:pPr>
              <w:spacing w:before="0" w:after="0" w:line="240" w:lineRule="auto"/>
              <w:jc w:val="right"/>
              <w:textAlignment w:val="baseline"/>
              <w:rPr>
                <w:rFonts w:ascii="Times New Roman" w:eastAsia="Times New Roman" w:hAnsi="Times New Roman" w:cs="Times New Roman"/>
                <w:szCs w:val="24"/>
                <w:lang w:eastAsia="en-CA"/>
              </w:rPr>
            </w:pPr>
            <w:r w:rsidRPr="003F1196">
              <w:rPr>
                <w:rFonts w:ascii="Calibri" w:eastAsia="Times New Roman" w:hAnsi="Calibri" w:cs="Times New Roman"/>
                <w:sz w:val="22"/>
                <w:lang w:val="en-US" w:eastAsia="en-CA"/>
              </w:rPr>
              <w:t>Feb 29, 2024</w:t>
            </w:r>
            <w:r w:rsidRPr="003F1196">
              <w:rPr>
                <w:rFonts w:ascii="Calibri" w:eastAsia="Times New Roman" w:hAnsi="Calibri" w:cs="Times New Roman"/>
                <w:sz w:val="22"/>
                <w:lang w:eastAsia="en-CA"/>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052168E6" w14:textId="77777777" w:rsidR="00621D82" w:rsidRPr="003F1196" w:rsidRDefault="00621D82" w:rsidP="001C13A8">
            <w:pPr>
              <w:spacing w:before="0" w:after="0" w:line="240" w:lineRule="auto"/>
              <w:jc w:val="right"/>
              <w:textAlignment w:val="baseline"/>
              <w:rPr>
                <w:rFonts w:ascii="Times New Roman" w:eastAsia="Times New Roman" w:hAnsi="Times New Roman" w:cs="Times New Roman"/>
                <w:szCs w:val="24"/>
                <w:lang w:eastAsia="en-CA"/>
              </w:rPr>
            </w:pPr>
            <w:r w:rsidRPr="003F1196">
              <w:rPr>
                <w:rFonts w:ascii="Calibri" w:eastAsia="Times New Roman" w:hAnsi="Calibri" w:cs="Times New Roman"/>
                <w:sz w:val="22"/>
                <w:lang w:val="en-US" w:eastAsia="en-CA"/>
              </w:rPr>
              <w:t>$75.00</w:t>
            </w:r>
            <w:r w:rsidRPr="003F1196">
              <w:rPr>
                <w:rFonts w:ascii="Calibri" w:eastAsia="Times New Roman" w:hAnsi="Calibri" w:cs="Times New Roman"/>
                <w:sz w:val="22"/>
                <w:lang w:eastAsia="en-CA"/>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6DC1FE91" w14:textId="77777777" w:rsidR="00621D82" w:rsidRPr="003F1196" w:rsidRDefault="00621D82" w:rsidP="001C13A8">
            <w:pPr>
              <w:spacing w:before="0" w:after="0" w:line="240" w:lineRule="auto"/>
              <w:jc w:val="right"/>
              <w:textAlignment w:val="baseline"/>
              <w:rPr>
                <w:rFonts w:ascii="Times New Roman" w:eastAsia="Times New Roman" w:hAnsi="Times New Roman" w:cs="Times New Roman"/>
                <w:szCs w:val="24"/>
                <w:lang w:eastAsia="en-CA"/>
              </w:rPr>
            </w:pPr>
            <w:r w:rsidRPr="003F1196">
              <w:rPr>
                <w:rFonts w:ascii="Calibri" w:eastAsia="Times New Roman" w:hAnsi="Calibri" w:cs="Times New Roman"/>
                <w:sz w:val="22"/>
                <w:lang w:val="en-US" w:eastAsia="en-CA"/>
              </w:rPr>
              <w:t>$9,425.00 </w:t>
            </w:r>
            <w:r w:rsidRPr="003F1196">
              <w:rPr>
                <w:rFonts w:ascii="Calibri" w:eastAsia="Times New Roman" w:hAnsi="Calibri" w:cs="Times New Roman"/>
                <w:sz w:val="22"/>
                <w:lang w:eastAsia="en-CA"/>
              </w:rPr>
              <w:t> </w:t>
            </w:r>
          </w:p>
        </w:tc>
      </w:tr>
      <w:tr w:rsidR="00621D82" w:rsidRPr="003F1196" w14:paraId="26DDDBD1" w14:textId="77777777" w:rsidTr="1F0FC826">
        <w:trPr>
          <w:trHeight w:val="300"/>
        </w:trPr>
        <w:tc>
          <w:tcPr>
            <w:tcW w:w="5445" w:type="dxa"/>
            <w:tcBorders>
              <w:top w:val="single" w:sz="6" w:space="0" w:color="auto"/>
              <w:left w:val="single" w:sz="6" w:space="0" w:color="auto"/>
              <w:bottom w:val="single" w:sz="6" w:space="0" w:color="auto"/>
              <w:right w:val="single" w:sz="6" w:space="0" w:color="auto"/>
            </w:tcBorders>
            <w:shd w:val="clear" w:color="auto" w:fill="auto"/>
            <w:hideMark/>
          </w:tcPr>
          <w:p w14:paraId="04DCF952" w14:textId="77777777" w:rsidR="00621D82" w:rsidRPr="003F1196" w:rsidRDefault="00621D82" w:rsidP="001C13A8">
            <w:pPr>
              <w:spacing w:before="0" w:after="0" w:line="240" w:lineRule="auto"/>
              <w:textAlignment w:val="baseline"/>
              <w:rPr>
                <w:rFonts w:ascii="Times New Roman" w:eastAsia="Times New Roman" w:hAnsi="Times New Roman" w:cs="Times New Roman"/>
                <w:szCs w:val="24"/>
                <w:lang w:eastAsia="en-CA"/>
              </w:rPr>
            </w:pPr>
            <w:r w:rsidRPr="003F1196">
              <w:rPr>
                <w:rFonts w:ascii="Calibri" w:eastAsia="Times New Roman" w:hAnsi="Calibri" w:cs="Times New Roman"/>
                <w:sz w:val="22"/>
                <w:lang w:val="en-US" w:eastAsia="en-CA"/>
              </w:rPr>
              <w:t>Duty of Care 101 Webinar – honorarium for Terri Sparling - April 23/24</w:t>
            </w:r>
            <w:r w:rsidRPr="003F1196">
              <w:rPr>
                <w:rFonts w:ascii="Calibri" w:eastAsia="Times New Roman" w:hAnsi="Calibri" w:cs="Times New Roman"/>
                <w:sz w:val="22"/>
                <w:lang w:eastAsia="en-CA"/>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2C5579FC" w14:textId="77777777" w:rsidR="00621D82" w:rsidRPr="003F1196" w:rsidRDefault="00621D82" w:rsidP="001C13A8">
            <w:pPr>
              <w:spacing w:before="0" w:after="0" w:line="240" w:lineRule="auto"/>
              <w:jc w:val="right"/>
              <w:textAlignment w:val="baseline"/>
              <w:rPr>
                <w:rFonts w:ascii="Times New Roman" w:eastAsia="Times New Roman" w:hAnsi="Times New Roman" w:cs="Times New Roman"/>
                <w:szCs w:val="24"/>
                <w:lang w:eastAsia="en-CA"/>
              </w:rPr>
            </w:pPr>
            <w:r w:rsidRPr="003F1196">
              <w:rPr>
                <w:rFonts w:ascii="Calibri" w:eastAsia="Times New Roman" w:hAnsi="Calibri" w:cs="Times New Roman"/>
                <w:sz w:val="22"/>
                <w:lang w:val="en-US" w:eastAsia="en-CA"/>
              </w:rPr>
              <w:t>Mar. 21, 2024</w:t>
            </w:r>
            <w:r w:rsidRPr="003F1196">
              <w:rPr>
                <w:rFonts w:ascii="Calibri" w:eastAsia="Times New Roman" w:hAnsi="Calibri" w:cs="Times New Roman"/>
                <w:sz w:val="22"/>
                <w:lang w:eastAsia="en-CA"/>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66357F0D" w14:textId="77777777" w:rsidR="00621D82" w:rsidRPr="003F1196" w:rsidRDefault="00621D82" w:rsidP="001C13A8">
            <w:pPr>
              <w:spacing w:before="0" w:after="0" w:line="240" w:lineRule="auto"/>
              <w:jc w:val="right"/>
              <w:textAlignment w:val="baseline"/>
              <w:rPr>
                <w:rFonts w:ascii="Times New Roman" w:eastAsia="Times New Roman" w:hAnsi="Times New Roman" w:cs="Times New Roman"/>
                <w:szCs w:val="24"/>
                <w:lang w:eastAsia="en-CA"/>
              </w:rPr>
            </w:pPr>
            <w:r w:rsidRPr="003F1196">
              <w:rPr>
                <w:rFonts w:ascii="Calibri" w:eastAsia="Times New Roman" w:hAnsi="Calibri" w:cs="Times New Roman"/>
                <w:sz w:val="22"/>
                <w:lang w:val="en-US" w:eastAsia="en-CA"/>
              </w:rPr>
              <w:t>$75.00</w:t>
            </w:r>
            <w:r w:rsidRPr="003F1196">
              <w:rPr>
                <w:rFonts w:ascii="Calibri" w:eastAsia="Times New Roman" w:hAnsi="Calibri" w:cs="Times New Roman"/>
                <w:sz w:val="22"/>
                <w:lang w:eastAsia="en-CA"/>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2D581301" w14:textId="77777777" w:rsidR="00621D82" w:rsidRPr="003F1196" w:rsidRDefault="00621D82" w:rsidP="001C13A8">
            <w:pPr>
              <w:spacing w:before="0" w:after="0" w:line="240" w:lineRule="auto"/>
              <w:jc w:val="right"/>
              <w:textAlignment w:val="baseline"/>
              <w:rPr>
                <w:rFonts w:ascii="Times New Roman" w:eastAsia="Times New Roman" w:hAnsi="Times New Roman" w:cs="Times New Roman"/>
                <w:szCs w:val="24"/>
                <w:lang w:eastAsia="en-CA"/>
              </w:rPr>
            </w:pPr>
            <w:r w:rsidRPr="003F1196">
              <w:rPr>
                <w:rFonts w:ascii="Calibri" w:eastAsia="Times New Roman" w:hAnsi="Calibri" w:cs="Times New Roman"/>
                <w:sz w:val="22"/>
                <w:lang w:val="en-US" w:eastAsia="en-CA"/>
              </w:rPr>
              <w:t>$9,350.00 </w:t>
            </w:r>
            <w:r w:rsidRPr="003F1196">
              <w:rPr>
                <w:rFonts w:ascii="Calibri" w:eastAsia="Times New Roman" w:hAnsi="Calibri" w:cs="Times New Roman"/>
                <w:sz w:val="22"/>
                <w:lang w:eastAsia="en-CA"/>
              </w:rPr>
              <w:t> </w:t>
            </w:r>
          </w:p>
        </w:tc>
      </w:tr>
      <w:tr w:rsidR="00621D82" w:rsidRPr="003F1196" w14:paraId="2B357671" w14:textId="77777777" w:rsidTr="1F0FC826">
        <w:trPr>
          <w:trHeight w:val="300"/>
        </w:trPr>
        <w:tc>
          <w:tcPr>
            <w:tcW w:w="5445" w:type="dxa"/>
            <w:tcBorders>
              <w:top w:val="single" w:sz="6" w:space="0" w:color="auto"/>
              <w:left w:val="single" w:sz="6" w:space="0" w:color="auto"/>
              <w:bottom w:val="single" w:sz="6" w:space="0" w:color="auto"/>
              <w:right w:val="single" w:sz="6" w:space="0" w:color="auto"/>
            </w:tcBorders>
            <w:shd w:val="clear" w:color="auto" w:fill="auto"/>
            <w:hideMark/>
          </w:tcPr>
          <w:p w14:paraId="28469B39" w14:textId="77777777" w:rsidR="00621D82" w:rsidRPr="003F1196" w:rsidRDefault="00621D82" w:rsidP="001C13A8">
            <w:pPr>
              <w:spacing w:before="0" w:after="0" w:line="240" w:lineRule="auto"/>
              <w:textAlignment w:val="baseline"/>
              <w:rPr>
                <w:rFonts w:ascii="Times New Roman" w:eastAsia="Times New Roman" w:hAnsi="Times New Roman" w:cs="Times New Roman"/>
                <w:szCs w:val="24"/>
                <w:lang w:eastAsia="en-CA"/>
              </w:rPr>
            </w:pPr>
            <w:r w:rsidRPr="003F1196">
              <w:rPr>
                <w:rFonts w:ascii="Arial" w:eastAsia="Times New Roman" w:hAnsi="Arial" w:cs="Arial"/>
                <w:sz w:val="22"/>
                <w:lang w:val="en-US" w:eastAsia="en-CA"/>
              </w:rPr>
              <w:t>Kids Across the Regions, 2024 at Camp Bimini</w:t>
            </w:r>
            <w:r w:rsidRPr="003F1196">
              <w:rPr>
                <w:rFonts w:ascii="Arial" w:eastAsia="Times New Roman" w:hAnsi="Arial" w:cs="Arial"/>
                <w:b/>
                <w:bCs/>
                <w:sz w:val="22"/>
                <w:lang w:val="en-US" w:eastAsia="en-CA"/>
              </w:rPr>
              <w:t xml:space="preserve"> </w:t>
            </w:r>
            <w:r w:rsidRPr="003F1196">
              <w:rPr>
                <w:rFonts w:ascii="Arial" w:eastAsia="Times New Roman" w:hAnsi="Arial" w:cs="Arial"/>
                <w:sz w:val="22"/>
                <w:lang w:eastAsia="en-CA"/>
              </w:rPr>
              <w:t> </w:t>
            </w:r>
            <w:r w:rsidRPr="003F1196">
              <w:rPr>
                <w:rFonts w:ascii="Arial" w:eastAsia="Times New Roman" w:hAnsi="Arial" w:cs="Arial"/>
                <w:sz w:val="22"/>
                <w:lang w:eastAsia="en-CA"/>
              </w:rPr>
              <w:br/>
            </w:r>
            <w:r w:rsidRPr="003F1196">
              <w:rPr>
                <w:rFonts w:ascii="Arial" w:eastAsia="Times New Roman" w:hAnsi="Arial" w:cs="Arial"/>
                <w:b/>
                <w:bCs/>
                <w:sz w:val="22"/>
                <w:lang w:val="en-US" w:eastAsia="en-CA"/>
              </w:rPr>
              <w:t>up to</w:t>
            </w:r>
            <w:r w:rsidRPr="003F1196">
              <w:rPr>
                <w:rFonts w:ascii="Arial" w:eastAsia="Times New Roman" w:hAnsi="Arial" w:cs="Arial"/>
                <w:sz w:val="22"/>
                <w:lang w:val="en-US" w:eastAsia="en-CA"/>
              </w:rPr>
              <w:t> $1 000 (a third of the contribution)</w:t>
            </w:r>
            <w:r w:rsidRPr="003F1196">
              <w:rPr>
                <w:rFonts w:ascii="Arial" w:eastAsia="Times New Roman" w:hAnsi="Arial" w:cs="Arial"/>
                <w:sz w:val="22"/>
                <w:lang w:eastAsia="en-CA"/>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37BD9952" w14:textId="77777777" w:rsidR="00621D82" w:rsidRPr="003F1196" w:rsidRDefault="00621D82" w:rsidP="001C13A8">
            <w:pPr>
              <w:spacing w:before="0" w:after="0" w:line="240" w:lineRule="auto"/>
              <w:jc w:val="right"/>
              <w:textAlignment w:val="baseline"/>
              <w:rPr>
                <w:rFonts w:ascii="Times New Roman" w:eastAsia="Times New Roman" w:hAnsi="Times New Roman" w:cs="Times New Roman"/>
                <w:szCs w:val="24"/>
                <w:lang w:eastAsia="en-CA"/>
              </w:rPr>
            </w:pPr>
            <w:r w:rsidRPr="003F1196">
              <w:rPr>
                <w:rFonts w:ascii="Calibri" w:eastAsia="Times New Roman" w:hAnsi="Calibri" w:cs="Times New Roman"/>
                <w:sz w:val="22"/>
                <w:lang w:val="en-US" w:eastAsia="en-CA"/>
              </w:rPr>
              <w:t>June 17, 2024</w:t>
            </w:r>
            <w:r w:rsidRPr="003F1196">
              <w:rPr>
                <w:rFonts w:ascii="Calibri" w:eastAsia="Times New Roman" w:hAnsi="Calibri" w:cs="Times New Roman"/>
                <w:sz w:val="22"/>
                <w:lang w:eastAsia="en-CA"/>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7FAFC0CB" w14:textId="77777777" w:rsidR="00621D82" w:rsidRPr="003F1196" w:rsidRDefault="00621D82" w:rsidP="001C13A8">
            <w:pPr>
              <w:spacing w:before="0" w:after="0" w:line="240" w:lineRule="auto"/>
              <w:jc w:val="right"/>
              <w:textAlignment w:val="baseline"/>
              <w:rPr>
                <w:rFonts w:ascii="Times New Roman" w:eastAsia="Times New Roman" w:hAnsi="Times New Roman" w:cs="Times New Roman"/>
                <w:szCs w:val="24"/>
                <w:lang w:eastAsia="en-CA"/>
              </w:rPr>
            </w:pPr>
            <w:r w:rsidRPr="003F1196">
              <w:rPr>
                <w:rFonts w:ascii="Calibri" w:eastAsia="Times New Roman" w:hAnsi="Calibri" w:cs="Times New Roman"/>
                <w:sz w:val="22"/>
                <w:lang w:val="en-US" w:eastAsia="en-CA"/>
              </w:rPr>
              <w:t>$1,000</w:t>
            </w:r>
            <w:r w:rsidRPr="003F1196">
              <w:rPr>
                <w:rFonts w:ascii="Calibri" w:eastAsia="Times New Roman" w:hAnsi="Calibri" w:cs="Times New Roman"/>
                <w:sz w:val="22"/>
                <w:lang w:eastAsia="en-CA"/>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14841C11" w14:textId="77777777" w:rsidR="00621D82" w:rsidRPr="003F1196" w:rsidRDefault="00621D82" w:rsidP="001C13A8">
            <w:pPr>
              <w:spacing w:before="0" w:after="0" w:line="240" w:lineRule="auto"/>
              <w:jc w:val="right"/>
              <w:textAlignment w:val="baseline"/>
              <w:rPr>
                <w:rFonts w:ascii="Times New Roman" w:eastAsia="Times New Roman" w:hAnsi="Times New Roman" w:cs="Times New Roman"/>
                <w:szCs w:val="24"/>
                <w:lang w:eastAsia="en-CA"/>
              </w:rPr>
            </w:pPr>
            <w:r w:rsidRPr="003F1196">
              <w:rPr>
                <w:rFonts w:ascii="Calibri" w:eastAsia="Times New Roman" w:hAnsi="Calibri" w:cs="Times New Roman"/>
                <w:sz w:val="22"/>
                <w:lang w:val="en-US" w:eastAsia="en-CA"/>
              </w:rPr>
              <w:t>$9,250</w:t>
            </w:r>
            <w:r w:rsidRPr="003F1196">
              <w:rPr>
                <w:rFonts w:ascii="Calibri" w:eastAsia="Times New Roman" w:hAnsi="Calibri" w:cs="Times New Roman"/>
                <w:sz w:val="22"/>
                <w:lang w:eastAsia="en-CA"/>
              </w:rPr>
              <w:t> </w:t>
            </w:r>
          </w:p>
        </w:tc>
      </w:tr>
      <w:tr w:rsidR="00621D82" w:rsidRPr="003F1196" w14:paraId="64E6E523" w14:textId="77777777" w:rsidTr="1F0FC826">
        <w:trPr>
          <w:trHeight w:val="300"/>
        </w:trPr>
        <w:tc>
          <w:tcPr>
            <w:tcW w:w="5445" w:type="dxa"/>
            <w:tcBorders>
              <w:top w:val="single" w:sz="6" w:space="0" w:color="auto"/>
              <w:left w:val="single" w:sz="6" w:space="0" w:color="auto"/>
              <w:bottom w:val="single" w:sz="6" w:space="0" w:color="auto"/>
              <w:right w:val="single" w:sz="6" w:space="0" w:color="auto"/>
            </w:tcBorders>
            <w:shd w:val="clear" w:color="auto" w:fill="auto"/>
            <w:hideMark/>
          </w:tcPr>
          <w:p w14:paraId="3D0DA4B8" w14:textId="77777777" w:rsidR="00621D82" w:rsidRPr="003F1196" w:rsidRDefault="00621D82" w:rsidP="001C13A8">
            <w:pPr>
              <w:spacing w:before="0" w:after="0" w:line="240" w:lineRule="auto"/>
              <w:textAlignment w:val="baseline"/>
              <w:rPr>
                <w:rFonts w:ascii="Times New Roman" w:eastAsia="Times New Roman" w:hAnsi="Times New Roman" w:cs="Times New Roman"/>
                <w:szCs w:val="24"/>
                <w:lang w:eastAsia="en-CA"/>
              </w:rPr>
            </w:pPr>
            <w:r w:rsidRPr="003F1196">
              <w:rPr>
                <w:rFonts w:ascii="Arial" w:eastAsia="Times New Roman" w:hAnsi="Arial" w:cs="Arial"/>
                <w:sz w:val="22"/>
                <w:lang w:val="en-US" w:eastAsia="en-CA"/>
              </w:rPr>
              <w:t>UNJPPI training event, Palestine Land Exercise, Thursday, October 31st 2024, in Toronto</w:t>
            </w:r>
            <w:r w:rsidRPr="003F1196">
              <w:rPr>
                <w:rFonts w:ascii="Arial" w:eastAsia="Times New Roman" w:hAnsi="Arial" w:cs="Arial"/>
                <w:b/>
                <w:bCs/>
                <w:sz w:val="22"/>
                <w:lang w:val="en-US" w:eastAsia="en-CA"/>
              </w:rPr>
              <w:t xml:space="preserve"> up to</w:t>
            </w:r>
            <w:r w:rsidRPr="003F1196">
              <w:rPr>
                <w:rFonts w:ascii="Arial" w:eastAsia="Times New Roman" w:hAnsi="Arial" w:cs="Arial"/>
                <w:sz w:val="22"/>
                <w:lang w:val="en-US" w:eastAsia="en-CA"/>
              </w:rPr>
              <w:t> $1500 (a third of the contribution) </w:t>
            </w:r>
            <w:r w:rsidRPr="003F1196">
              <w:rPr>
                <w:rFonts w:ascii="Arial" w:eastAsia="Times New Roman" w:hAnsi="Arial" w:cs="Arial"/>
                <w:sz w:val="22"/>
                <w:lang w:eastAsia="en-CA"/>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4F74EE40" w14:textId="77777777" w:rsidR="00621D82" w:rsidRPr="003F1196" w:rsidRDefault="00621D82" w:rsidP="001C13A8">
            <w:pPr>
              <w:spacing w:before="0" w:after="0" w:line="240" w:lineRule="auto"/>
              <w:jc w:val="right"/>
              <w:textAlignment w:val="baseline"/>
              <w:rPr>
                <w:rFonts w:ascii="Times New Roman" w:eastAsia="Times New Roman" w:hAnsi="Times New Roman" w:cs="Times New Roman"/>
                <w:szCs w:val="24"/>
                <w:lang w:eastAsia="en-CA"/>
              </w:rPr>
            </w:pPr>
            <w:r w:rsidRPr="003F1196">
              <w:rPr>
                <w:rFonts w:ascii="Calibri" w:eastAsia="Times New Roman" w:hAnsi="Calibri" w:cs="Times New Roman"/>
                <w:sz w:val="22"/>
                <w:lang w:val="en-US" w:eastAsia="en-CA"/>
              </w:rPr>
              <w:t>June 20, 2024</w:t>
            </w:r>
            <w:r w:rsidRPr="003F1196">
              <w:rPr>
                <w:rFonts w:ascii="Calibri" w:eastAsia="Times New Roman" w:hAnsi="Calibri" w:cs="Times New Roman"/>
                <w:sz w:val="22"/>
                <w:lang w:eastAsia="en-CA"/>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53E4EB0F" w14:textId="77777777" w:rsidR="00621D82" w:rsidRPr="003F1196" w:rsidRDefault="00621D82" w:rsidP="001C13A8">
            <w:pPr>
              <w:spacing w:before="0" w:after="0" w:line="240" w:lineRule="auto"/>
              <w:jc w:val="right"/>
              <w:textAlignment w:val="baseline"/>
              <w:rPr>
                <w:rFonts w:ascii="Times New Roman" w:eastAsia="Times New Roman" w:hAnsi="Times New Roman" w:cs="Times New Roman"/>
                <w:szCs w:val="24"/>
                <w:lang w:eastAsia="en-CA"/>
              </w:rPr>
            </w:pPr>
            <w:r w:rsidRPr="003F1196">
              <w:rPr>
                <w:rFonts w:ascii="Calibri" w:eastAsia="Times New Roman" w:hAnsi="Calibri" w:cs="Times New Roman"/>
                <w:sz w:val="22"/>
                <w:lang w:val="en-US" w:eastAsia="en-CA"/>
              </w:rPr>
              <w:t>$1,500</w:t>
            </w:r>
            <w:r w:rsidRPr="003F1196">
              <w:rPr>
                <w:rFonts w:ascii="Calibri" w:eastAsia="Times New Roman" w:hAnsi="Calibri" w:cs="Times New Roman"/>
                <w:sz w:val="22"/>
                <w:lang w:eastAsia="en-CA"/>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101A882D" w14:textId="77777777" w:rsidR="00621D82" w:rsidRPr="003F1196" w:rsidRDefault="00621D82" w:rsidP="001C13A8">
            <w:pPr>
              <w:spacing w:before="0" w:after="0" w:line="240" w:lineRule="auto"/>
              <w:jc w:val="right"/>
              <w:textAlignment w:val="baseline"/>
              <w:rPr>
                <w:rFonts w:ascii="Times New Roman" w:eastAsia="Times New Roman" w:hAnsi="Times New Roman" w:cs="Times New Roman"/>
                <w:szCs w:val="24"/>
                <w:lang w:eastAsia="en-CA"/>
              </w:rPr>
            </w:pPr>
            <w:r w:rsidRPr="003F1196">
              <w:rPr>
                <w:rFonts w:ascii="Calibri" w:eastAsia="Times New Roman" w:hAnsi="Calibri" w:cs="Times New Roman"/>
                <w:sz w:val="22"/>
                <w:lang w:val="en-US" w:eastAsia="en-CA"/>
              </w:rPr>
              <w:t>$7,750</w:t>
            </w:r>
            <w:r w:rsidRPr="003F1196">
              <w:rPr>
                <w:rFonts w:ascii="Calibri" w:eastAsia="Times New Roman" w:hAnsi="Calibri" w:cs="Times New Roman"/>
                <w:sz w:val="22"/>
                <w:lang w:eastAsia="en-CA"/>
              </w:rPr>
              <w:t> </w:t>
            </w:r>
          </w:p>
        </w:tc>
      </w:tr>
      <w:tr w:rsidR="00621D82" w:rsidRPr="003F1196" w14:paraId="23C60838" w14:textId="77777777" w:rsidTr="1F0FC826">
        <w:trPr>
          <w:trHeight w:val="300"/>
        </w:trPr>
        <w:tc>
          <w:tcPr>
            <w:tcW w:w="5445" w:type="dxa"/>
            <w:tcBorders>
              <w:top w:val="single" w:sz="6" w:space="0" w:color="auto"/>
              <w:left w:val="single" w:sz="6" w:space="0" w:color="auto"/>
              <w:bottom w:val="single" w:sz="6" w:space="0" w:color="auto"/>
              <w:right w:val="single" w:sz="6" w:space="0" w:color="auto"/>
            </w:tcBorders>
            <w:shd w:val="clear" w:color="auto" w:fill="auto"/>
            <w:hideMark/>
          </w:tcPr>
          <w:p w14:paraId="08F151CD" w14:textId="77777777" w:rsidR="00621D82" w:rsidRPr="003F1196" w:rsidRDefault="00621D82" w:rsidP="001C13A8">
            <w:pPr>
              <w:spacing w:before="0" w:after="0" w:line="240" w:lineRule="auto"/>
              <w:textAlignment w:val="baseline"/>
              <w:rPr>
                <w:rFonts w:ascii="Times New Roman" w:eastAsia="Times New Roman" w:hAnsi="Times New Roman" w:cs="Times New Roman"/>
                <w:szCs w:val="24"/>
                <w:lang w:eastAsia="en-CA"/>
              </w:rPr>
            </w:pPr>
            <w:r w:rsidRPr="003F1196">
              <w:rPr>
                <w:rFonts w:ascii="Arial" w:eastAsia="Times New Roman" w:hAnsi="Arial" w:cs="Arial"/>
                <w:b/>
                <w:bCs/>
                <w:sz w:val="22"/>
                <w:lang w:eastAsia="en-CA"/>
              </w:rPr>
              <w:t>of $560 from the Events Budget toward a second pilot online “fishbowl” workshop for an intercultural (i.e. cross-generational) fishbowl sharing between youth and adult leaders in congregations.  </w:t>
            </w:r>
            <w:r w:rsidRPr="003F1196">
              <w:rPr>
                <w:rFonts w:ascii="Arial" w:eastAsia="Times New Roman" w:hAnsi="Arial" w:cs="Arial"/>
                <w:sz w:val="22"/>
                <w:lang w:eastAsia="en-CA"/>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2CDBD009" w14:textId="77777777" w:rsidR="00621D82" w:rsidRPr="003F1196" w:rsidRDefault="00621D82" w:rsidP="001C13A8">
            <w:pPr>
              <w:spacing w:before="0" w:after="0" w:line="240" w:lineRule="auto"/>
              <w:jc w:val="right"/>
              <w:textAlignment w:val="baseline"/>
              <w:rPr>
                <w:rFonts w:ascii="Times New Roman" w:eastAsia="Times New Roman" w:hAnsi="Times New Roman" w:cs="Times New Roman"/>
                <w:szCs w:val="24"/>
                <w:lang w:eastAsia="en-CA"/>
              </w:rPr>
            </w:pPr>
            <w:r w:rsidRPr="003F1196">
              <w:rPr>
                <w:rFonts w:ascii="Calibri" w:eastAsia="Times New Roman" w:hAnsi="Calibri" w:cs="Times New Roman"/>
                <w:sz w:val="22"/>
                <w:lang w:val="en-US" w:eastAsia="en-CA"/>
              </w:rPr>
              <w:t>June 26, 2024</w:t>
            </w:r>
            <w:r w:rsidRPr="003F1196">
              <w:rPr>
                <w:rFonts w:ascii="Calibri" w:eastAsia="Times New Roman" w:hAnsi="Calibri" w:cs="Times New Roman"/>
                <w:sz w:val="22"/>
                <w:lang w:eastAsia="en-CA"/>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07C8A358" w14:textId="77777777" w:rsidR="00621D82" w:rsidRPr="003F1196" w:rsidRDefault="00621D82" w:rsidP="001C13A8">
            <w:pPr>
              <w:spacing w:before="0" w:after="0" w:line="240" w:lineRule="auto"/>
              <w:jc w:val="right"/>
              <w:textAlignment w:val="baseline"/>
              <w:rPr>
                <w:rFonts w:ascii="Times New Roman" w:eastAsia="Times New Roman" w:hAnsi="Times New Roman" w:cs="Times New Roman"/>
                <w:szCs w:val="24"/>
                <w:lang w:eastAsia="en-CA"/>
              </w:rPr>
            </w:pPr>
            <w:r w:rsidRPr="003F1196">
              <w:rPr>
                <w:rFonts w:ascii="Calibri" w:eastAsia="Times New Roman" w:hAnsi="Calibri" w:cs="Times New Roman"/>
                <w:sz w:val="22"/>
                <w:lang w:val="en-US" w:eastAsia="en-CA"/>
              </w:rPr>
              <w:t>$560</w:t>
            </w:r>
            <w:r w:rsidRPr="003F1196">
              <w:rPr>
                <w:rFonts w:ascii="Calibri" w:eastAsia="Times New Roman" w:hAnsi="Calibri" w:cs="Times New Roman"/>
                <w:sz w:val="22"/>
                <w:lang w:eastAsia="en-CA"/>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372F11AE" w14:textId="77777777" w:rsidR="00621D82" w:rsidRPr="003F1196" w:rsidRDefault="00621D82" w:rsidP="001C13A8">
            <w:pPr>
              <w:spacing w:before="0" w:after="0" w:line="240" w:lineRule="auto"/>
              <w:jc w:val="right"/>
              <w:textAlignment w:val="baseline"/>
              <w:rPr>
                <w:rFonts w:ascii="Times New Roman" w:eastAsia="Times New Roman" w:hAnsi="Times New Roman" w:cs="Times New Roman"/>
                <w:szCs w:val="24"/>
                <w:lang w:eastAsia="en-CA"/>
              </w:rPr>
            </w:pPr>
            <w:r w:rsidRPr="003F1196">
              <w:rPr>
                <w:rFonts w:ascii="Calibri" w:eastAsia="Times New Roman" w:hAnsi="Calibri" w:cs="Times New Roman"/>
                <w:sz w:val="22"/>
                <w:lang w:val="en-US" w:eastAsia="en-CA"/>
              </w:rPr>
              <w:t>$7,190</w:t>
            </w:r>
            <w:r w:rsidRPr="003F1196">
              <w:rPr>
                <w:rFonts w:ascii="Calibri" w:eastAsia="Times New Roman" w:hAnsi="Calibri" w:cs="Times New Roman"/>
                <w:sz w:val="22"/>
                <w:lang w:eastAsia="en-CA"/>
              </w:rPr>
              <w:t> </w:t>
            </w:r>
          </w:p>
        </w:tc>
      </w:tr>
      <w:tr w:rsidR="00621D82" w:rsidRPr="003F1196" w14:paraId="17EDD533" w14:textId="77777777" w:rsidTr="1F0FC826">
        <w:trPr>
          <w:trHeight w:val="300"/>
        </w:trPr>
        <w:tc>
          <w:tcPr>
            <w:tcW w:w="5445" w:type="dxa"/>
            <w:tcBorders>
              <w:top w:val="single" w:sz="6" w:space="0" w:color="auto"/>
              <w:left w:val="single" w:sz="6" w:space="0" w:color="auto"/>
              <w:bottom w:val="single" w:sz="6" w:space="0" w:color="auto"/>
              <w:right w:val="single" w:sz="6" w:space="0" w:color="auto"/>
            </w:tcBorders>
            <w:shd w:val="clear" w:color="auto" w:fill="auto"/>
          </w:tcPr>
          <w:p w14:paraId="7F36152C" w14:textId="77777777" w:rsidR="00621D82" w:rsidRPr="003F1196" w:rsidRDefault="00621D82" w:rsidP="001C13A8">
            <w:pPr>
              <w:spacing w:before="0" w:after="0" w:line="240" w:lineRule="auto"/>
              <w:textAlignment w:val="baseline"/>
              <w:rPr>
                <w:rFonts w:ascii="Arial" w:eastAsia="Times New Roman" w:hAnsi="Arial" w:cs="Arial"/>
                <w:b/>
                <w:bCs/>
                <w:sz w:val="22"/>
                <w:lang w:eastAsia="en-CA"/>
              </w:rPr>
            </w:pPr>
            <w:r>
              <w:rPr>
                <w:rFonts w:ascii="Arial" w:eastAsia="Times New Roman" w:hAnsi="Arial" w:cs="Arial"/>
                <w:b/>
                <w:bCs/>
                <w:sz w:val="22"/>
                <w:lang w:eastAsia="en-CA"/>
              </w:rPr>
              <w:t xml:space="preserve">POSTPONED - </w:t>
            </w:r>
            <w:r w:rsidRPr="003F1196">
              <w:rPr>
                <w:rFonts w:ascii="Calibri" w:eastAsia="Times New Roman" w:hAnsi="Calibri" w:cs="Times New Roman"/>
                <w:sz w:val="22"/>
                <w:lang w:val="en-US" w:eastAsia="en-CA"/>
              </w:rPr>
              <w:t>UCC 360 Antiracism Program – Alcris Limongi</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58D7281A" w14:textId="3354F641" w:rsidR="00621D82" w:rsidRPr="003F1196" w:rsidRDefault="00621D82" w:rsidP="1F0FC826">
            <w:pPr>
              <w:spacing w:before="0" w:after="0" w:line="240" w:lineRule="auto"/>
              <w:jc w:val="right"/>
              <w:textAlignment w:val="baseline"/>
              <w:rPr>
                <w:rFonts w:ascii="Calibri" w:eastAsia="Times New Roman" w:hAnsi="Calibri" w:cs="Times New Roman"/>
                <w:sz w:val="22"/>
                <w:lang w:val="en-US" w:eastAsia="en-CA"/>
              </w:rPr>
            </w:pPr>
            <w:r w:rsidRPr="1F0FC826">
              <w:rPr>
                <w:rFonts w:ascii="Calibri" w:eastAsia="Times New Roman" w:hAnsi="Calibri" w:cs="Times New Roman"/>
                <w:sz w:val="22"/>
                <w:lang w:val="en-US" w:eastAsia="en-CA"/>
              </w:rPr>
              <w:t>Sept 26th</w:t>
            </w:r>
            <w:r w:rsidR="41E98836" w:rsidRPr="1F0FC826">
              <w:rPr>
                <w:rFonts w:ascii="Calibri" w:eastAsia="Times New Roman" w:hAnsi="Calibri" w:cs="Times New Roman"/>
                <w:sz w:val="22"/>
                <w:lang w:val="en-US" w:eastAsia="en-CA"/>
              </w:rPr>
              <w:t>, 2024</w:t>
            </w:r>
          </w:p>
        </w:tc>
        <w:tc>
          <w:tcPr>
            <w:tcW w:w="1245" w:type="dxa"/>
            <w:tcBorders>
              <w:top w:val="single" w:sz="6" w:space="0" w:color="auto"/>
              <w:left w:val="single" w:sz="6" w:space="0" w:color="auto"/>
              <w:bottom w:val="single" w:sz="6" w:space="0" w:color="auto"/>
              <w:right w:val="single" w:sz="6" w:space="0" w:color="auto"/>
            </w:tcBorders>
            <w:shd w:val="clear" w:color="auto" w:fill="auto"/>
          </w:tcPr>
          <w:p w14:paraId="512A55AB" w14:textId="77777777" w:rsidR="00621D82" w:rsidRPr="003F1196" w:rsidRDefault="00621D82" w:rsidP="001C13A8">
            <w:pPr>
              <w:spacing w:before="0" w:after="0" w:line="240" w:lineRule="auto"/>
              <w:jc w:val="right"/>
              <w:textAlignment w:val="baseline"/>
              <w:rPr>
                <w:rFonts w:ascii="Calibri" w:eastAsia="Times New Roman" w:hAnsi="Calibri" w:cs="Times New Roman"/>
                <w:sz w:val="22"/>
                <w:lang w:val="en-US" w:eastAsia="en-CA"/>
              </w:rPr>
            </w:pPr>
            <w:r>
              <w:rPr>
                <w:rFonts w:ascii="Calibri" w:eastAsia="Times New Roman" w:hAnsi="Calibri" w:cs="Times New Roman"/>
                <w:sz w:val="22"/>
                <w:lang w:val="en-US" w:eastAsia="en-CA"/>
              </w:rPr>
              <w:t>($500)</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6025745C" w14:textId="77777777" w:rsidR="00621D82" w:rsidRPr="003F1196" w:rsidRDefault="00621D82" w:rsidP="001C13A8">
            <w:pPr>
              <w:spacing w:before="0" w:after="0" w:line="240" w:lineRule="auto"/>
              <w:jc w:val="right"/>
              <w:textAlignment w:val="baseline"/>
              <w:rPr>
                <w:rFonts w:ascii="Calibri" w:eastAsia="Times New Roman" w:hAnsi="Calibri" w:cs="Times New Roman"/>
                <w:sz w:val="22"/>
                <w:lang w:val="en-US" w:eastAsia="en-CA"/>
              </w:rPr>
            </w:pPr>
            <w:r>
              <w:rPr>
                <w:rFonts w:ascii="Calibri" w:eastAsia="Times New Roman" w:hAnsi="Calibri" w:cs="Times New Roman"/>
                <w:sz w:val="22"/>
                <w:lang w:val="en-US" w:eastAsia="en-CA"/>
              </w:rPr>
              <w:t>$7690</w:t>
            </w:r>
          </w:p>
        </w:tc>
      </w:tr>
      <w:tr w:rsidR="00621D82" w:rsidRPr="003F1196" w14:paraId="2FA93EA2" w14:textId="77777777" w:rsidTr="1F0FC826">
        <w:trPr>
          <w:trHeight w:val="300"/>
        </w:trPr>
        <w:tc>
          <w:tcPr>
            <w:tcW w:w="5445" w:type="dxa"/>
            <w:tcBorders>
              <w:top w:val="single" w:sz="6" w:space="0" w:color="auto"/>
              <w:left w:val="single" w:sz="6" w:space="0" w:color="auto"/>
              <w:bottom w:val="single" w:sz="6" w:space="0" w:color="auto"/>
              <w:right w:val="single" w:sz="6" w:space="0" w:color="auto"/>
            </w:tcBorders>
            <w:shd w:val="clear" w:color="auto" w:fill="auto"/>
          </w:tcPr>
          <w:p w14:paraId="1A18CEF6" w14:textId="77777777" w:rsidR="00621D82" w:rsidRPr="0087239C" w:rsidRDefault="00621D82" w:rsidP="001C13A8">
            <w:pPr>
              <w:spacing w:before="0" w:after="0" w:line="240" w:lineRule="auto"/>
              <w:textAlignment w:val="baseline"/>
              <w:rPr>
                <w:rFonts w:ascii="Arial" w:eastAsia="Times New Roman" w:hAnsi="Arial" w:cs="Arial"/>
                <w:sz w:val="22"/>
                <w:lang w:eastAsia="en-CA"/>
              </w:rPr>
            </w:pPr>
            <w:r w:rsidRPr="0087239C">
              <w:rPr>
                <w:rFonts w:ascii="Arial" w:eastAsia="Times New Roman" w:hAnsi="Arial" w:cs="Arial"/>
                <w:sz w:val="22"/>
                <w:lang w:eastAsia="en-CA"/>
              </w:rPr>
              <w:t>Honorarium to Michelle Owens for Boundary training</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44C86725" w14:textId="3EE61640" w:rsidR="00621D82" w:rsidRDefault="00621D82" w:rsidP="1F0FC826">
            <w:pPr>
              <w:spacing w:before="0" w:after="0" w:line="240" w:lineRule="auto"/>
              <w:jc w:val="right"/>
              <w:textAlignment w:val="baseline"/>
              <w:rPr>
                <w:rFonts w:ascii="Calibri" w:eastAsia="Times New Roman" w:hAnsi="Calibri" w:cs="Times New Roman"/>
                <w:sz w:val="22"/>
                <w:lang w:val="en-US" w:eastAsia="en-CA"/>
              </w:rPr>
            </w:pPr>
            <w:r w:rsidRPr="1F0FC826">
              <w:rPr>
                <w:rFonts w:ascii="Calibri" w:eastAsia="Times New Roman" w:hAnsi="Calibri" w:cs="Times New Roman"/>
                <w:sz w:val="22"/>
                <w:lang w:val="en-US" w:eastAsia="en-CA"/>
              </w:rPr>
              <w:t>Sept 26</w:t>
            </w:r>
            <w:r w:rsidRPr="1F0FC826">
              <w:rPr>
                <w:rFonts w:ascii="Calibri" w:eastAsia="Times New Roman" w:hAnsi="Calibri" w:cs="Times New Roman"/>
                <w:sz w:val="22"/>
                <w:vertAlign w:val="superscript"/>
                <w:lang w:val="en-US" w:eastAsia="en-CA"/>
              </w:rPr>
              <w:t>th</w:t>
            </w:r>
            <w:r w:rsidR="07EA9FC4" w:rsidRPr="1F0FC826">
              <w:rPr>
                <w:rFonts w:ascii="Calibri" w:eastAsia="Times New Roman" w:hAnsi="Calibri" w:cs="Times New Roman"/>
                <w:sz w:val="22"/>
                <w:lang w:val="en-US" w:eastAsia="en-CA"/>
              </w:rPr>
              <w:t>, 2024</w:t>
            </w:r>
          </w:p>
        </w:tc>
        <w:tc>
          <w:tcPr>
            <w:tcW w:w="1245" w:type="dxa"/>
            <w:tcBorders>
              <w:top w:val="single" w:sz="6" w:space="0" w:color="auto"/>
              <w:left w:val="single" w:sz="6" w:space="0" w:color="auto"/>
              <w:bottom w:val="single" w:sz="6" w:space="0" w:color="auto"/>
              <w:right w:val="single" w:sz="6" w:space="0" w:color="auto"/>
            </w:tcBorders>
            <w:shd w:val="clear" w:color="auto" w:fill="auto"/>
          </w:tcPr>
          <w:p w14:paraId="5729BD9F" w14:textId="77777777" w:rsidR="00621D82" w:rsidRDefault="00621D82" w:rsidP="001C13A8">
            <w:pPr>
              <w:spacing w:before="0" w:after="0" w:line="240" w:lineRule="auto"/>
              <w:jc w:val="right"/>
              <w:textAlignment w:val="baseline"/>
              <w:rPr>
                <w:rFonts w:ascii="Calibri" w:eastAsia="Times New Roman" w:hAnsi="Calibri" w:cs="Times New Roman"/>
                <w:sz w:val="22"/>
                <w:lang w:val="en-US" w:eastAsia="en-CA"/>
              </w:rPr>
            </w:pPr>
            <w:r>
              <w:rPr>
                <w:rFonts w:ascii="Calibri" w:eastAsia="Times New Roman" w:hAnsi="Calibri" w:cs="Times New Roman"/>
                <w:sz w:val="22"/>
                <w:lang w:val="en-US" w:eastAsia="en-CA"/>
              </w:rPr>
              <w:t>$225</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775C6C07" w14:textId="77777777" w:rsidR="00621D82" w:rsidRDefault="00621D82" w:rsidP="001C13A8">
            <w:pPr>
              <w:spacing w:before="0" w:after="0" w:line="240" w:lineRule="auto"/>
              <w:jc w:val="right"/>
              <w:textAlignment w:val="baseline"/>
              <w:rPr>
                <w:rFonts w:ascii="Calibri" w:eastAsia="Times New Roman" w:hAnsi="Calibri" w:cs="Times New Roman"/>
                <w:sz w:val="22"/>
                <w:lang w:val="en-US" w:eastAsia="en-CA"/>
              </w:rPr>
            </w:pPr>
            <w:r>
              <w:rPr>
                <w:rFonts w:ascii="Calibri" w:eastAsia="Times New Roman" w:hAnsi="Calibri" w:cs="Times New Roman"/>
                <w:sz w:val="22"/>
                <w:lang w:val="en-US" w:eastAsia="en-CA"/>
              </w:rPr>
              <w:t>$7465</w:t>
            </w:r>
          </w:p>
        </w:tc>
      </w:tr>
      <w:tr w:rsidR="00D44686" w:rsidRPr="003F1196" w14:paraId="271C65DA" w14:textId="77777777" w:rsidTr="1F0FC826">
        <w:trPr>
          <w:trHeight w:val="300"/>
        </w:trPr>
        <w:tc>
          <w:tcPr>
            <w:tcW w:w="5445" w:type="dxa"/>
            <w:tcBorders>
              <w:top w:val="single" w:sz="6" w:space="0" w:color="auto"/>
              <w:left w:val="single" w:sz="6" w:space="0" w:color="auto"/>
              <w:bottom w:val="single" w:sz="6" w:space="0" w:color="auto"/>
              <w:right w:val="single" w:sz="6" w:space="0" w:color="auto"/>
            </w:tcBorders>
            <w:shd w:val="clear" w:color="auto" w:fill="auto"/>
          </w:tcPr>
          <w:p w14:paraId="3E6EC912" w14:textId="326C726F" w:rsidR="00D44686" w:rsidRPr="0087239C" w:rsidRDefault="00D44686" w:rsidP="001C13A8">
            <w:pPr>
              <w:spacing w:before="0" w:after="0" w:line="240" w:lineRule="auto"/>
              <w:textAlignment w:val="baseline"/>
              <w:rPr>
                <w:rFonts w:ascii="Arial" w:eastAsia="Times New Roman" w:hAnsi="Arial" w:cs="Arial"/>
                <w:sz w:val="22"/>
                <w:lang w:eastAsia="en-CA"/>
              </w:rPr>
            </w:pPr>
            <w:r>
              <w:rPr>
                <w:rFonts w:ascii="Arial" w:eastAsia="Times New Roman" w:hAnsi="Arial" w:cs="Arial"/>
                <w:sz w:val="22"/>
                <w:lang w:eastAsia="en-CA"/>
              </w:rPr>
              <w:t>Bursary for Engage Different Education event.$500 bursaries for up to 14 people.</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3B249593" w14:textId="14E711FB" w:rsidR="00D44686" w:rsidRPr="1F0FC826" w:rsidRDefault="00D44686" w:rsidP="1F0FC826">
            <w:pPr>
              <w:spacing w:before="0" w:after="0" w:line="240" w:lineRule="auto"/>
              <w:jc w:val="right"/>
              <w:textAlignment w:val="baseline"/>
              <w:rPr>
                <w:rFonts w:ascii="Calibri" w:eastAsia="Times New Roman" w:hAnsi="Calibri" w:cs="Times New Roman"/>
                <w:sz w:val="22"/>
                <w:lang w:val="en-US" w:eastAsia="en-CA"/>
              </w:rPr>
            </w:pPr>
            <w:r>
              <w:rPr>
                <w:rFonts w:ascii="Calibri" w:eastAsia="Times New Roman" w:hAnsi="Calibri" w:cs="Times New Roman"/>
                <w:sz w:val="22"/>
                <w:lang w:val="en-US" w:eastAsia="en-CA"/>
              </w:rPr>
              <w:t>Oct 17</w:t>
            </w:r>
            <w:r w:rsidRPr="00D44686">
              <w:rPr>
                <w:rFonts w:ascii="Calibri" w:eastAsia="Times New Roman" w:hAnsi="Calibri" w:cs="Times New Roman"/>
                <w:sz w:val="22"/>
                <w:vertAlign w:val="superscript"/>
                <w:lang w:val="en-US" w:eastAsia="en-CA"/>
              </w:rPr>
              <w:t>th</w:t>
            </w:r>
            <w:r>
              <w:rPr>
                <w:rFonts w:ascii="Calibri" w:eastAsia="Times New Roman" w:hAnsi="Calibri" w:cs="Times New Roman"/>
                <w:sz w:val="22"/>
                <w:lang w:val="en-US" w:eastAsia="en-CA"/>
              </w:rPr>
              <w:t xml:space="preserve"> 2024</w:t>
            </w:r>
          </w:p>
        </w:tc>
        <w:tc>
          <w:tcPr>
            <w:tcW w:w="1245" w:type="dxa"/>
            <w:tcBorders>
              <w:top w:val="single" w:sz="6" w:space="0" w:color="auto"/>
              <w:left w:val="single" w:sz="6" w:space="0" w:color="auto"/>
              <w:bottom w:val="single" w:sz="6" w:space="0" w:color="auto"/>
              <w:right w:val="single" w:sz="6" w:space="0" w:color="auto"/>
            </w:tcBorders>
            <w:shd w:val="clear" w:color="auto" w:fill="auto"/>
          </w:tcPr>
          <w:p w14:paraId="058B00AC" w14:textId="35891F77" w:rsidR="00D44686" w:rsidRDefault="00D44686" w:rsidP="001C13A8">
            <w:pPr>
              <w:spacing w:before="0" w:after="0" w:line="240" w:lineRule="auto"/>
              <w:jc w:val="right"/>
              <w:textAlignment w:val="baseline"/>
              <w:rPr>
                <w:rFonts w:ascii="Calibri" w:eastAsia="Times New Roman" w:hAnsi="Calibri" w:cs="Times New Roman"/>
                <w:sz w:val="22"/>
                <w:lang w:val="en-US" w:eastAsia="en-CA"/>
              </w:rPr>
            </w:pPr>
            <w:r>
              <w:rPr>
                <w:rFonts w:ascii="Calibri" w:eastAsia="Times New Roman" w:hAnsi="Calibri" w:cs="Times New Roman"/>
                <w:sz w:val="22"/>
                <w:lang w:val="en-US" w:eastAsia="en-CA"/>
              </w:rPr>
              <w:t>Up to $7000</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40A578E9" w14:textId="6885698B" w:rsidR="00D44686" w:rsidRDefault="00D44686" w:rsidP="001C13A8">
            <w:pPr>
              <w:spacing w:before="0" w:after="0" w:line="240" w:lineRule="auto"/>
              <w:jc w:val="right"/>
              <w:textAlignment w:val="baseline"/>
              <w:rPr>
                <w:rFonts w:ascii="Calibri" w:eastAsia="Times New Roman" w:hAnsi="Calibri" w:cs="Times New Roman"/>
                <w:sz w:val="22"/>
                <w:lang w:val="en-US" w:eastAsia="en-CA"/>
              </w:rPr>
            </w:pPr>
            <w:r>
              <w:rPr>
                <w:rFonts w:ascii="Calibri" w:eastAsia="Times New Roman" w:hAnsi="Calibri" w:cs="Times New Roman"/>
                <w:sz w:val="22"/>
                <w:lang w:val="en-US" w:eastAsia="en-CA"/>
              </w:rPr>
              <w:t>$465</w:t>
            </w:r>
          </w:p>
        </w:tc>
      </w:tr>
      <w:tr w:rsidR="00621D82" w:rsidRPr="003F1196" w14:paraId="317F93F5" w14:textId="77777777" w:rsidTr="1F0FC826">
        <w:trPr>
          <w:trHeight w:val="300"/>
        </w:trPr>
        <w:tc>
          <w:tcPr>
            <w:tcW w:w="7995" w:type="dxa"/>
            <w:gridSpan w:val="3"/>
            <w:tcBorders>
              <w:top w:val="single" w:sz="6" w:space="0" w:color="auto"/>
              <w:left w:val="single" w:sz="6" w:space="0" w:color="auto"/>
              <w:bottom w:val="single" w:sz="6" w:space="0" w:color="auto"/>
              <w:right w:val="single" w:sz="6" w:space="0" w:color="auto"/>
            </w:tcBorders>
            <w:shd w:val="clear" w:color="auto" w:fill="auto"/>
            <w:hideMark/>
          </w:tcPr>
          <w:p w14:paraId="0AD48A85" w14:textId="77777777" w:rsidR="00621D82" w:rsidRPr="003F1196" w:rsidRDefault="00621D82" w:rsidP="001C13A8">
            <w:pPr>
              <w:spacing w:before="0" w:after="0" w:line="240" w:lineRule="auto"/>
              <w:jc w:val="right"/>
              <w:textAlignment w:val="baseline"/>
              <w:rPr>
                <w:rFonts w:ascii="Times New Roman" w:eastAsia="Times New Roman" w:hAnsi="Times New Roman" w:cs="Times New Roman"/>
                <w:szCs w:val="24"/>
                <w:lang w:eastAsia="en-CA"/>
              </w:rPr>
            </w:pPr>
            <w:r w:rsidRPr="003F1196">
              <w:rPr>
                <w:rFonts w:ascii="Calibri" w:eastAsia="Times New Roman" w:hAnsi="Calibri" w:cs="Times New Roman"/>
                <w:b/>
                <w:bCs/>
                <w:sz w:val="22"/>
                <w:lang w:val="en-US" w:eastAsia="en-CA"/>
              </w:rPr>
              <w:t>TOTAL REMAINING: </w:t>
            </w:r>
            <w:r w:rsidRPr="003F1196">
              <w:rPr>
                <w:rFonts w:ascii="Calibri" w:eastAsia="Times New Roman" w:hAnsi="Calibri" w:cs="Times New Roman"/>
                <w:sz w:val="22"/>
                <w:lang w:eastAsia="en-CA"/>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16D2D69A" w14:textId="707FE4F1" w:rsidR="00621D82" w:rsidRPr="003F1196" w:rsidRDefault="00621D82" w:rsidP="001C13A8">
            <w:pPr>
              <w:spacing w:before="0" w:after="0" w:line="240" w:lineRule="auto"/>
              <w:jc w:val="right"/>
              <w:textAlignment w:val="baseline"/>
              <w:rPr>
                <w:rFonts w:ascii="Times New Roman" w:eastAsia="Times New Roman" w:hAnsi="Times New Roman" w:cs="Times New Roman"/>
                <w:szCs w:val="24"/>
                <w:lang w:eastAsia="en-CA"/>
              </w:rPr>
            </w:pPr>
            <w:r w:rsidRPr="003F1196">
              <w:rPr>
                <w:rFonts w:ascii="Calibri" w:eastAsia="Times New Roman" w:hAnsi="Calibri" w:cs="Times New Roman"/>
                <w:b/>
                <w:bCs/>
                <w:sz w:val="22"/>
                <w:lang w:val="en-US" w:eastAsia="en-CA"/>
              </w:rPr>
              <w:t>$</w:t>
            </w:r>
            <w:r>
              <w:rPr>
                <w:rFonts w:ascii="Calibri" w:eastAsia="Times New Roman" w:hAnsi="Calibri" w:cs="Times New Roman"/>
                <w:b/>
                <w:bCs/>
                <w:sz w:val="22"/>
                <w:lang w:val="en-US" w:eastAsia="en-CA"/>
              </w:rPr>
              <w:t>465</w:t>
            </w:r>
            <w:r w:rsidRPr="003F1196">
              <w:rPr>
                <w:rFonts w:ascii="Calibri" w:eastAsia="Times New Roman" w:hAnsi="Calibri" w:cs="Times New Roman"/>
                <w:b/>
                <w:bCs/>
                <w:sz w:val="22"/>
                <w:lang w:val="en-US" w:eastAsia="en-CA"/>
              </w:rPr>
              <w:t> </w:t>
            </w:r>
            <w:r w:rsidRPr="003F1196">
              <w:rPr>
                <w:rFonts w:ascii="Calibri" w:eastAsia="Times New Roman" w:hAnsi="Calibri" w:cs="Times New Roman"/>
                <w:sz w:val="22"/>
                <w:lang w:eastAsia="en-CA"/>
              </w:rPr>
              <w:t> </w:t>
            </w:r>
          </w:p>
        </w:tc>
      </w:tr>
    </w:tbl>
    <w:p w14:paraId="065BF8D2" w14:textId="77777777" w:rsidR="00621D82" w:rsidRDefault="00621D82" w:rsidP="00621D82">
      <w:pPr>
        <w:spacing w:before="0" w:after="0" w:line="240" w:lineRule="auto"/>
        <w:ind w:left="720"/>
        <w:textAlignment w:val="baseline"/>
      </w:pPr>
      <w:r w:rsidRPr="003F1196">
        <w:rPr>
          <w:rFonts w:ascii="Calibri" w:eastAsia="Times New Roman" w:hAnsi="Calibri" w:cs="Segoe UI"/>
          <w:szCs w:val="24"/>
          <w:lang w:val="en-US" w:eastAsia="en-CA"/>
        </w:rPr>
        <w:t> </w:t>
      </w:r>
      <w:r w:rsidRPr="003F1196">
        <w:rPr>
          <w:rFonts w:ascii="Calibri" w:eastAsia="Times New Roman" w:hAnsi="Calibri" w:cs="Segoe UI"/>
          <w:szCs w:val="24"/>
          <w:lang w:eastAsia="en-CA"/>
        </w:rPr>
        <w:t> </w:t>
      </w:r>
      <w:r w:rsidRPr="003F1196">
        <w:rPr>
          <w:rFonts w:ascii="Calibri" w:eastAsia="Times New Roman" w:hAnsi="Calibri" w:cs="Segoe UI"/>
          <w:szCs w:val="24"/>
          <w:lang w:val="en-US" w:eastAsia="en-CA"/>
        </w:rPr>
        <w:t> </w:t>
      </w:r>
      <w:r w:rsidRPr="003F1196">
        <w:rPr>
          <w:rFonts w:ascii="Calibri" w:eastAsia="Times New Roman" w:hAnsi="Calibri" w:cs="Segoe UI"/>
          <w:szCs w:val="24"/>
          <w:lang w:eastAsia="en-CA"/>
        </w:rPr>
        <w:t> </w:t>
      </w:r>
    </w:p>
    <w:tbl>
      <w:tblPr>
        <w:tblpPr w:leftFromText="180" w:rightFromText="180" w:vertAnchor="text" w:horzAnchor="page" w:tblpX="1966" w:tblpY="185"/>
        <w:tblW w:w="89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22"/>
        <w:gridCol w:w="1701"/>
      </w:tblGrid>
      <w:tr w:rsidR="00621D82" w:rsidRPr="00DA5BA1" w14:paraId="75BFFE0B" w14:textId="77777777" w:rsidTr="001C13A8">
        <w:tc>
          <w:tcPr>
            <w:tcW w:w="8923" w:type="dxa"/>
            <w:gridSpan w:val="2"/>
            <w:tcBorders>
              <w:top w:val="single" w:sz="6" w:space="0" w:color="auto"/>
              <w:left w:val="single" w:sz="6" w:space="0" w:color="auto"/>
              <w:bottom w:val="single" w:sz="6" w:space="0" w:color="auto"/>
              <w:right w:val="single" w:sz="6" w:space="0" w:color="auto"/>
            </w:tcBorders>
            <w:shd w:val="clear" w:color="auto" w:fill="F2F2F2"/>
            <w:hideMark/>
          </w:tcPr>
          <w:p w14:paraId="11654976" w14:textId="77777777" w:rsidR="00621D82" w:rsidRPr="00DA5BA1" w:rsidRDefault="00621D82" w:rsidP="001C13A8">
            <w:pPr>
              <w:spacing w:line="240" w:lineRule="auto"/>
              <w:jc w:val="center"/>
              <w:textAlignment w:val="baseline"/>
              <w:rPr>
                <w:rFonts w:ascii="Segoe UI" w:eastAsia="Times New Roman" w:hAnsi="Segoe UI" w:cs="Segoe UI"/>
                <w:sz w:val="18"/>
                <w:szCs w:val="18"/>
              </w:rPr>
            </w:pPr>
            <w:r w:rsidRPr="00DA5BA1">
              <w:rPr>
                <w:rFonts w:ascii="Calibri" w:eastAsia="Times New Roman" w:hAnsi="Calibri" w:cs="Calibri"/>
                <w:b/>
                <w:bCs/>
                <w:szCs w:val="24"/>
              </w:rPr>
              <w:t>202</w:t>
            </w:r>
            <w:r>
              <w:rPr>
                <w:rFonts w:ascii="Calibri" w:eastAsia="Times New Roman" w:hAnsi="Calibri" w:cs="Calibri"/>
                <w:b/>
                <w:bCs/>
                <w:szCs w:val="24"/>
              </w:rPr>
              <w:t>4</w:t>
            </w:r>
            <w:r w:rsidRPr="00DA5BA1">
              <w:rPr>
                <w:rFonts w:ascii="Calibri" w:eastAsia="Times New Roman" w:hAnsi="Calibri" w:cs="Calibri"/>
                <w:b/>
                <w:bCs/>
                <w:szCs w:val="24"/>
              </w:rPr>
              <w:t xml:space="preserve"> </w:t>
            </w:r>
            <w:r>
              <w:rPr>
                <w:rFonts w:ascii="Calibri" w:eastAsia="Times New Roman" w:hAnsi="Calibri" w:cs="Calibri"/>
                <w:b/>
                <w:bCs/>
                <w:szCs w:val="24"/>
              </w:rPr>
              <w:t>Meetings Budget</w:t>
            </w:r>
          </w:p>
        </w:tc>
      </w:tr>
      <w:tr w:rsidR="00621D82" w:rsidRPr="00DA5BA1" w14:paraId="44874DA1" w14:textId="77777777" w:rsidTr="001C13A8">
        <w:tc>
          <w:tcPr>
            <w:tcW w:w="7222" w:type="dxa"/>
            <w:tcBorders>
              <w:top w:val="single" w:sz="6" w:space="0" w:color="auto"/>
              <w:left w:val="single" w:sz="6" w:space="0" w:color="auto"/>
              <w:bottom w:val="single" w:sz="6" w:space="0" w:color="auto"/>
              <w:right w:val="single" w:sz="6" w:space="0" w:color="auto"/>
            </w:tcBorders>
            <w:shd w:val="clear" w:color="auto" w:fill="F2F2F2"/>
            <w:hideMark/>
          </w:tcPr>
          <w:p w14:paraId="6181E574" w14:textId="77777777" w:rsidR="00621D82" w:rsidRPr="00DA5BA1" w:rsidRDefault="00621D82" w:rsidP="001C13A8">
            <w:pPr>
              <w:spacing w:line="240" w:lineRule="auto"/>
              <w:textAlignment w:val="baseline"/>
              <w:rPr>
                <w:rFonts w:ascii="Segoe UI" w:eastAsia="Times New Roman" w:hAnsi="Segoe UI" w:cs="Segoe UI"/>
                <w:sz w:val="18"/>
                <w:szCs w:val="18"/>
              </w:rPr>
            </w:pPr>
            <w:r>
              <w:rPr>
                <w:rFonts w:ascii="Calibri" w:eastAsia="Times New Roman" w:hAnsi="Calibri" w:cs="Calibri"/>
                <w:b/>
                <w:bCs/>
                <w:szCs w:val="24"/>
              </w:rPr>
              <w:t xml:space="preserve">Description of </w:t>
            </w:r>
            <w:r w:rsidRPr="00DA5BA1">
              <w:rPr>
                <w:rFonts w:ascii="Calibri" w:eastAsia="Times New Roman" w:hAnsi="Calibri" w:cs="Calibri"/>
                <w:b/>
                <w:bCs/>
                <w:szCs w:val="24"/>
              </w:rPr>
              <w:t>Expense or Adjustment</w:t>
            </w:r>
          </w:p>
        </w:tc>
        <w:tc>
          <w:tcPr>
            <w:tcW w:w="1701" w:type="dxa"/>
            <w:tcBorders>
              <w:top w:val="single" w:sz="6" w:space="0" w:color="auto"/>
              <w:left w:val="single" w:sz="6" w:space="0" w:color="auto"/>
              <w:bottom w:val="single" w:sz="6" w:space="0" w:color="auto"/>
              <w:right w:val="single" w:sz="6" w:space="0" w:color="auto"/>
            </w:tcBorders>
            <w:shd w:val="clear" w:color="auto" w:fill="F2F2F2"/>
            <w:hideMark/>
          </w:tcPr>
          <w:p w14:paraId="4F4C7DEA" w14:textId="77777777" w:rsidR="00621D82" w:rsidRPr="00DA5BA1" w:rsidRDefault="00621D82" w:rsidP="001C13A8">
            <w:pPr>
              <w:spacing w:line="240" w:lineRule="auto"/>
              <w:jc w:val="center"/>
              <w:textAlignment w:val="baseline"/>
              <w:rPr>
                <w:rFonts w:ascii="Segoe UI" w:eastAsia="Times New Roman" w:hAnsi="Segoe UI" w:cs="Segoe UI"/>
                <w:sz w:val="18"/>
                <w:szCs w:val="18"/>
              </w:rPr>
            </w:pPr>
            <w:r w:rsidRPr="00DA5BA1">
              <w:rPr>
                <w:rFonts w:ascii="Calibri" w:eastAsia="Times New Roman" w:hAnsi="Calibri" w:cs="Calibri"/>
                <w:b/>
                <w:bCs/>
                <w:szCs w:val="24"/>
              </w:rPr>
              <w:t>$</w:t>
            </w:r>
            <w:r>
              <w:rPr>
                <w:rFonts w:ascii="Calibri" w:eastAsia="Times New Roman" w:hAnsi="Calibri" w:cs="Calibri"/>
                <w:b/>
                <w:bCs/>
                <w:szCs w:val="24"/>
              </w:rPr>
              <w:t>3,000</w:t>
            </w:r>
          </w:p>
        </w:tc>
      </w:tr>
      <w:tr w:rsidR="00621D82" w:rsidRPr="00DA5BA1" w14:paraId="1C706603" w14:textId="77777777" w:rsidTr="001C13A8">
        <w:tc>
          <w:tcPr>
            <w:tcW w:w="7222" w:type="dxa"/>
            <w:tcBorders>
              <w:top w:val="single" w:sz="6" w:space="0" w:color="auto"/>
              <w:left w:val="single" w:sz="6" w:space="0" w:color="auto"/>
              <w:bottom w:val="single" w:sz="6" w:space="0" w:color="auto"/>
              <w:right w:val="single" w:sz="6" w:space="0" w:color="auto"/>
            </w:tcBorders>
            <w:shd w:val="clear" w:color="auto" w:fill="auto"/>
            <w:hideMark/>
          </w:tcPr>
          <w:p w14:paraId="15B9E83E" w14:textId="77777777" w:rsidR="00621D82" w:rsidRPr="00DA5BA1" w:rsidRDefault="00621D82" w:rsidP="001C13A8">
            <w:pPr>
              <w:spacing w:line="240" w:lineRule="auto"/>
              <w:textAlignment w:val="baseline"/>
              <w:rPr>
                <w:rFonts w:ascii="Segoe UI" w:eastAsia="Times New Roman" w:hAnsi="Segoe UI" w:cs="Segoe UI"/>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180F4255" w14:textId="77777777" w:rsidR="00621D82" w:rsidRPr="00DA5BA1" w:rsidRDefault="00621D82" w:rsidP="001C13A8">
            <w:pPr>
              <w:spacing w:line="240" w:lineRule="auto"/>
              <w:jc w:val="right"/>
              <w:textAlignment w:val="baseline"/>
              <w:rPr>
                <w:rFonts w:ascii="Segoe UI" w:eastAsia="Times New Roman" w:hAnsi="Segoe UI" w:cs="Segoe UI"/>
                <w:sz w:val="18"/>
                <w:szCs w:val="18"/>
              </w:rPr>
            </w:pPr>
            <w:r w:rsidRPr="00DA5BA1">
              <w:rPr>
                <w:rFonts w:ascii="Times New Roman" w:eastAsia="Times New Roman" w:hAnsi="Times New Roman" w:cs="Times New Roman"/>
                <w:szCs w:val="24"/>
              </w:rPr>
              <w:t>  </w:t>
            </w:r>
          </w:p>
        </w:tc>
      </w:tr>
    </w:tbl>
    <w:p w14:paraId="0682E116" w14:textId="77777777" w:rsidR="001F24CE" w:rsidRPr="00001FF8" w:rsidRDefault="001F24CE" w:rsidP="00001FF8">
      <w:pPr>
        <w:pStyle w:val="ListParagraph"/>
        <w:numPr>
          <w:ilvl w:val="0"/>
          <w:numId w:val="0"/>
        </w:numPr>
        <w:ind w:left="720"/>
        <w:rPr>
          <w:b/>
          <w:bCs/>
          <w:szCs w:val="24"/>
        </w:rPr>
      </w:pPr>
    </w:p>
    <w:p w14:paraId="1FF12DB7" w14:textId="6A050482" w:rsidR="001F24CE" w:rsidRDefault="001F24CE" w:rsidP="002479B4">
      <w:pPr>
        <w:pStyle w:val="ListParagraph"/>
        <w:numPr>
          <w:ilvl w:val="0"/>
          <w:numId w:val="20"/>
        </w:numPr>
        <w:rPr>
          <w:b/>
          <w:bCs/>
        </w:rPr>
      </w:pPr>
      <w:r>
        <w:rPr>
          <w:b/>
          <w:bCs/>
        </w:rPr>
        <w:t>Chair for next meeting</w:t>
      </w:r>
      <w:r w:rsidR="007D642D">
        <w:rPr>
          <w:b/>
          <w:bCs/>
        </w:rPr>
        <w:t xml:space="preserve"> </w:t>
      </w:r>
      <w:r w:rsidR="007D642D" w:rsidRPr="007D642D">
        <w:t>Joe ?</w:t>
      </w:r>
    </w:p>
    <w:p w14:paraId="1A5E4FA4" w14:textId="38228911" w:rsidR="00F32603" w:rsidRPr="006D39E3" w:rsidRDefault="00416C8C" w:rsidP="002479B4">
      <w:pPr>
        <w:pStyle w:val="ListParagraph"/>
        <w:numPr>
          <w:ilvl w:val="0"/>
          <w:numId w:val="20"/>
        </w:numPr>
        <w:rPr>
          <w:b/>
          <w:bCs/>
        </w:rPr>
      </w:pPr>
      <w:r w:rsidRPr="1F0FC826">
        <w:rPr>
          <w:b/>
          <w:bCs/>
        </w:rPr>
        <w:t>Next Meetings:</w:t>
      </w:r>
      <w:r w:rsidR="003A36BB" w:rsidRPr="1F0FC826">
        <w:rPr>
          <w:b/>
          <w:bCs/>
        </w:rPr>
        <w:t xml:space="preserve">  </w:t>
      </w:r>
      <w:r w:rsidR="00621D82" w:rsidRPr="1F0FC826">
        <w:rPr>
          <w:b/>
          <w:bCs/>
        </w:rPr>
        <w:t>Nov 7</w:t>
      </w:r>
      <w:r w:rsidR="00621D82" w:rsidRPr="1F0FC826">
        <w:rPr>
          <w:b/>
          <w:bCs/>
          <w:vertAlign w:val="superscript"/>
        </w:rPr>
        <w:t>th</w:t>
      </w:r>
      <w:r w:rsidR="403C2DCB" w:rsidRPr="1F0FC826">
        <w:rPr>
          <w:b/>
          <w:bCs/>
        </w:rPr>
        <w:t>, 2024</w:t>
      </w:r>
      <w:r w:rsidR="00621D82" w:rsidRPr="1F0FC826">
        <w:rPr>
          <w:b/>
          <w:bCs/>
        </w:rPr>
        <w:t xml:space="preserve"> – M&amp;S Grant meeting, Nov 28</w:t>
      </w:r>
      <w:r w:rsidR="00621D82" w:rsidRPr="1F0FC826">
        <w:rPr>
          <w:b/>
          <w:bCs/>
          <w:vertAlign w:val="superscript"/>
        </w:rPr>
        <w:t>th</w:t>
      </w:r>
      <w:r w:rsidR="610B8B11" w:rsidRPr="1F0FC826">
        <w:rPr>
          <w:b/>
          <w:bCs/>
        </w:rPr>
        <w:t>, 2024</w:t>
      </w:r>
    </w:p>
    <w:p w14:paraId="2859E132" w14:textId="2FA3C2DB" w:rsidR="00416C8C" w:rsidRDefault="00416C8C" w:rsidP="002479B4">
      <w:pPr>
        <w:pStyle w:val="ListParagraph"/>
        <w:numPr>
          <w:ilvl w:val="0"/>
          <w:numId w:val="20"/>
        </w:numPr>
        <w:spacing w:before="0" w:after="160" w:line="256" w:lineRule="auto"/>
        <w:rPr>
          <w:b/>
          <w:bCs/>
        </w:rPr>
      </w:pPr>
      <w:r w:rsidRPr="0D333240">
        <w:rPr>
          <w:b/>
          <w:bCs/>
        </w:rPr>
        <w:t>Closing</w:t>
      </w:r>
      <w:r w:rsidR="005F4514" w:rsidRPr="0D333240">
        <w:rPr>
          <w:b/>
          <w:bCs/>
        </w:rPr>
        <w:t xml:space="preserve"> Words</w:t>
      </w:r>
      <w:r w:rsidR="00C027F6" w:rsidRPr="0D333240">
        <w:rPr>
          <w:b/>
          <w:bCs/>
        </w:rPr>
        <w:t xml:space="preserve"> </w:t>
      </w:r>
      <w:r w:rsidR="007D642D">
        <w:rPr>
          <w:b/>
          <w:bCs/>
        </w:rPr>
        <w:t xml:space="preserve">- </w:t>
      </w:r>
      <w:r w:rsidR="007D642D">
        <w:t>Sula</w:t>
      </w:r>
    </w:p>
    <w:p w14:paraId="5F4B9D82" w14:textId="65F0DA8C" w:rsidR="00416C8C" w:rsidRDefault="00416C8C" w:rsidP="002479B4">
      <w:pPr>
        <w:pStyle w:val="ListParagraph"/>
        <w:numPr>
          <w:ilvl w:val="0"/>
          <w:numId w:val="20"/>
        </w:numPr>
        <w:spacing w:before="0" w:after="160" w:line="256" w:lineRule="auto"/>
        <w:rPr>
          <w:b/>
          <w:bCs/>
        </w:rPr>
      </w:pPr>
      <w:r w:rsidRPr="0D333240">
        <w:rPr>
          <w:b/>
          <w:bCs/>
        </w:rPr>
        <w:t>Adjournment</w:t>
      </w:r>
      <w:r w:rsidR="007D642D">
        <w:rPr>
          <w:b/>
          <w:bCs/>
        </w:rPr>
        <w:t xml:space="preserve"> – </w:t>
      </w:r>
      <w:r w:rsidR="007D642D" w:rsidRPr="007D642D">
        <w:t>meeting adjourned at 8:05pm</w:t>
      </w:r>
    </w:p>
    <w:p w14:paraId="45401559" w14:textId="77777777" w:rsidR="006D4B2A" w:rsidRPr="007940B5" w:rsidRDefault="006D4B2A" w:rsidP="006D4B2A">
      <w:pPr>
        <w:pBdr>
          <w:bottom w:val="single" w:sz="6" w:space="1" w:color="auto"/>
        </w:pBdr>
        <w:spacing w:before="0" w:after="0" w:line="257" w:lineRule="auto"/>
        <w:jc w:val="center"/>
        <w:rPr>
          <w:b/>
          <w:color w:val="00B050"/>
        </w:rPr>
      </w:pPr>
    </w:p>
    <w:p w14:paraId="1E717BDA" w14:textId="36EB7634" w:rsidR="00416C8C" w:rsidRPr="007940B5" w:rsidRDefault="00416C8C" w:rsidP="007940B5">
      <w:pPr>
        <w:spacing w:before="0" w:after="0" w:line="257" w:lineRule="auto"/>
        <w:jc w:val="center"/>
        <w:rPr>
          <w:b/>
          <w:bCs/>
          <w:color w:val="00B050"/>
          <w:u w:val="single"/>
        </w:rPr>
      </w:pPr>
      <w:r w:rsidRPr="007940B5">
        <w:rPr>
          <w:b/>
          <w:bCs/>
          <w:color w:val="00B050"/>
          <w:u w:val="single"/>
        </w:rPr>
        <w:t xml:space="preserve">HF </w:t>
      </w:r>
      <w:r w:rsidR="001B55EF">
        <w:rPr>
          <w:b/>
          <w:bCs/>
          <w:color w:val="00B050"/>
          <w:u w:val="single"/>
        </w:rPr>
        <w:t>D&amp;J</w:t>
      </w:r>
      <w:r w:rsidRPr="007940B5">
        <w:rPr>
          <w:b/>
          <w:bCs/>
          <w:color w:val="00B050"/>
          <w:u w:val="single"/>
        </w:rPr>
        <w:t xml:space="preserve"> Priorities</w:t>
      </w:r>
    </w:p>
    <w:p w14:paraId="383D235A" w14:textId="77777777" w:rsidR="00416C8C" w:rsidRPr="007940B5" w:rsidRDefault="00416C8C" w:rsidP="007940B5">
      <w:pPr>
        <w:spacing w:before="0" w:after="0" w:line="257" w:lineRule="auto"/>
        <w:jc w:val="center"/>
        <w:rPr>
          <w:b/>
          <w:color w:val="00B050"/>
        </w:rPr>
      </w:pPr>
      <w:r w:rsidRPr="007940B5">
        <w:rPr>
          <w:b/>
          <w:color w:val="00B050"/>
        </w:rPr>
        <w:t>Children &amp; Youth</w:t>
      </w:r>
    </w:p>
    <w:p w14:paraId="73D14663" w14:textId="77777777" w:rsidR="00416C8C" w:rsidRPr="007940B5" w:rsidRDefault="00416C8C" w:rsidP="007940B5">
      <w:pPr>
        <w:spacing w:before="0" w:after="0" w:line="257" w:lineRule="auto"/>
        <w:jc w:val="center"/>
        <w:rPr>
          <w:b/>
          <w:color w:val="00B050"/>
        </w:rPr>
      </w:pPr>
      <w:r w:rsidRPr="007940B5">
        <w:rPr>
          <w:b/>
          <w:color w:val="00B050"/>
        </w:rPr>
        <w:t>Chaplaincy</w:t>
      </w:r>
    </w:p>
    <w:p w14:paraId="237EFD55" w14:textId="54BD2EA4" w:rsidR="00416C8C" w:rsidRPr="006D4B2A" w:rsidRDefault="00416C8C" w:rsidP="00CC5F44">
      <w:pPr>
        <w:pBdr>
          <w:bottom w:val="single" w:sz="6" w:space="1" w:color="auto"/>
        </w:pBdr>
        <w:spacing w:before="0" w:after="0" w:line="257" w:lineRule="auto"/>
        <w:jc w:val="center"/>
      </w:pPr>
      <w:r w:rsidRPr="007940B5">
        <w:rPr>
          <w:b/>
          <w:color w:val="00B050"/>
        </w:rPr>
        <w:lastRenderedPageBreak/>
        <w:t>Social Justice</w:t>
      </w:r>
    </w:p>
    <w:sectPr w:rsidR="00416C8C" w:rsidRPr="006D4B2A" w:rsidSect="00CC5F44">
      <w:headerReference w:type="default" r:id="rId11"/>
      <w:pgSz w:w="12240" w:h="15840"/>
      <w:pgMar w:top="1134" w:right="1440" w:bottom="1440" w:left="1440" w:header="709" w:footer="709" w:gutter="0"/>
      <w:pgNumType w:start="2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E682E" w14:textId="77777777" w:rsidR="005E72BC" w:rsidRDefault="005E72BC" w:rsidP="005C4E1A">
      <w:r>
        <w:separator/>
      </w:r>
    </w:p>
  </w:endnote>
  <w:endnote w:type="continuationSeparator" w:id="0">
    <w:p w14:paraId="10539670" w14:textId="77777777" w:rsidR="005E72BC" w:rsidRDefault="005E72BC" w:rsidP="005C4E1A">
      <w:r>
        <w:continuationSeparator/>
      </w:r>
    </w:p>
  </w:endnote>
  <w:endnote w:type="continuationNotice" w:id="1">
    <w:p w14:paraId="49365069" w14:textId="77777777" w:rsidR="005E72BC" w:rsidRDefault="005E72B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2AE66" w14:textId="77777777" w:rsidR="005E72BC" w:rsidRDefault="005E72BC" w:rsidP="005C4E1A">
      <w:r>
        <w:separator/>
      </w:r>
    </w:p>
  </w:footnote>
  <w:footnote w:type="continuationSeparator" w:id="0">
    <w:p w14:paraId="0185CA3E" w14:textId="77777777" w:rsidR="005E72BC" w:rsidRDefault="005E72BC" w:rsidP="005C4E1A">
      <w:r>
        <w:continuationSeparator/>
      </w:r>
    </w:p>
  </w:footnote>
  <w:footnote w:type="continuationNotice" w:id="1">
    <w:p w14:paraId="64B7C87D" w14:textId="77777777" w:rsidR="005E72BC" w:rsidRDefault="005E72B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8A178" w14:textId="479D1C6B" w:rsidR="00CB57F0" w:rsidRPr="004F5D6B" w:rsidRDefault="008D2D1C" w:rsidP="004F5D6B">
    <w:pPr>
      <w:pStyle w:val="Header"/>
      <w:tabs>
        <w:tab w:val="left" w:pos="8364"/>
      </w:tabs>
      <w:jc w:val="right"/>
      <w:rPr>
        <w:szCs w:val="18"/>
      </w:rPr>
    </w:pPr>
    <w:r>
      <w:rPr>
        <w:szCs w:val="18"/>
      </w:rPr>
      <w:t>October 17</w:t>
    </w:r>
    <w:r w:rsidRPr="008D2D1C">
      <w:rPr>
        <w:szCs w:val="18"/>
        <w:vertAlign w:val="superscript"/>
      </w:rPr>
      <w:t>th</w:t>
    </w:r>
    <w:r>
      <w:rPr>
        <w:szCs w:val="18"/>
      </w:rPr>
      <w:t xml:space="preserve"> 2024</w:t>
    </w:r>
    <w:r w:rsidR="00CB57F0">
      <w:rPr>
        <w:b/>
        <w:color w:val="1042B0"/>
        <w:sz w:val="32"/>
        <w:szCs w:val="18"/>
      </w:rPr>
      <w:tab/>
    </w:r>
    <w:r w:rsidR="00CB57F0">
      <w:rPr>
        <w:b/>
        <w:color w:val="1042B0"/>
        <w:sz w:val="32"/>
        <w:szCs w:val="18"/>
      </w:rPr>
      <w:tab/>
    </w:r>
    <w:r w:rsidR="005F4514">
      <w:rPr>
        <w:szCs w:val="18"/>
      </w:rPr>
      <w:t>DJ</w:t>
    </w:r>
    <w:r w:rsidR="00CB57F0">
      <w:rPr>
        <w:szCs w:val="18"/>
      </w:rPr>
      <w:t xml:space="preserve"> </w:t>
    </w:r>
    <w:r w:rsidR="00CB57F0" w:rsidRPr="00A615D4">
      <w:rPr>
        <w:szCs w:val="18"/>
      </w:rPr>
      <w:tab/>
    </w:r>
    <w:r w:rsidR="005F4514">
      <w:rPr>
        <w:szCs w:val="18"/>
      </w:rPr>
      <w:t>2</w:t>
    </w:r>
    <w:r w:rsidR="004F5D6B">
      <w:rPr>
        <w:szCs w:val="18"/>
      </w:rPr>
      <w:t>4</w:t>
    </w:r>
    <w:r w:rsidR="00CB57F0">
      <w:rPr>
        <w:szCs w:val="18"/>
      </w:rPr>
      <w:t>-</w:t>
    </w:r>
    <w:sdt>
      <w:sdtPr>
        <w:id w:val="1889223684"/>
        <w:docPartObj>
          <w:docPartGallery w:val="Page Numbers (Top of Page)"/>
          <w:docPartUnique/>
        </w:docPartObj>
      </w:sdtPr>
      <w:sdtEndPr>
        <w:rPr>
          <w:noProof/>
        </w:rPr>
      </w:sdtEndPr>
      <w:sdtContent>
        <w:r w:rsidR="00CB57F0">
          <w:fldChar w:fldCharType="begin"/>
        </w:r>
        <w:r w:rsidR="00CB57F0">
          <w:instrText xml:space="preserve"> PAGE   \* MERGEFORMAT </w:instrText>
        </w:r>
        <w:r w:rsidR="00CB57F0">
          <w:fldChar w:fldCharType="separate"/>
        </w:r>
        <w:r w:rsidR="00E30769">
          <w:rPr>
            <w:noProof/>
          </w:rPr>
          <w:t>3</w:t>
        </w:r>
        <w:r w:rsidR="00CB57F0">
          <w:rPr>
            <w:noProof/>
          </w:rPr>
          <w:fldChar w:fldCharType="end"/>
        </w:r>
      </w:sdtContent>
    </w:sdt>
  </w:p>
  <w:p w14:paraId="51474C96" w14:textId="77777777" w:rsidR="00CB57F0" w:rsidRPr="00A615D4" w:rsidRDefault="00CB57F0" w:rsidP="00A615D4">
    <w:pPr>
      <w:spacing w:before="0" w:after="0" w:line="240" w:lineRule="auto"/>
      <w:ind w:left="2160" w:hanging="2160"/>
      <w:jc w:val="center"/>
      <w:rPr>
        <w:rFonts w:ascii="Calibri" w:hAnsi="Calibri" w:cs="Calibri"/>
        <w:bCs/>
        <w:i/>
        <w:iCs/>
        <w:sz w:val="20"/>
        <w:lang w:val="en"/>
      </w:rPr>
    </w:pPr>
    <w:r w:rsidRPr="00A615D4">
      <w:rPr>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247D0"/>
    <w:multiLevelType w:val="hybridMultilevel"/>
    <w:tmpl w:val="CC903DAE"/>
    <w:lvl w:ilvl="0" w:tplc="1009000F">
      <w:start w:val="1"/>
      <w:numFmt w:val="decimal"/>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16062062"/>
    <w:multiLevelType w:val="hybridMultilevel"/>
    <w:tmpl w:val="C97C12E2"/>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180E7795"/>
    <w:multiLevelType w:val="multilevel"/>
    <w:tmpl w:val="9FE83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2C152C"/>
    <w:multiLevelType w:val="hybridMultilevel"/>
    <w:tmpl w:val="C692558A"/>
    <w:lvl w:ilvl="0" w:tplc="3E58194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95E47EB"/>
    <w:multiLevelType w:val="hybridMultilevel"/>
    <w:tmpl w:val="45B0C0A8"/>
    <w:lvl w:ilvl="0" w:tplc="DA661130">
      <w:start w:val="1"/>
      <w:numFmt w:val="decimal"/>
      <w:pStyle w:val="ListParagraph"/>
      <w:lvlText w:val="%1."/>
      <w:lvlJc w:val="righ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FD43D50">
      <w:start w:val="1"/>
      <w:numFmt w:val="lowerLetter"/>
      <w:lvlText w:val="%2."/>
      <w:lvlJc w:val="left"/>
      <w:pPr>
        <w:tabs>
          <w:tab w:val="num" w:pos="1440"/>
        </w:tabs>
        <w:ind w:left="1440" w:hanging="306"/>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D93B775"/>
    <w:multiLevelType w:val="hybridMultilevel"/>
    <w:tmpl w:val="ABFC54DC"/>
    <w:lvl w:ilvl="0" w:tplc="CCFA4664">
      <w:start w:val="1"/>
      <w:numFmt w:val="lowerRoman"/>
      <w:lvlText w:val="%1."/>
      <w:lvlJc w:val="left"/>
      <w:pPr>
        <w:ind w:left="1800" w:hanging="360"/>
      </w:pPr>
    </w:lvl>
    <w:lvl w:ilvl="1" w:tplc="F54E74E0">
      <w:start w:val="1"/>
      <w:numFmt w:val="lowerLetter"/>
      <w:lvlText w:val="%2."/>
      <w:lvlJc w:val="left"/>
      <w:pPr>
        <w:ind w:left="2520" w:hanging="360"/>
      </w:pPr>
    </w:lvl>
    <w:lvl w:ilvl="2" w:tplc="35BCE84C">
      <w:start w:val="1"/>
      <w:numFmt w:val="lowerRoman"/>
      <w:lvlText w:val="%3."/>
      <w:lvlJc w:val="right"/>
      <w:pPr>
        <w:ind w:left="3240" w:hanging="180"/>
      </w:pPr>
    </w:lvl>
    <w:lvl w:ilvl="3" w:tplc="2CB204FE">
      <w:start w:val="1"/>
      <w:numFmt w:val="decimal"/>
      <w:lvlText w:val="%4."/>
      <w:lvlJc w:val="left"/>
      <w:pPr>
        <w:ind w:left="3960" w:hanging="360"/>
      </w:pPr>
    </w:lvl>
    <w:lvl w:ilvl="4" w:tplc="FF6C7C84">
      <w:start w:val="1"/>
      <w:numFmt w:val="lowerLetter"/>
      <w:lvlText w:val="%5."/>
      <w:lvlJc w:val="left"/>
      <w:pPr>
        <w:ind w:left="4680" w:hanging="360"/>
      </w:pPr>
    </w:lvl>
    <w:lvl w:ilvl="5" w:tplc="58E4B15E">
      <w:start w:val="1"/>
      <w:numFmt w:val="lowerRoman"/>
      <w:lvlText w:val="%6."/>
      <w:lvlJc w:val="right"/>
      <w:pPr>
        <w:ind w:left="5400" w:hanging="180"/>
      </w:pPr>
    </w:lvl>
    <w:lvl w:ilvl="6" w:tplc="012C4878">
      <w:start w:val="1"/>
      <w:numFmt w:val="decimal"/>
      <w:lvlText w:val="%7."/>
      <w:lvlJc w:val="left"/>
      <w:pPr>
        <w:ind w:left="6120" w:hanging="360"/>
      </w:pPr>
    </w:lvl>
    <w:lvl w:ilvl="7" w:tplc="BA84E3C6">
      <w:start w:val="1"/>
      <w:numFmt w:val="lowerLetter"/>
      <w:lvlText w:val="%8."/>
      <w:lvlJc w:val="left"/>
      <w:pPr>
        <w:ind w:left="6840" w:hanging="360"/>
      </w:pPr>
    </w:lvl>
    <w:lvl w:ilvl="8" w:tplc="E064DE54">
      <w:start w:val="1"/>
      <w:numFmt w:val="lowerRoman"/>
      <w:lvlText w:val="%9."/>
      <w:lvlJc w:val="right"/>
      <w:pPr>
        <w:ind w:left="7560" w:hanging="180"/>
      </w:pPr>
    </w:lvl>
  </w:abstractNum>
  <w:abstractNum w:abstractNumId="6" w15:restartNumberingAfterBreak="0">
    <w:nsid w:val="335801F8"/>
    <w:multiLevelType w:val="hybridMultilevel"/>
    <w:tmpl w:val="957AEAF6"/>
    <w:lvl w:ilvl="0" w:tplc="1009000F">
      <w:start w:val="1"/>
      <w:numFmt w:val="decimal"/>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4235337F"/>
    <w:multiLevelType w:val="hybridMultilevel"/>
    <w:tmpl w:val="B7B4E2C4"/>
    <w:lvl w:ilvl="0" w:tplc="10090001">
      <w:start w:val="1"/>
      <w:numFmt w:val="bullet"/>
      <w:lvlText w:val=""/>
      <w:lvlJc w:val="left"/>
      <w:pPr>
        <w:ind w:left="1571" w:hanging="360"/>
      </w:pPr>
      <w:rPr>
        <w:rFonts w:ascii="Symbol" w:hAnsi="Symbol" w:hint="default"/>
      </w:rPr>
    </w:lvl>
    <w:lvl w:ilvl="1" w:tplc="10090003">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8" w15:restartNumberingAfterBreak="0">
    <w:nsid w:val="45A17C94"/>
    <w:multiLevelType w:val="hybridMultilevel"/>
    <w:tmpl w:val="584E03FC"/>
    <w:lvl w:ilvl="0" w:tplc="10090017">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95F7848"/>
    <w:multiLevelType w:val="hybridMultilevel"/>
    <w:tmpl w:val="A424A9CE"/>
    <w:lvl w:ilvl="0" w:tplc="4558D0C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EC23D67"/>
    <w:multiLevelType w:val="hybridMultilevel"/>
    <w:tmpl w:val="CC903DAE"/>
    <w:lvl w:ilvl="0" w:tplc="1009000F">
      <w:start w:val="1"/>
      <w:numFmt w:val="decimal"/>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52DA2D40"/>
    <w:multiLevelType w:val="multilevel"/>
    <w:tmpl w:val="6024D6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A05745"/>
    <w:multiLevelType w:val="multilevel"/>
    <w:tmpl w:val="77A20E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6C3328"/>
    <w:multiLevelType w:val="multilevel"/>
    <w:tmpl w:val="7018D7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A4C2EE0"/>
    <w:multiLevelType w:val="hybridMultilevel"/>
    <w:tmpl w:val="E9AC31B4"/>
    <w:lvl w:ilvl="0" w:tplc="CEEE3A3E">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5" w15:restartNumberingAfterBreak="0">
    <w:nsid w:val="6CD1F6B2"/>
    <w:multiLevelType w:val="hybridMultilevel"/>
    <w:tmpl w:val="BA6EB38A"/>
    <w:lvl w:ilvl="0" w:tplc="25440452">
      <w:start w:val="1"/>
      <w:numFmt w:val="lowerRoman"/>
      <w:lvlText w:val="%1."/>
      <w:lvlJc w:val="left"/>
      <w:pPr>
        <w:ind w:left="2160" w:hanging="360"/>
      </w:pPr>
    </w:lvl>
    <w:lvl w:ilvl="1" w:tplc="F7340DD8">
      <w:start w:val="1"/>
      <w:numFmt w:val="lowerLetter"/>
      <w:lvlText w:val="%2."/>
      <w:lvlJc w:val="left"/>
      <w:pPr>
        <w:ind w:left="2880" w:hanging="360"/>
      </w:pPr>
    </w:lvl>
    <w:lvl w:ilvl="2" w:tplc="8CD2D92A">
      <w:start w:val="1"/>
      <w:numFmt w:val="lowerRoman"/>
      <w:lvlText w:val="%3."/>
      <w:lvlJc w:val="right"/>
      <w:pPr>
        <w:ind w:left="3600" w:hanging="180"/>
      </w:pPr>
    </w:lvl>
    <w:lvl w:ilvl="3" w:tplc="C444D888">
      <w:start w:val="1"/>
      <w:numFmt w:val="decimal"/>
      <w:lvlText w:val="%4."/>
      <w:lvlJc w:val="left"/>
      <w:pPr>
        <w:ind w:left="4320" w:hanging="360"/>
      </w:pPr>
    </w:lvl>
    <w:lvl w:ilvl="4" w:tplc="564612AA">
      <w:start w:val="1"/>
      <w:numFmt w:val="lowerLetter"/>
      <w:lvlText w:val="%5."/>
      <w:lvlJc w:val="left"/>
      <w:pPr>
        <w:ind w:left="5040" w:hanging="360"/>
      </w:pPr>
    </w:lvl>
    <w:lvl w:ilvl="5" w:tplc="8102B19E">
      <w:start w:val="1"/>
      <w:numFmt w:val="lowerRoman"/>
      <w:lvlText w:val="%6."/>
      <w:lvlJc w:val="right"/>
      <w:pPr>
        <w:ind w:left="5760" w:hanging="180"/>
      </w:pPr>
    </w:lvl>
    <w:lvl w:ilvl="6" w:tplc="6AB29376">
      <w:start w:val="1"/>
      <w:numFmt w:val="decimal"/>
      <w:lvlText w:val="%7."/>
      <w:lvlJc w:val="left"/>
      <w:pPr>
        <w:ind w:left="6480" w:hanging="360"/>
      </w:pPr>
    </w:lvl>
    <w:lvl w:ilvl="7" w:tplc="988CBE94">
      <w:start w:val="1"/>
      <w:numFmt w:val="lowerLetter"/>
      <w:lvlText w:val="%8."/>
      <w:lvlJc w:val="left"/>
      <w:pPr>
        <w:ind w:left="7200" w:hanging="360"/>
      </w:pPr>
    </w:lvl>
    <w:lvl w:ilvl="8" w:tplc="E50C7934">
      <w:start w:val="1"/>
      <w:numFmt w:val="lowerRoman"/>
      <w:lvlText w:val="%9."/>
      <w:lvlJc w:val="right"/>
      <w:pPr>
        <w:ind w:left="7920" w:hanging="180"/>
      </w:pPr>
    </w:lvl>
  </w:abstractNum>
  <w:abstractNum w:abstractNumId="16" w15:restartNumberingAfterBreak="0">
    <w:nsid w:val="79BB3C5B"/>
    <w:multiLevelType w:val="hybridMultilevel"/>
    <w:tmpl w:val="4726CA1A"/>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num w:numId="1">
    <w:abstractNumId w:val="5"/>
  </w:num>
  <w:num w:numId="2">
    <w:abstractNumId w:val="15"/>
  </w:num>
  <w:num w:numId="3">
    <w:abstractNumId w:val="4"/>
  </w:num>
  <w:num w:numId="4">
    <w:abstractNumId w:val="2"/>
    <w:lvlOverride w:ilvl="0">
      <w:startOverride w:val="1"/>
    </w:lvlOverride>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10"/>
  </w:num>
  <w:num w:numId="9">
    <w:abstractNumId w:val="6"/>
  </w:num>
  <w:num w:numId="10">
    <w:abstractNumId w:val="0"/>
  </w:num>
  <w:num w:numId="11">
    <w:abstractNumId w:val="7"/>
  </w:num>
  <w:num w:numId="12">
    <w:abstractNumId w:val="1"/>
  </w:num>
  <w:num w:numId="13">
    <w:abstractNumId w:val="16"/>
  </w:num>
  <w:num w:numId="14">
    <w:abstractNumId w:val="9"/>
  </w:num>
  <w:num w:numId="15">
    <w:abstractNumId w:val="3"/>
  </w:num>
  <w:num w:numId="16">
    <w:abstractNumId w:val="14"/>
  </w:num>
  <w:num w:numId="17">
    <w:abstractNumId w:val="13"/>
  </w:num>
  <w:num w:numId="18">
    <w:abstractNumId w:val="11"/>
  </w:num>
  <w:num w:numId="19">
    <w:abstractNumId w:val="1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953"/>
    <w:rsid w:val="00001FF8"/>
    <w:rsid w:val="00002006"/>
    <w:rsid w:val="000108D4"/>
    <w:rsid w:val="00012B42"/>
    <w:rsid w:val="00021F17"/>
    <w:rsid w:val="000328B5"/>
    <w:rsid w:val="00051B17"/>
    <w:rsid w:val="00060F0C"/>
    <w:rsid w:val="000624B8"/>
    <w:rsid w:val="000862E5"/>
    <w:rsid w:val="00087104"/>
    <w:rsid w:val="000922FC"/>
    <w:rsid w:val="000C4A7F"/>
    <w:rsid w:val="000C60A2"/>
    <w:rsid w:val="000C7AC3"/>
    <w:rsid w:val="000D1158"/>
    <w:rsid w:val="000D22C6"/>
    <w:rsid w:val="000D5665"/>
    <w:rsid w:val="000E0C08"/>
    <w:rsid w:val="001350EC"/>
    <w:rsid w:val="0013742E"/>
    <w:rsid w:val="0016283A"/>
    <w:rsid w:val="0017274C"/>
    <w:rsid w:val="001921E3"/>
    <w:rsid w:val="00195B01"/>
    <w:rsid w:val="001A4805"/>
    <w:rsid w:val="001B45AA"/>
    <w:rsid w:val="001B55EF"/>
    <w:rsid w:val="001E2032"/>
    <w:rsid w:val="001E2719"/>
    <w:rsid w:val="001F24CE"/>
    <w:rsid w:val="002164BB"/>
    <w:rsid w:val="00216636"/>
    <w:rsid w:val="00223EC8"/>
    <w:rsid w:val="002479B4"/>
    <w:rsid w:val="00252D42"/>
    <w:rsid w:val="00269661"/>
    <w:rsid w:val="002746A5"/>
    <w:rsid w:val="00281CE1"/>
    <w:rsid w:val="002915F0"/>
    <w:rsid w:val="00295315"/>
    <w:rsid w:val="002A0549"/>
    <w:rsid w:val="002A795A"/>
    <w:rsid w:val="002C67E9"/>
    <w:rsid w:val="002D40F0"/>
    <w:rsid w:val="00307D3D"/>
    <w:rsid w:val="00312F1D"/>
    <w:rsid w:val="00315F05"/>
    <w:rsid w:val="00320097"/>
    <w:rsid w:val="00320947"/>
    <w:rsid w:val="00336D01"/>
    <w:rsid w:val="003503A5"/>
    <w:rsid w:val="00353909"/>
    <w:rsid w:val="00362360"/>
    <w:rsid w:val="00374C5C"/>
    <w:rsid w:val="0037644C"/>
    <w:rsid w:val="00376726"/>
    <w:rsid w:val="0038423B"/>
    <w:rsid w:val="003A23E5"/>
    <w:rsid w:val="003A36BB"/>
    <w:rsid w:val="003A6F10"/>
    <w:rsid w:val="003D40D2"/>
    <w:rsid w:val="003D4B22"/>
    <w:rsid w:val="003E3320"/>
    <w:rsid w:val="003F1196"/>
    <w:rsid w:val="003F7FCA"/>
    <w:rsid w:val="0040718D"/>
    <w:rsid w:val="004109A9"/>
    <w:rsid w:val="00414CD0"/>
    <w:rsid w:val="00416C8C"/>
    <w:rsid w:val="00425152"/>
    <w:rsid w:val="00427619"/>
    <w:rsid w:val="00442DF4"/>
    <w:rsid w:val="00456E06"/>
    <w:rsid w:val="00457701"/>
    <w:rsid w:val="00481875"/>
    <w:rsid w:val="00482A01"/>
    <w:rsid w:val="004F5D6B"/>
    <w:rsid w:val="004F76E6"/>
    <w:rsid w:val="005042C3"/>
    <w:rsid w:val="00545034"/>
    <w:rsid w:val="00597F57"/>
    <w:rsid w:val="005C217B"/>
    <w:rsid w:val="005C4E1A"/>
    <w:rsid w:val="005D758F"/>
    <w:rsid w:val="005D7D26"/>
    <w:rsid w:val="005E72BC"/>
    <w:rsid w:val="005F4514"/>
    <w:rsid w:val="00606E35"/>
    <w:rsid w:val="006165A2"/>
    <w:rsid w:val="00620B0A"/>
    <w:rsid w:val="00621D82"/>
    <w:rsid w:val="006276F6"/>
    <w:rsid w:val="00634637"/>
    <w:rsid w:val="006540E6"/>
    <w:rsid w:val="006547C6"/>
    <w:rsid w:val="00660A1F"/>
    <w:rsid w:val="00665968"/>
    <w:rsid w:val="00680D37"/>
    <w:rsid w:val="0068203D"/>
    <w:rsid w:val="00685AFC"/>
    <w:rsid w:val="00695C5A"/>
    <w:rsid w:val="00697915"/>
    <w:rsid w:val="006B4115"/>
    <w:rsid w:val="006B673C"/>
    <w:rsid w:val="006D0497"/>
    <w:rsid w:val="006D0CE1"/>
    <w:rsid w:val="006D2394"/>
    <w:rsid w:val="006D39E3"/>
    <w:rsid w:val="006D4B2A"/>
    <w:rsid w:val="006E1395"/>
    <w:rsid w:val="006E5B79"/>
    <w:rsid w:val="006E6C59"/>
    <w:rsid w:val="006E6D74"/>
    <w:rsid w:val="006F1592"/>
    <w:rsid w:val="006F1C0A"/>
    <w:rsid w:val="006F3494"/>
    <w:rsid w:val="006F6A59"/>
    <w:rsid w:val="00707135"/>
    <w:rsid w:val="00710717"/>
    <w:rsid w:val="00712C6D"/>
    <w:rsid w:val="00741890"/>
    <w:rsid w:val="00750ED6"/>
    <w:rsid w:val="00756A59"/>
    <w:rsid w:val="007940B5"/>
    <w:rsid w:val="007B2211"/>
    <w:rsid w:val="007B4753"/>
    <w:rsid w:val="007C065F"/>
    <w:rsid w:val="007C6955"/>
    <w:rsid w:val="007C75E5"/>
    <w:rsid w:val="007D642D"/>
    <w:rsid w:val="007E215F"/>
    <w:rsid w:val="0081115D"/>
    <w:rsid w:val="00815E23"/>
    <w:rsid w:val="00817D59"/>
    <w:rsid w:val="0082109B"/>
    <w:rsid w:val="008211AE"/>
    <w:rsid w:val="00821B0A"/>
    <w:rsid w:val="00830EA5"/>
    <w:rsid w:val="008459AB"/>
    <w:rsid w:val="00850A08"/>
    <w:rsid w:val="00854BD6"/>
    <w:rsid w:val="00855707"/>
    <w:rsid w:val="00856E4E"/>
    <w:rsid w:val="00865CA6"/>
    <w:rsid w:val="00872491"/>
    <w:rsid w:val="008746C4"/>
    <w:rsid w:val="008C1E55"/>
    <w:rsid w:val="008C3A5C"/>
    <w:rsid w:val="008C581C"/>
    <w:rsid w:val="008D15E4"/>
    <w:rsid w:val="008D1C61"/>
    <w:rsid w:val="008D2D1C"/>
    <w:rsid w:val="008D563A"/>
    <w:rsid w:val="008E143C"/>
    <w:rsid w:val="008E78D1"/>
    <w:rsid w:val="008F7E1F"/>
    <w:rsid w:val="009159E6"/>
    <w:rsid w:val="00921086"/>
    <w:rsid w:val="009223B2"/>
    <w:rsid w:val="009235A4"/>
    <w:rsid w:val="00926779"/>
    <w:rsid w:val="0093117A"/>
    <w:rsid w:val="00936F5D"/>
    <w:rsid w:val="009508F4"/>
    <w:rsid w:val="00951364"/>
    <w:rsid w:val="00955FB0"/>
    <w:rsid w:val="009820DD"/>
    <w:rsid w:val="00982AB7"/>
    <w:rsid w:val="00993D0F"/>
    <w:rsid w:val="009A3A7D"/>
    <w:rsid w:val="009A6F7E"/>
    <w:rsid w:val="009B1092"/>
    <w:rsid w:val="009B412F"/>
    <w:rsid w:val="009B6B99"/>
    <w:rsid w:val="009C0C2F"/>
    <w:rsid w:val="009C338F"/>
    <w:rsid w:val="009D1A9E"/>
    <w:rsid w:val="009E3141"/>
    <w:rsid w:val="009F3780"/>
    <w:rsid w:val="00A07369"/>
    <w:rsid w:val="00A205CB"/>
    <w:rsid w:val="00A23CF8"/>
    <w:rsid w:val="00A327E7"/>
    <w:rsid w:val="00A3471B"/>
    <w:rsid w:val="00A501BC"/>
    <w:rsid w:val="00A52703"/>
    <w:rsid w:val="00A615D4"/>
    <w:rsid w:val="00A63371"/>
    <w:rsid w:val="00AA1110"/>
    <w:rsid w:val="00AA5727"/>
    <w:rsid w:val="00AA5AAE"/>
    <w:rsid w:val="00AC26C7"/>
    <w:rsid w:val="00AC2D95"/>
    <w:rsid w:val="00AD0DE9"/>
    <w:rsid w:val="00AD4B9E"/>
    <w:rsid w:val="00B03526"/>
    <w:rsid w:val="00B122C3"/>
    <w:rsid w:val="00B637D7"/>
    <w:rsid w:val="00B741A2"/>
    <w:rsid w:val="00B80D73"/>
    <w:rsid w:val="00B816E4"/>
    <w:rsid w:val="00B865D4"/>
    <w:rsid w:val="00BC0029"/>
    <w:rsid w:val="00BC33D7"/>
    <w:rsid w:val="00BC671B"/>
    <w:rsid w:val="00BD3DB1"/>
    <w:rsid w:val="00BE74C1"/>
    <w:rsid w:val="00C027F6"/>
    <w:rsid w:val="00C035C0"/>
    <w:rsid w:val="00C03F4E"/>
    <w:rsid w:val="00C11FA4"/>
    <w:rsid w:val="00C415EC"/>
    <w:rsid w:val="00C511A8"/>
    <w:rsid w:val="00C6447B"/>
    <w:rsid w:val="00C7013C"/>
    <w:rsid w:val="00C81CD2"/>
    <w:rsid w:val="00C83BC5"/>
    <w:rsid w:val="00C969B4"/>
    <w:rsid w:val="00CB57F0"/>
    <w:rsid w:val="00CB6DCC"/>
    <w:rsid w:val="00CB7FB2"/>
    <w:rsid w:val="00CC130A"/>
    <w:rsid w:val="00CC5F44"/>
    <w:rsid w:val="00CD6D84"/>
    <w:rsid w:val="00CE0474"/>
    <w:rsid w:val="00D07323"/>
    <w:rsid w:val="00D32EBA"/>
    <w:rsid w:val="00D36268"/>
    <w:rsid w:val="00D415A3"/>
    <w:rsid w:val="00D44686"/>
    <w:rsid w:val="00D53F4F"/>
    <w:rsid w:val="00D6484A"/>
    <w:rsid w:val="00D703F8"/>
    <w:rsid w:val="00D737E0"/>
    <w:rsid w:val="00D75A89"/>
    <w:rsid w:val="00D93B58"/>
    <w:rsid w:val="00DD0A97"/>
    <w:rsid w:val="00DD71F3"/>
    <w:rsid w:val="00DE4028"/>
    <w:rsid w:val="00DE5A01"/>
    <w:rsid w:val="00E0003B"/>
    <w:rsid w:val="00E054F9"/>
    <w:rsid w:val="00E23630"/>
    <w:rsid w:val="00E30769"/>
    <w:rsid w:val="00E32029"/>
    <w:rsid w:val="00E360FD"/>
    <w:rsid w:val="00E47117"/>
    <w:rsid w:val="00E472F2"/>
    <w:rsid w:val="00E60204"/>
    <w:rsid w:val="00E61953"/>
    <w:rsid w:val="00E62E32"/>
    <w:rsid w:val="00E677BA"/>
    <w:rsid w:val="00E73716"/>
    <w:rsid w:val="00E80461"/>
    <w:rsid w:val="00E81663"/>
    <w:rsid w:val="00E846C3"/>
    <w:rsid w:val="00E87C46"/>
    <w:rsid w:val="00E948EB"/>
    <w:rsid w:val="00E94E3B"/>
    <w:rsid w:val="00EA0865"/>
    <w:rsid w:val="00EC41FF"/>
    <w:rsid w:val="00EF073A"/>
    <w:rsid w:val="00F04233"/>
    <w:rsid w:val="00F0787B"/>
    <w:rsid w:val="00F202E0"/>
    <w:rsid w:val="00F32603"/>
    <w:rsid w:val="00F346D6"/>
    <w:rsid w:val="00F45449"/>
    <w:rsid w:val="00F57358"/>
    <w:rsid w:val="00FA2DA7"/>
    <w:rsid w:val="00FB05B6"/>
    <w:rsid w:val="00FB6A6B"/>
    <w:rsid w:val="00FC1B38"/>
    <w:rsid w:val="00FC3D99"/>
    <w:rsid w:val="00FE1B53"/>
    <w:rsid w:val="016B0FB0"/>
    <w:rsid w:val="0453F8EC"/>
    <w:rsid w:val="050F3BDA"/>
    <w:rsid w:val="0679AF7A"/>
    <w:rsid w:val="0696325B"/>
    <w:rsid w:val="07EA9FC4"/>
    <w:rsid w:val="0899B589"/>
    <w:rsid w:val="08C46989"/>
    <w:rsid w:val="0D333240"/>
    <w:rsid w:val="12F29863"/>
    <w:rsid w:val="15694C2A"/>
    <w:rsid w:val="16A2FC98"/>
    <w:rsid w:val="183A66E4"/>
    <w:rsid w:val="18DB7EB1"/>
    <w:rsid w:val="1EF24AFA"/>
    <w:rsid w:val="1F0FC826"/>
    <w:rsid w:val="2B20E20C"/>
    <w:rsid w:val="35EA64D2"/>
    <w:rsid w:val="3B276040"/>
    <w:rsid w:val="3FF20882"/>
    <w:rsid w:val="403C2DCB"/>
    <w:rsid w:val="41544344"/>
    <w:rsid w:val="4198D9B9"/>
    <w:rsid w:val="41E98836"/>
    <w:rsid w:val="44DA38A1"/>
    <w:rsid w:val="451DAA4E"/>
    <w:rsid w:val="4705762B"/>
    <w:rsid w:val="4B22906E"/>
    <w:rsid w:val="4B6FA9B1"/>
    <w:rsid w:val="4C4C3D80"/>
    <w:rsid w:val="4E098F0D"/>
    <w:rsid w:val="4F202F50"/>
    <w:rsid w:val="50A13C10"/>
    <w:rsid w:val="50D20E01"/>
    <w:rsid w:val="50D283BF"/>
    <w:rsid w:val="52B557E6"/>
    <w:rsid w:val="54CD5D3F"/>
    <w:rsid w:val="57C59CAD"/>
    <w:rsid w:val="5A578DA1"/>
    <w:rsid w:val="5E7396DB"/>
    <w:rsid w:val="610B8B11"/>
    <w:rsid w:val="6803E628"/>
    <w:rsid w:val="699B4D8C"/>
    <w:rsid w:val="6A3DA52C"/>
    <w:rsid w:val="6A4CA22F"/>
    <w:rsid w:val="6F1AB552"/>
    <w:rsid w:val="7DDE7D3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7A58A"/>
  <w15:chartTrackingRefBased/>
  <w15:docId w15:val="{26B1DB47-AEC6-4B7F-A4CC-6498944DE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E1A"/>
    <w:pPr>
      <w:spacing w:before="120" w:after="120"/>
    </w:pPr>
    <w:rPr>
      <w:sz w:val="24"/>
    </w:rPr>
  </w:style>
  <w:style w:type="paragraph" w:styleId="Heading1">
    <w:name w:val="heading 1"/>
    <w:basedOn w:val="Normal"/>
    <w:next w:val="Normal"/>
    <w:link w:val="Heading1Char"/>
    <w:uiPriority w:val="9"/>
    <w:qFormat/>
    <w:rsid w:val="00872491"/>
    <w:pPr>
      <w:keepNext/>
      <w:keepLines/>
      <w:spacing w:after="0"/>
      <w:outlineLvl w:val="0"/>
    </w:pPr>
    <w:rPr>
      <w:rFonts w:eastAsiaTheme="majorEastAsia" w:cstheme="minorHAnsi"/>
      <w:b/>
      <w:szCs w:val="32"/>
    </w:rPr>
  </w:style>
  <w:style w:type="paragraph" w:styleId="Heading2">
    <w:name w:val="heading 2"/>
    <w:basedOn w:val="Normal"/>
    <w:next w:val="Normal"/>
    <w:link w:val="Heading2Char"/>
    <w:uiPriority w:val="9"/>
    <w:unhideWhenUsed/>
    <w:qFormat/>
    <w:rsid w:val="00872491"/>
    <w:pPr>
      <w:keepNext/>
      <w:keepLines/>
      <w:spacing w:before="40" w:after="0"/>
      <w:ind w:left="426"/>
      <w:outlineLvl w:val="1"/>
    </w:pPr>
    <w:rPr>
      <w:rFonts w:eastAsiaTheme="majorEastAsia" w:cstheme="minorHAns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BD6"/>
    <w:pPr>
      <w:numPr>
        <w:numId w:val="3"/>
      </w:numPr>
      <w:contextualSpacing/>
    </w:pPr>
  </w:style>
  <w:style w:type="character" w:styleId="Hyperlink">
    <w:name w:val="Hyperlink"/>
    <w:basedOn w:val="DefaultParagraphFont"/>
    <w:uiPriority w:val="99"/>
    <w:unhideWhenUsed/>
    <w:rsid w:val="009223B2"/>
    <w:rPr>
      <w:color w:val="0563C1" w:themeColor="hyperlink"/>
      <w:u w:val="single"/>
    </w:rPr>
  </w:style>
  <w:style w:type="character" w:styleId="FollowedHyperlink">
    <w:name w:val="FollowedHyperlink"/>
    <w:basedOn w:val="DefaultParagraphFont"/>
    <w:uiPriority w:val="99"/>
    <w:semiHidden/>
    <w:unhideWhenUsed/>
    <w:rsid w:val="009223B2"/>
    <w:rPr>
      <w:color w:val="954F72" w:themeColor="followedHyperlink"/>
      <w:u w:val="single"/>
    </w:rPr>
  </w:style>
  <w:style w:type="paragraph" w:styleId="Header">
    <w:name w:val="header"/>
    <w:basedOn w:val="Normal"/>
    <w:link w:val="HeaderChar"/>
    <w:uiPriority w:val="99"/>
    <w:unhideWhenUsed/>
    <w:rsid w:val="00A327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7E7"/>
  </w:style>
  <w:style w:type="paragraph" w:styleId="Footer">
    <w:name w:val="footer"/>
    <w:basedOn w:val="Normal"/>
    <w:link w:val="FooterChar"/>
    <w:uiPriority w:val="99"/>
    <w:unhideWhenUsed/>
    <w:rsid w:val="00A327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7E7"/>
  </w:style>
  <w:style w:type="character" w:styleId="PlaceholderText">
    <w:name w:val="Placeholder Text"/>
    <w:basedOn w:val="DefaultParagraphFont"/>
    <w:uiPriority w:val="99"/>
    <w:semiHidden/>
    <w:rsid w:val="00A327E7"/>
    <w:rPr>
      <w:color w:val="808080"/>
    </w:rPr>
  </w:style>
  <w:style w:type="paragraph" w:styleId="NoSpacing">
    <w:name w:val="No Spacing"/>
    <w:uiPriority w:val="1"/>
    <w:qFormat/>
    <w:rsid w:val="005C4E1A"/>
    <w:pPr>
      <w:spacing w:after="0" w:line="240" w:lineRule="auto"/>
    </w:pPr>
  </w:style>
  <w:style w:type="paragraph" w:styleId="Title">
    <w:name w:val="Title"/>
    <w:basedOn w:val="Normal"/>
    <w:next w:val="Normal"/>
    <w:link w:val="TitleChar"/>
    <w:uiPriority w:val="10"/>
    <w:qFormat/>
    <w:rsid w:val="00872491"/>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249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72491"/>
    <w:rPr>
      <w:rFonts w:eastAsiaTheme="majorEastAsia" w:cstheme="minorHAnsi"/>
      <w:b/>
      <w:sz w:val="24"/>
      <w:szCs w:val="32"/>
    </w:rPr>
  </w:style>
  <w:style w:type="character" w:customStyle="1" w:styleId="Heading2Char">
    <w:name w:val="Heading 2 Char"/>
    <w:basedOn w:val="DefaultParagraphFont"/>
    <w:link w:val="Heading2"/>
    <w:uiPriority w:val="9"/>
    <w:rsid w:val="00872491"/>
    <w:rPr>
      <w:rFonts w:eastAsiaTheme="majorEastAsia" w:cstheme="minorHAnsi"/>
      <w:sz w:val="24"/>
      <w:szCs w:val="26"/>
    </w:rPr>
  </w:style>
  <w:style w:type="paragraph" w:customStyle="1" w:styleId="Motion">
    <w:name w:val="Motion"/>
    <w:basedOn w:val="Normal"/>
    <w:next w:val="Heading1"/>
    <w:link w:val="MotionChar"/>
    <w:qFormat/>
    <w:rsid w:val="00C511A8"/>
    <w:pPr>
      <w:spacing w:line="240" w:lineRule="auto"/>
      <w:ind w:left="851"/>
    </w:pPr>
    <w:rPr>
      <w:rFonts w:eastAsia="Calibri" w:cstheme="minorHAnsi"/>
      <w:szCs w:val="24"/>
      <w:lang w:bidi="he-IL"/>
    </w:rPr>
  </w:style>
  <w:style w:type="paragraph" w:customStyle="1" w:styleId="MOTION0">
    <w:name w:val="MOTION"/>
    <w:basedOn w:val="Normal"/>
    <w:link w:val="MOTIONChar0"/>
    <w:rsid w:val="00872491"/>
    <w:pPr>
      <w:autoSpaceDE w:val="0"/>
      <w:autoSpaceDN w:val="0"/>
      <w:adjustRightInd w:val="0"/>
      <w:spacing w:before="60" w:line="240" w:lineRule="auto"/>
      <w:ind w:left="1843"/>
    </w:pPr>
    <w:rPr>
      <w:rFonts w:ascii="Times New Roman" w:eastAsia="Calibri" w:hAnsi="Times New Roman" w:cs="Times New Roman"/>
      <w:color w:val="000000"/>
      <w:sz w:val="23"/>
      <w:szCs w:val="23"/>
      <w:lang w:eastAsia="en-CA"/>
    </w:rPr>
  </w:style>
  <w:style w:type="character" w:customStyle="1" w:styleId="MotionChar">
    <w:name w:val="Motion Char"/>
    <w:link w:val="Motion"/>
    <w:rsid w:val="00C511A8"/>
    <w:rPr>
      <w:rFonts w:eastAsia="Calibri" w:cstheme="minorHAnsi"/>
      <w:sz w:val="24"/>
      <w:szCs w:val="24"/>
      <w:lang w:bidi="he-IL"/>
    </w:rPr>
  </w:style>
  <w:style w:type="character" w:customStyle="1" w:styleId="MOTIONChar0">
    <w:name w:val="MOTION Char"/>
    <w:link w:val="MOTION0"/>
    <w:rsid w:val="00872491"/>
    <w:rPr>
      <w:rFonts w:ascii="Times New Roman" w:eastAsia="Calibri" w:hAnsi="Times New Roman" w:cs="Times New Roman"/>
      <w:color w:val="000000"/>
      <w:sz w:val="23"/>
      <w:szCs w:val="23"/>
      <w:lang w:eastAsia="en-CA"/>
    </w:rPr>
  </w:style>
  <w:style w:type="table" w:styleId="TableGrid">
    <w:name w:val="Table Grid"/>
    <w:basedOn w:val="TableNormal"/>
    <w:uiPriority w:val="59"/>
    <w:rsid w:val="006F6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416C8C"/>
    <w:pPr>
      <w:spacing w:before="0" w:after="160" w:line="252" w:lineRule="auto"/>
      <w:ind w:left="720"/>
    </w:pPr>
    <w:rPr>
      <w:rFonts w:ascii="Calibri" w:hAnsi="Calibri" w:cs="Calibri"/>
      <w:sz w:val="22"/>
      <w:lang w:eastAsia="en-CA"/>
    </w:rPr>
  </w:style>
  <w:style w:type="paragraph" w:customStyle="1" w:styleId="paragraph">
    <w:name w:val="paragraph"/>
    <w:basedOn w:val="Normal"/>
    <w:rsid w:val="003F1196"/>
    <w:pPr>
      <w:spacing w:before="100" w:beforeAutospacing="1" w:after="100" w:afterAutospacing="1" w:line="240" w:lineRule="auto"/>
    </w:pPr>
    <w:rPr>
      <w:rFonts w:ascii="Times New Roman" w:eastAsia="Times New Roman" w:hAnsi="Times New Roman" w:cs="Times New Roman"/>
      <w:szCs w:val="24"/>
      <w:lang w:eastAsia="en-CA"/>
    </w:rPr>
  </w:style>
  <w:style w:type="character" w:customStyle="1" w:styleId="normaltextrun">
    <w:name w:val="normaltextrun"/>
    <w:basedOn w:val="DefaultParagraphFont"/>
    <w:rsid w:val="003F1196"/>
  </w:style>
  <w:style w:type="character" w:customStyle="1" w:styleId="eop">
    <w:name w:val="eop"/>
    <w:basedOn w:val="DefaultParagraphFont"/>
    <w:rsid w:val="003F1196"/>
  </w:style>
  <w:style w:type="character" w:customStyle="1" w:styleId="scxw73125537">
    <w:name w:val="scxw73125537"/>
    <w:basedOn w:val="DefaultParagraphFont"/>
    <w:rsid w:val="003F1196"/>
  </w:style>
  <w:style w:type="character" w:customStyle="1" w:styleId="tabchar">
    <w:name w:val="tabchar"/>
    <w:basedOn w:val="DefaultParagraphFont"/>
    <w:rsid w:val="006E6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08460">
      <w:bodyDiv w:val="1"/>
      <w:marLeft w:val="0"/>
      <w:marRight w:val="0"/>
      <w:marTop w:val="0"/>
      <w:marBottom w:val="0"/>
      <w:divBdr>
        <w:top w:val="none" w:sz="0" w:space="0" w:color="auto"/>
        <w:left w:val="none" w:sz="0" w:space="0" w:color="auto"/>
        <w:bottom w:val="none" w:sz="0" w:space="0" w:color="auto"/>
        <w:right w:val="none" w:sz="0" w:space="0" w:color="auto"/>
      </w:divBdr>
    </w:div>
    <w:div w:id="316348873">
      <w:bodyDiv w:val="1"/>
      <w:marLeft w:val="0"/>
      <w:marRight w:val="0"/>
      <w:marTop w:val="0"/>
      <w:marBottom w:val="0"/>
      <w:divBdr>
        <w:top w:val="none" w:sz="0" w:space="0" w:color="auto"/>
        <w:left w:val="none" w:sz="0" w:space="0" w:color="auto"/>
        <w:bottom w:val="none" w:sz="0" w:space="0" w:color="auto"/>
        <w:right w:val="none" w:sz="0" w:space="0" w:color="auto"/>
      </w:divBdr>
    </w:div>
    <w:div w:id="581060804">
      <w:bodyDiv w:val="1"/>
      <w:marLeft w:val="0"/>
      <w:marRight w:val="0"/>
      <w:marTop w:val="0"/>
      <w:marBottom w:val="0"/>
      <w:divBdr>
        <w:top w:val="none" w:sz="0" w:space="0" w:color="auto"/>
        <w:left w:val="none" w:sz="0" w:space="0" w:color="auto"/>
        <w:bottom w:val="none" w:sz="0" w:space="0" w:color="auto"/>
        <w:right w:val="none" w:sz="0" w:space="0" w:color="auto"/>
      </w:divBdr>
      <w:divsChild>
        <w:div w:id="1006714879">
          <w:marLeft w:val="0"/>
          <w:marRight w:val="0"/>
          <w:marTop w:val="0"/>
          <w:marBottom w:val="0"/>
          <w:divBdr>
            <w:top w:val="none" w:sz="0" w:space="0" w:color="auto"/>
            <w:left w:val="none" w:sz="0" w:space="0" w:color="auto"/>
            <w:bottom w:val="none" w:sz="0" w:space="0" w:color="auto"/>
            <w:right w:val="none" w:sz="0" w:space="0" w:color="auto"/>
          </w:divBdr>
          <w:divsChild>
            <w:div w:id="1936594020">
              <w:marLeft w:val="0"/>
              <w:marRight w:val="0"/>
              <w:marTop w:val="0"/>
              <w:marBottom w:val="0"/>
              <w:divBdr>
                <w:top w:val="none" w:sz="0" w:space="0" w:color="auto"/>
                <w:left w:val="none" w:sz="0" w:space="0" w:color="auto"/>
                <w:bottom w:val="none" w:sz="0" w:space="0" w:color="auto"/>
                <w:right w:val="none" w:sz="0" w:space="0" w:color="auto"/>
              </w:divBdr>
            </w:div>
          </w:divsChild>
        </w:div>
        <w:div w:id="582421759">
          <w:marLeft w:val="0"/>
          <w:marRight w:val="0"/>
          <w:marTop w:val="0"/>
          <w:marBottom w:val="0"/>
          <w:divBdr>
            <w:top w:val="none" w:sz="0" w:space="0" w:color="auto"/>
            <w:left w:val="none" w:sz="0" w:space="0" w:color="auto"/>
            <w:bottom w:val="none" w:sz="0" w:space="0" w:color="auto"/>
            <w:right w:val="none" w:sz="0" w:space="0" w:color="auto"/>
          </w:divBdr>
        </w:div>
      </w:divsChild>
    </w:div>
    <w:div w:id="895505682">
      <w:bodyDiv w:val="1"/>
      <w:marLeft w:val="0"/>
      <w:marRight w:val="0"/>
      <w:marTop w:val="0"/>
      <w:marBottom w:val="0"/>
      <w:divBdr>
        <w:top w:val="none" w:sz="0" w:space="0" w:color="auto"/>
        <w:left w:val="none" w:sz="0" w:space="0" w:color="auto"/>
        <w:bottom w:val="none" w:sz="0" w:space="0" w:color="auto"/>
        <w:right w:val="none" w:sz="0" w:space="0" w:color="auto"/>
      </w:divBdr>
      <w:divsChild>
        <w:div w:id="2126192155">
          <w:marLeft w:val="0"/>
          <w:marRight w:val="0"/>
          <w:marTop w:val="0"/>
          <w:marBottom w:val="0"/>
          <w:divBdr>
            <w:top w:val="none" w:sz="0" w:space="0" w:color="auto"/>
            <w:left w:val="none" w:sz="0" w:space="0" w:color="auto"/>
            <w:bottom w:val="none" w:sz="0" w:space="0" w:color="auto"/>
            <w:right w:val="none" w:sz="0" w:space="0" w:color="auto"/>
          </w:divBdr>
          <w:divsChild>
            <w:div w:id="546915833">
              <w:marLeft w:val="0"/>
              <w:marRight w:val="0"/>
              <w:marTop w:val="0"/>
              <w:marBottom w:val="0"/>
              <w:divBdr>
                <w:top w:val="none" w:sz="0" w:space="0" w:color="auto"/>
                <w:left w:val="none" w:sz="0" w:space="0" w:color="auto"/>
                <w:bottom w:val="none" w:sz="0" w:space="0" w:color="auto"/>
                <w:right w:val="none" w:sz="0" w:space="0" w:color="auto"/>
              </w:divBdr>
            </w:div>
          </w:divsChild>
        </w:div>
        <w:div w:id="242494465">
          <w:marLeft w:val="0"/>
          <w:marRight w:val="0"/>
          <w:marTop w:val="0"/>
          <w:marBottom w:val="0"/>
          <w:divBdr>
            <w:top w:val="none" w:sz="0" w:space="0" w:color="auto"/>
            <w:left w:val="none" w:sz="0" w:space="0" w:color="auto"/>
            <w:bottom w:val="none" w:sz="0" w:space="0" w:color="auto"/>
            <w:right w:val="none" w:sz="0" w:space="0" w:color="auto"/>
          </w:divBdr>
        </w:div>
      </w:divsChild>
    </w:div>
    <w:div w:id="961889078">
      <w:bodyDiv w:val="1"/>
      <w:marLeft w:val="0"/>
      <w:marRight w:val="0"/>
      <w:marTop w:val="0"/>
      <w:marBottom w:val="0"/>
      <w:divBdr>
        <w:top w:val="none" w:sz="0" w:space="0" w:color="auto"/>
        <w:left w:val="none" w:sz="0" w:space="0" w:color="auto"/>
        <w:bottom w:val="none" w:sz="0" w:space="0" w:color="auto"/>
        <w:right w:val="none" w:sz="0" w:space="0" w:color="auto"/>
      </w:divBdr>
      <w:divsChild>
        <w:div w:id="2034914524">
          <w:marLeft w:val="0"/>
          <w:marRight w:val="0"/>
          <w:marTop w:val="0"/>
          <w:marBottom w:val="0"/>
          <w:divBdr>
            <w:top w:val="none" w:sz="0" w:space="0" w:color="auto"/>
            <w:left w:val="none" w:sz="0" w:space="0" w:color="auto"/>
            <w:bottom w:val="none" w:sz="0" w:space="0" w:color="auto"/>
            <w:right w:val="none" w:sz="0" w:space="0" w:color="auto"/>
          </w:divBdr>
        </w:div>
        <w:div w:id="1036203030">
          <w:marLeft w:val="0"/>
          <w:marRight w:val="0"/>
          <w:marTop w:val="0"/>
          <w:marBottom w:val="0"/>
          <w:divBdr>
            <w:top w:val="none" w:sz="0" w:space="0" w:color="auto"/>
            <w:left w:val="none" w:sz="0" w:space="0" w:color="auto"/>
            <w:bottom w:val="none" w:sz="0" w:space="0" w:color="auto"/>
            <w:right w:val="none" w:sz="0" w:space="0" w:color="auto"/>
          </w:divBdr>
          <w:divsChild>
            <w:div w:id="604076119">
              <w:marLeft w:val="-75"/>
              <w:marRight w:val="0"/>
              <w:marTop w:val="30"/>
              <w:marBottom w:val="30"/>
              <w:divBdr>
                <w:top w:val="none" w:sz="0" w:space="0" w:color="auto"/>
                <w:left w:val="none" w:sz="0" w:space="0" w:color="auto"/>
                <w:bottom w:val="none" w:sz="0" w:space="0" w:color="auto"/>
                <w:right w:val="none" w:sz="0" w:space="0" w:color="auto"/>
              </w:divBdr>
              <w:divsChild>
                <w:div w:id="10493783">
                  <w:marLeft w:val="0"/>
                  <w:marRight w:val="0"/>
                  <w:marTop w:val="0"/>
                  <w:marBottom w:val="0"/>
                  <w:divBdr>
                    <w:top w:val="none" w:sz="0" w:space="0" w:color="auto"/>
                    <w:left w:val="none" w:sz="0" w:space="0" w:color="auto"/>
                    <w:bottom w:val="none" w:sz="0" w:space="0" w:color="auto"/>
                    <w:right w:val="none" w:sz="0" w:space="0" w:color="auto"/>
                  </w:divBdr>
                  <w:divsChild>
                    <w:div w:id="457576072">
                      <w:marLeft w:val="0"/>
                      <w:marRight w:val="0"/>
                      <w:marTop w:val="0"/>
                      <w:marBottom w:val="0"/>
                      <w:divBdr>
                        <w:top w:val="none" w:sz="0" w:space="0" w:color="auto"/>
                        <w:left w:val="none" w:sz="0" w:space="0" w:color="auto"/>
                        <w:bottom w:val="none" w:sz="0" w:space="0" w:color="auto"/>
                        <w:right w:val="none" w:sz="0" w:space="0" w:color="auto"/>
                      </w:divBdr>
                    </w:div>
                  </w:divsChild>
                </w:div>
                <w:div w:id="1327633853">
                  <w:marLeft w:val="0"/>
                  <w:marRight w:val="0"/>
                  <w:marTop w:val="0"/>
                  <w:marBottom w:val="0"/>
                  <w:divBdr>
                    <w:top w:val="none" w:sz="0" w:space="0" w:color="auto"/>
                    <w:left w:val="none" w:sz="0" w:space="0" w:color="auto"/>
                    <w:bottom w:val="none" w:sz="0" w:space="0" w:color="auto"/>
                    <w:right w:val="none" w:sz="0" w:space="0" w:color="auto"/>
                  </w:divBdr>
                  <w:divsChild>
                    <w:div w:id="1786735362">
                      <w:marLeft w:val="0"/>
                      <w:marRight w:val="0"/>
                      <w:marTop w:val="0"/>
                      <w:marBottom w:val="0"/>
                      <w:divBdr>
                        <w:top w:val="none" w:sz="0" w:space="0" w:color="auto"/>
                        <w:left w:val="none" w:sz="0" w:space="0" w:color="auto"/>
                        <w:bottom w:val="none" w:sz="0" w:space="0" w:color="auto"/>
                        <w:right w:val="none" w:sz="0" w:space="0" w:color="auto"/>
                      </w:divBdr>
                    </w:div>
                  </w:divsChild>
                </w:div>
                <w:div w:id="927084345">
                  <w:marLeft w:val="0"/>
                  <w:marRight w:val="0"/>
                  <w:marTop w:val="0"/>
                  <w:marBottom w:val="0"/>
                  <w:divBdr>
                    <w:top w:val="none" w:sz="0" w:space="0" w:color="auto"/>
                    <w:left w:val="none" w:sz="0" w:space="0" w:color="auto"/>
                    <w:bottom w:val="none" w:sz="0" w:space="0" w:color="auto"/>
                    <w:right w:val="none" w:sz="0" w:space="0" w:color="auto"/>
                  </w:divBdr>
                  <w:divsChild>
                    <w:div w:id="2042978349">
                      <w:marLeft w:val="0"/>
                      <w:marRight w:val="0"/>
                      <w:marTop w:val="0"/>
                      <w:marBottom w:val="0"/>
                      <w:divBdr>
                        <w:top w:val="none" w:sz="0" w:space="0" w:color="auto"/>
                        <w:left w:val="none" w:sz="0" w:space="0" w:color="auto"/>
                        <w:bottom w:val="none" w:sz="0" w:space="0" w:color="auto"/>
                        <w:right w:val="none" w:sz="0" w:space="0" w:color="auto"/>
                      </w:divBdr>
                    </w:div>
                  </w:divsChild>
                </w:div>
                <w:div w:id="396317423">
                  <w:marLeft w:val="0"/>
                  <w:marRight w:val="0"/>
                  <w:marTop w:val="0"/>
                  <w:marBottom w:val="0"/>
                  <w:divBdr>
                    <w:top w:val="none" w:sz="0" w:space="0" w:color="auto"/>
                    <w:left w:val="none" w:sz="0" w:space="0" w:color="auto"/>
                    <w:bottom w:val="none" w:sz="0" w:space="0" w:color="auto"/>
                    <w:right w:val="none" w:sz="0" w:space="0" w:color="auto"/>
                  </w:divBdr>
                  <w:divsChild>
                    <w:div w:id="1154880564">
                      <w:marLeft w:val="0"/>
                      <w:marRight w:val="0"/>
                      <w:marTop w:val="0"/>
                      <w:marBottom w:val="0"/>
                      <w:divBdr>
                        <w:top w:val="none" w:sz="0" w:space="0" w:color="auto"/>
                        <w:left w:val="none" w:sz="0" w:space="0" w:color="auto"/>
                        <w:bottom w:val="none" w:sz="0" w:space="0" w:color="auto"/>
                        <w:right w:val="none" w:sz="0" w:space="0" w:color="auto"/>
                      </w:divBdr>
                    </w:div>
                  </w:divsChild>
                </w:div>
                <w:div w:id="1037777016">
                  <w:marLeft w:val="0"/>
                  <w:marRight w:val="0"/>
                  <w:marTop w:val="0"/>
                  <w:marBottom w:val="0"/>
                  <w:divBdr>
                    <w:top w:val="none" w:sz="0" w:space="0" w:color="auto"/>
                    <w:left w:val="none" w:sz="0" w:space="0" w:color="auto"/>
                    <w:bottom w:val="none" w:sz="0" w:space="0" w:color="auto"/>
                    <w:right w:val="none" w:sz="0" w:space="0" w:color="auto"/>
                  </w:divBdr>
                  <w:divsChild>
                    <w:div w:id="820540969">
                      <w:marLeft w:val="0"/>
                      <w:marRight w:val="0"/>
                      <w:marTop w:val="0"/>
                      <w:marBottom w:val="0"/>
                      <w:divBdr>
                        <w:top w:val="none" w:sz="0" w:space="0" w:color="auto"/>
                        <w:left w:val="none" w:sz="0" w:space="0" w:color="auto"/>
                        <w:bottom w:val="none" w:sz="0" w:space="0" w:color="auto"/>
                        <w:right w:val="none" w:sz="0" w:space="0" w:color="auto"/>
                      </w:divBdr>
                    </w:div>
                  </w:divsChild>
                </w:div>
                <w:div w:id="909384445">
                  <w:marLeft w:val="0"/>
                  <w:marRight w:val="0"/>
                  <w:marTop w:val="0"/>
                  <w:marBottom w:val="0"/>
                  <w:divBdr>
                    <w:top w:val="none" w:sz="0" w:space="0" w:color="auto"/>
                    <w:left w:val="none" w:sz="0" w:space="0" w:color="auto"/>
                    <w:bottom w:val="none" w:sz="0" w:space="0" w:color="auto"/>
                    <w:right w:val="none" w:sz="0" w:space="0" w:color="auto"/>
                  </w:divBdr>
                  <w:divsChild>
                    <w:div w:id="1623997269">
                      <w:marLeft w:val="0"/>
                      <w:marRight w:val="0"/>
                      <w:marTop w:val="0"/>
                      <w:marBottom w:val="0"/>
                      <w:divBdr>
                        <w:top w:val="none" w:sz="0" w:space="0" w:color="auto"/>
                        <w:left w:val="none" w:sz="0" w:space="0" w:color="auto"/>
                        <w:bottom w:val="none" w:sz="0" w:space="0" w:color="auto"/>
                        <w:right w:val="none" w:sz="0" w:space="0" w:color="auto"/>
                      </w:divBdr>
                    </w:div>
                  </w:divsChild>
                </w:div>
                <w:div w:id="848565314">
                  <w:marLeft w:val="0"/>
                  <w:marRight w:val="0"/>
                  <w:marTop w:val="0"/>
                  <w:marBottom w:val="0"/>
                  <w:divBdr>
                    <w:top w:val="none" w:sz="0" w:space="0" w:color="auto"/>
                    <w:left w:val="none" w:sz="0" w:space="0" w:color="auto"/>
                    <w:bottom w:val="none" w:sz="0" w:space="0" w:color="auto"/>
                    <w:right w:val="none" w:sz="0" w:space="0" w:color="auto"/>
                  </w:divBdr>
                  <w:divsChild>
                    <w:div w:id="1617984876">
                      <w:marLeft w:val="0"/>
                      <w:marRight w:val="0"/>
                      <w:marTop w:val="0"/>
                      <w:marBottom w:val="0"/>
                      <w:divBdr>
                        <w:top w:val="none" w:sz="0" w:space="0" w:color="auto"/>
                        <w:left w:val="none" w:sz="0" w:space="0" w:color="auto"/>
                        <w:bottom w:val="none" w:sz="0" w:space="0" w:color="auto"/>
                        <w:right w:val="none" w:sz="0" w:space="0" w:color="auto"/>
                      </w:divBdr>
                    </w:div>
                  </w:divsChild>
                </w:div>
                <w:div w:id="1568875111">
                  <w:marLeft w:val="0"/>
                  <w:marRight w:val="0"/>
                  <w:marTop w:val="0"/>
                  <w:marBottom w:val="0"/>
                  <w:divBdr>
                    <w:top w:val="none" w:sz="0" w:space="0" w:color="auto"/>
                    <w:left w:val="none" w:sz="0" w:space="0" w:color="auto"/>
                    <w:bottom w:val="none" w:sz="0" w:space="0" w:color="auto"/>
                    <w:right w:val="none" w:sz="0" w:space="0" w:color="auto"/>
                  </w:divBdr>
                  <w:divsChild>
                    <w:div w:id="1213998215">
                      <w:marLeft w:val="0"/>
                      <w:marRight w:val="0"/>
                      <w:marTop w:val="0"/>
                      <w:marBottom w:val="0"/>
                      <w:divBdr>
                        <w:top w:val="none" w:sz="0" w:space="0" w:color="auto"/>
                        <w:left w:val="none" w:sz="0" w:space="0" w:color="auto"/>
                        <w:bottom w:val="none" w:sz="0" w:space="0" w:color="auto"/>
                        <w:right w:val="none" w:sz="0" w:space="0" w:color="auto"/>
                      </w:divBdr>
                    </w:div>
                  </w:divsChild>
                </w:div>
                <w:div w:id="1334408612">
                  <w:marLeft w:val="0"/>
                  <w:marRight w:val="0"/>
                  <w:marTop w:val="0"/>
                  <w:marBottom w:val="0"/>
                  <w:divBdr>
                    <w:top w:val="none" w:sz="0" w:space="0" w:color="auto"/>
                    <w:left w:val="none" w:sz="0" w:space="0" w:color="auto"/>
                    <w:bottom w:val="none" w:sz="0" w:space="0" w:color="auto"/>
                    <w:right w:val="none" w:sz="0" w:space="0" w:color="auto"/>
                  </w:divBdr>
                  <w:divsChild>
                    <w:div w:id="1444105981">
                      <w:marLeft w:val="0"/>
                      <w:marRight w:val="0"/>
                      <w:marTop w:val="0"/>
                      <w:marBottom w:val="0"/>
                      <w:divBdr>
                        <w:top w:val="none" w:sz="0" w:space="0" w:color="auto"/>
                        <w:left w:val="none" w:sz="0" w:space="0" w:color="auto"/>
                        <w:bottom w:val="none" w:sz="0" w:space="0" w:color="auto"/>
                        <w:right w:val="none" w:sz="0" w:space="0" w:color="auto"/>
                      </w:divBdr>
                    </w:div>
                    <w:div w:id="1670332262">
                      <w:marLeft w:val="0"/>
                      <w:marRight w:val="0"/>
                      <w:marTop w:val="0"/>
                      <w:marBottom w:val="0"/>
                      <w:divBdr>
                        <w:top w:val="none" w:sz="0" w:space="0" w:color="auto"/>
                        <w:left w:val="none" w:sz="0" w:space="0" w:color="auto"/>
                        <w:bottom w:val="none" w:sz="0" w:space="0" w:color="auto"/>
                        <w:right w:val="none" w:sz="0" w:space="0" w:color="auto"/>
                      </w:divBdr>
                    </w:div>
                  </w:divsChild>
                </w:div>
                <w:div w:id="1231110187">
                  <w:marLeft w:val="0"/>
                  <w:marRight w:val="0"/>
                  <w:marTop w:val="0"/>
                  <w:marBottom w:val="0"/>
                  <w:divBdr>
                    <w:top w:val="none" w:sz="0" w:space="0" w:color="auto"/>
                    <w:left w:val="none" w:sz="0" w:space="0" w:color="auto"/>
                    <w:bottom w:val="none" w:sz="0" w:space="0" w:color="auto"/>
                    <w:right w:val="none" w:sz="0" w:space="0" w:color="auto"/>
                  </w:divBdr>
                  <w:divsChild>
                    <w:div w:id="1190528826">
                      <w:marLeft w:val="0"/>
                      <w:marRight w:val="0"/>
                      <w:marTop w:val="0"/>
                      <w:marBottom w:val="0"/>
                      <w:divBdr>
                        <w:top w:val="none" w:sz="0" w:space="0" w:color="auto"/>
                        <w:left w:val="none" w:sz="0" w:space="0" w:color="auto"/>
                        <w:bottom w:val="none" w:sz="0" w:space="0" w:color="auto"/>
                        <w:right w:val="none" w:sz="0" w:space="0" w:color="auto"/>
                      </w:divBdr>
                    </w:div>
                  </w:divsChild>
                </w:div>
                <w:div w:id="86078241">
                  <w:marLeft w:val="0"/>
                  <w:marRight w:val="0"/>
                  <w:marTop w:val="0"/>
                  <w:marBottom w:val="0"/>
                  <w:divBdr>
                    <w:top w:val="none" w:sz="0" w:space="0" w:color="auto"/>
                    <w:left w:val="none" w:sz="0" w:space="0" w:color="auto"/>
                    <w:bottom w:val="none" w:sz="0" w:space="0" w:color="auto"/>
                    <w:right w:val="none" w:sz="0" w:space="0" w:color="auto"/>
                  </w:divBdr>
                  <w:divsChild>
                    <w:div w:id="1453666337">
                      <w:marLeft w:val="0"/>
                      <w:marRight w:val="0"/>
                      <w:marTop w:val="0"/>
                      <w:marBottom w:val="0"/>
                      <w:divBdr>
                        <w:top w:val="none" w:sz="0" w:space="0" w:color="auto"/>
                        <w:left w:val="none" w:sz="0" w:space="0" w:color="auto"/>
                        <w:bottom w:val="none" w:sz="0" w:space="0" w:color="auto"/>
                        <w:right w:val="none" w:sz="0" w:space="0" w:color="auto"/>
                      </w:divBdr>
                    </w:div>
                  </w:divsChild>
                </w:div>
                <w:div w:id="260645871">
                  <w:marLeft w:val="0"/>
                  <w:marRight w:val="0"/>
                  <w:marTop w:val="0"/>
                  <w:marBottom w:val="0"/>
                  <w:divBdr>
                    <w:top w:val="none" w:sz="0" w:space="0" w:color="auto"/>
                    <w:left w:val="none" w:sz="0" w:space="0" w:color="auto"/>
                    <w:bottom w:val="none" w:sz="0" w:space="0" w:color="auto"/>
                    <w:right w:val="none" w:sz="0" w:space="0" w:color="auto"/>
                  </w:divBdr>
                  <w:divsChild>
                    <w:div w:id="1572538325">
                      <w:marLeft w:val="0"/>
                      <w:marRight w:val="0"/>
                      <w:marTop w:val="0"/>
                      <w:marBottom w:val="0"/>
                      <w:divBdr>
                        <w:top w:val="none" w:sz="0" w:space="0" w:color="auto"/>
                        <w:left w:val="none" w:sz="0" w:space="0" w:color="auto"/>
                        <w:bottom w:val="none" w:sz="0" w:space="0" w:color="auto"/>
                        <w:right w:val="none" w:sz="0" w:space="0" w:color="auto"/>
                      </w:divBdr>
                    </w:div>
                  </w:divsChild>
                </w:div>
                <w:div w:id="623970727">
                  <w:marLeft w:val="0"/>
                  <w:marRight w:val="0"/>
                  <w:marTop w:val="0"/>
                  <w:marBottom w:val="0"/>
                  <w:divBdr>
                    <w:top w:val="none" w:sz="0" w:space="0" w:color="auto"/>
                    <w:left w:val="none" w:sz="0" w:space="0" w:color="auto"/>
                    <w:bottom w:val="none" w:sz="0" w:space="0" w:color="auto"/>
                    <w:right w:val="none" w:sz="0" w:space="0" w:color="auto"/>
                  </w:divBdr>
                  <w:divsChild>
                    <w:div w:id="398869056">
                      <w:marLeft w:val="0"/>
                      <w:marRight w:val="0"/>
                      <w:marTop w:val="0"/>
                      <w:marBottom w:val="0"/>
                      <w:divBdr>
                        <w:top w:val="none" w:sz="0" w:space="0" w:color="auto"/>
                        <w:left w:val="none" w:sz="0" w:space="0" w:color="auto"/>
                        <w:bottom w:val="none" w:sz="0" w:space="0" w:color="auto"/>
                        <w:right w:val="none" w:sz="0" w:space="0" w:color="auto"/>
                      </w:divBdr>
                    </w:div>
                  </w:divsChild>
                </w:div>
                <w:div w:id="8023662">
                  <w:marLeft w:val="0"/>
                  <w:marRight w:val="0"/>
                  <w:marTop w:val="0"/>
                  <w:marBottom w:val="0"/>
                  <w:divBdr>
                    <w:top w:val="none" w:sz="0" w:space="0" w:color="auto"/>
                    <w:left w:val="none" w:sz="0" w:space="0" w:color="auto"/>
                    <w:bottom w:val="none" w:sz="0" w:space="0" w:color="auto"/>
                    <w:right w:val="none" w:sz="0" w:space="0" w:color="auto"/>
                  </w:divBdr>
                  <w:divsChild>
                    <w:div w:id="1304122544">
                      <w:marLeft w:val="0"/>
                      <w:marRight w:val="0"/>
                      <w:marTop w:val="0"/>
                      <w:marBottom w:val="0"/>
                      <w:divBdr>
                        <w:top w:val="none" w:sz="0" w:space="0" w:color="auto"/>
                        <w:left w:val="none" w:sz="0" w:space="0" w:color="auto"/>
                        <w:bottom w:val="none" w:sz="0" w:space="0" w:color="auto"/>
                        <w:right w:val="none" w:sz="0" w:space="0" w:color="auto"/>
                      </w:divBdr>
                    </w:div>
                  </w:divsChild>
                </w:div>
                <w:div w:id="1964800179">
                  <w:marLeft w:val="0"/>
                  <w:marRight w:val="0"/>
                  <w:marTop w:val="0"/>
                  <w:marBottom w:val="0"/>
                  <w:divBdr>
                    <w:top w:val="none" w:sz="0" w:space="0" w:color="auto"/>
                    <w:left w:val="none" w:sz="0" w:space="0" w:color="auto"/>
                    <w:bottom w:val="none" w:sz="0" w:space="0" w:color="auto"/>
                    <w:right w:val="none" w:sz="0" w:space="0" w:color="auto"/>
                  </w:divBdr>
                  <w:divsChild>
                    <w:div w:id="305863815">
                      <w:marLeft w:val="0"/>
                      <w:marRight w:val="0"/>
                      <w:marTop w:val="0"/>
                      <w:marBottom w:val="0"/>
                      <w:divBdr>
                        <w:top w:val="none" w:sz="0" w:space="0" w:color="auto"/>
                        <w:left w:val="none" w:sz="0" w:space="0" w:color="auto"/>
                        <w:bottom w:val="none" w:sz="0" w:space="0" w:color="auto"/>
                        <w:right w:val="none" w:sz="0" w:space="0" w:color="auto"/>
                      </w:divBdr>
                    </w:div>
                  </w:divsChild>
                </w:div>
                <w:div w:id="2103718836">
                  <w:marLeft w:val="0"/>
                  <w:marRight w:val="0"/>
                  <w:marTop w:val="0"/>
                  <w:marBottom w:val="0"/>
                  <w:divBdr>
                    <w:top w:val="none" w:sz="0" w:space="0" w:color="auto"/>
                    <w:left w:val="none" w:sz="0" w:space="0" w:color="auto"/>
                    <w:bottom w:val="none" w:sz="0" w:space="0" w:color="auto"/>
                    <w:right w:val="none" w:sz="0" w:space="0" w:color="auto"/>
                  </w:divBdr>
                  <w:divsChild>
                    <w:div w:id="607275860">
                      <w:marLeft w:val="0"/>
                      <w:marRight w:val="0"/>
                      <w:marTop w:val="0"/>
                      <w:marBottom w:val="0"/>
                      <w:divBdr>
                        <w:top w:val="none" w:sz="0" w:space="0" w:color="auto"/>
                        <w:left w:val="none" w:sz="0" w:space="0" w:color="auto"/>
                        <w:bottom w:val="none" w:sz="0" w:space="0" w:color="auto"/>
                        <w:right w:val="none" w:sz="0" w:space="0" w:color="auto"/>
                      </w:divBdr>
                    </w:div>
                  </w:divsChild>
                </w:div>
                <w:div w:id="1988968417">
                  <w:marLeft w:val="0"/>
                  <w:marRight w:val="0"/>
                  <w:marTop w:val="0"/>
                  <w:marBottom w:val="0"/>
                  <w:divBdr>
                    <w:top w:val="none" w:sz="0" w:space="0" w:color="auto"/>
                    <w:left w:val="none" w:sz="0" w:space="0" w:color="auto"/>
                    <w:bottom w:val="none" w:sz="0" w:space="0" w:color="auto"/>
                    <w:right w:val="none" w:sz="0" w:space="0" w:color="auto"/>
                  </w:divBdr>
                  <w:divsChild>
                    <w:div w:id="129710908">
                      <w:marLeft w:val="0"/>
                      <w:marRight w:val="0"/>
                      <w:marTop w:val="0"/>
                      <w:marBottom w:val="0"/>
                      <w:divBdr>
                        <w:top w:val="none" w:sz="0" w:space="0" w:color="auto"/>
                        <w:left w:val="none" w:sz="0" w:space="0" w:color="auto"/>
                        <w:bottom w:val="none" w:sz="0" w:space="0" w:color="auto"/>
                        <w:right w:val="none" w:sz="0" w:space="0" w:color="auto"/>
                      </w:divBdr>
                    </w:div>
                  </w:divsChild>
                </w:div>
                <w:div w:id="1150974737">
                  <w:marLeft w:val="0"/>
                  <w:marRight w:val="0"/>
                  <w:marTop w:val="0"/>
                  <w:marBottom w:val="0"/>
                  <w:divBdr>
                    <w:top w:val="none" w:sz="0" w:space="0" w:color="auto"/>
                    <w:left w:val="none" w:sz="0" w:space="0" w:color="auto"/>
                    <w:bottom w:val="none" w:sz="0" w:space="0" w:color="auto"/>
                    <w:right w:val="none" w:sz="0" w:space="0" w:color="auto"/>
                  </w:divBdr>
                  <w:divsChild>
                    <w:div w:id="663166166">
                      <w:marLeft w:val="0"/>
                      <w:marRight w:val="0"/>
                      <w:marTop w:val="0"/>
                      <w:marBottom w:val="0"/>
                      <w:divBdr>
                        <w:top w:val="none" w:sz="0" w:space="0" w:color="auto"/>
                        <w:left w:val="none" w:sz="0" w:space="0" w:color="auto"/>
                        <w:bottom w:val="none" w:sz="0" w:space="0" w:color="auto"/>
                        <w:right w:val="none" w:sz="0" w:space="0" w:color="auto"/>
                      </w:divBdr>
                    </w:div>
                  </w:divsChild>
                </w:div>
                <w:div w:id="26373166">
                  <w:marLeft w:val="0"/>
                  <w:marRight w:val="0"/>
                  <w:marTop w:val="0"/>
                  <w:marBottom w:val="0"/>
                  <w:divBdr>
                    <w:top w:val="none" w:sz="0" w:space="0" w:color="auto"/>
                    <w:left w:val="none" w:sz="0" w:space="0" w:color="auto"/>
                    <w:bottom w:val="none" w:sz="0" w:space="0" w:color="auto"/>
                    <w:right w:val="none" w:sz="0" w:space="0" w:color="auto"/>
                  </w:divBdr>
                  <w:divsChild>
                    <w:div w:id="1736004430">
                      <w:marLeft w:val="0"/>
                      <w:marRight w:val="0"/>
                      <w:marTop w:val="0"/>
                      <w:marBottom w:val="0"/>
                      <w:divBdr>
                        <w:top w:val="none" w:sz="0" w:space="0" w:color="auto"/>
                        <w:left w:val="none" w:sz="0" w:space="0" w:color="auto"/>
                        <w:bottom w:val="none" w:sz="0" w:space="0" w:color="auto"/>
                        <w:right w:val="none" w:sz="0" w:space="0" w:color="auto"/>
                      </w:divBdr>
                    </w:div>
                  </w:divsChild>
                </w:div>
                <w:div w:id="354888876">
                  <w:marLeft w:val="0"/>
                  <w:marRight w:val="0"/>
                  <w:marTop w:val="0"/>
                  <w:marBottom w:val="0"/>
                  <w:divBdr>
                    <w:top w:val="none" w:sz="0" w:space="0" w:color="auto"/>
                    <w:left w:val="none" w:sz="0" w:space="0" w:color="auto"/>
                    <w:bottom w:val="none" w:sz="0" w:space="0" w:color="auto"/>
                    <w:right w:val="none" w:sz="0" w:space="0" w:color="auto"/>
                  </w:divBdr>
                  <w:divsChild>
                    <w:div w:id="960918837">
                      <w:marLeft w:val="0"/>
                      <w:marRight w:val="0"/>
                      <w:marTop w:val="0"/>
                      <w:marBottom w:val="0"/>
                      <w:divBdr>
                        <w:top w:val="none" w:sz="0" w:space="0" w:color="auto"/>
                        <w:left w:val="none" w:sz="0" w:space="0" w:color="auto"/>
                        <w:bottom w:val="none" w:sz="0" w:space="0" w:color="auto"/>
                        <w:right w:val="none" w:sz="0" w:space="0" w:color="auto"/>
                      </w:divBdr>
                    </w:div>
                  </w:divsChild>
                </w:div>
                <w:div w:id="1369915763">
                  <w:marLeft w:val="0"/>
                  <w:marRight w:val="0"/>
                  <w:marTop w:val="0"/>
                  <w:marBottom w:val="0"/>
                  <w:divBdr>
                    <w:top w:val="none" w:sz="0" w:space="0" w:color="auto"/>
                    <w:left w:val="none" w:sz="0" w:space="0" w:color="auto"/>
                    <w:bottom w:val="none" w:sz="0" w:space="0" w:color="auto"/>
                    <w:right w:val="none" w:sz="0" w:space="0" w:color="auto"/>
                  </w:divBdr>
                  <w:divsChild>
                    <w:div w:id="1159350866">
                      <w:marLeft w:val="0"/>
                      <w:marRight w:val="0"/>
                      <w:marTop w:val="0"/>
                      <w:marBottom w:val="0"/>
                      <w:divBdr>
                        <w:top w:val="none" w:sz="0" w:space="0" w:color="auto"/>
                        <w:left w:val="none" w:sz="0" w:space="0" w:color="auto"/>
                        <w:bottom w:val="none" w:sz="0" w:space="0" w:color="auto"/>
                        <w:right w:val="none" w:sz="0" w:space="0" w:color="auto"/>
                      </w:divBdr>
                    </w:div>
                  </w:divsChild>
                </w:div>
                <w:div w:id="2007321488">
                  <w:marLeft w:val="0"/>
                  <w:marRight w:val="0"/>
                  <w:marTop w:val="0"/>
                  <w:marBottom w:val="0"/>
                  <w:divBdr>
                    <w:top w:val="none" w:sz="0" w:space="0" w:color="auto"/>
                    <w:left w:val="none" w:sz="0" w:space="0" w:color="auto"/>
                    <w:bottom w:val="none" w:sz="0" w:space="0" w:color="auto"/>
                    <w:right w:val="none" w:sz="0" w:space="0" w:color="auto"/>
                  </w:divBdr>
                  <w:divsChild>
                    <w:div w:id="1718242649">
                      <w:marLeft w:val="0"/>
                      <w:marRight w:val="0"/>
                      <w:marTop w:val="0"/>
                      <w:marBottom w:val="0"/>
                      <w:divBdr>
                        <w:top w:val="none" w:sz="0" w:space="0" w:color="auto"/>
                        <w:left w:val="none" w:sz="0" w:space="0" w:color="auto"/>
                        <w:bottom w:val="none" w:sz="0" w:space="0" w:color="auto"/>
                        <w:right w:val="none" w:sz="0" w:space="0" w:color="auto"/>
                      </w:divBdr>
                    </w:div>
                  </w:divsChild>
                </w:div>
                <w:div w:id="1046368339">
                  <w:marLeft w:val="0"/>
                  <w:marRight w:val="0"/>
                  <w:marTop w:val="0"/>
                  <w:marBottom w:val="0"/>
                  <w:divBdr>
                    <w:top w:val="none" w:sz="0" w:space="0" w:color="auto"/>
                    <w:left w:val="none" w:sz="0" w:space="0" w:color="auto"/>
                    <w:bottom w:val="none" w:sz="0" w:space="0" w:color="auto"/>
                    <w:right w:val="none" w:sz="0" w:space="0" w:color="auto"/>
                  </w:divBdr>
                  <w:divsChild>
                    <w:div w:id="60373915">
                      <w:marLeft w:val="0"/>
                      <w:marRight w:val="0"/>
                      <w:marTop w:val="0"/>
                      <w:marBottom w:val="0"/>
                      <w:divBdr>
                        <w:top w:val="none" w:sz="0" w:space="0" w:color="auto"/>
                        <w:left w:val="none" w:sz="0" w:space="0" w:color="auto"/>
                        <w:bottom w:val="none" w:sz="0" w:space="0" w:color="auto"/>
                        <w:right w:val="none" w:sz="0" w:space="0" w:color="auto"/>
                      </w:divBdr>
                    </w:div>
                  </w:divsChild>
                </w:div>
                <w:div w:id="51316561">
                  <w:marLeft w:val="0"/>
                  <w:marRight w:val="0"/>
                  <w:marTop w:val="0"/>
                  <w:marBottom w:val="0"/>
                  <w:divBdr>
                    <w:top w:val="none" w:sz="0" w:space="0" w:color="auto"/>
                    <w:left w:val="none" w:sz="0" w:space="0" w:color="auto"/>
                    <w:bottom w:val="none" w:sz="0" w:space="0" w:color="auto"/>
                    <w:right w:val="none" w:sz="0" w:space="0" w:color="auto"/>
                  </w:divBdr>
                  <w:divsChild>
                    <w:div w:id="398017554">
                      <w:marLeft w:val="0"/>
                      <w:marRight w:val="0"/>
                      <w:marTop w:val="0"/>
                      <w:marBottom w:val="0"/>
                      <w:divBdr>
                        <w:top w:val="none" w:sz="0" w:space="0" w:color="auto"/>
                        <w:left w:val="none" w:sz="0" w:space="0" w:color="auto"/>
                        <w:bottom w:val="none" w:sz="0" w:space="0" w:color="auto"/>
                        <w:right w:val="none" w:sz="0" w:space="0" w:color="auto"/>
                      </w:divBdr>
                    </w:div>
                  </w:divsChild>
                </w:div>
                <w:div w:id="191889997">
                  <w:marLeft w:val="0"/>
                  <w:marRight w:val="0"/>
                  <w:marTop w:val="0"/>
                  <w:marBottom w:val="0"/>
                  <w:divBdr>
                    <w:top w:val="none" w:sz="0" w:space="0" w:color="auto"/>
                    <w:left w:val="none" w:sz="0" w:space="0" w:color="auto"/>
                    <w:bottom w:val="none" w:sz="0" w:space="0" w:color="auto"/>
                    <w:right w:val="none" w:sz="0" w:space="0" w:color="auto"/>
                  </w:divBdr>
                  <w:divsChild>
                    <w:div w:id="1172913073">
                      <w:marLeft w:val="0"/>
                      <w:marRight w:val="0"/>
                      <w:marTop w:val="0"/>
                      <w:marBottom w:val="0"/>
                      <w:divBdr>
                        <w:top w:val="none" w:sz="0" w:space="0" w:color="auto"/>
                        <w:left w:val="none" w:sz="0" w:space="0" w:color="auto"/>
                        <w:bottom w:val="none" w:sz="0" w:space="0" w:color="auto"/>
                        <w:right w:val="none" w:sz="0" w:space="0" w:color="auto"/>
                      </w:divBdr>
                    </w:div>
                  </w:divsChild>
                </w:div>
                <w:div w:id="135533541">
                  <w:marLeft w:val="0"/>
                  <w:marRight w:val="0"/>
                  <w:marTop w:val="0"/>
                  <w:marBottom w:val="0"/>
                  <w:divBdr>
                    <w:top w:val="none" w:sz="0" w:space="0" w:color="auto"/>
                    <w:left w:val="none" w:sz="0" w:space="0" w:color="auto"/>
                    <w:bottom w:val="none" w:sz="0" w:space="0" w:color="auto"/>
                    <w:right w:val="none" w:sz="0" w:space="0" w:color="auto"/>
                  </w:divBdr>
                  <w:divsChild>
                    <w:div w:id="1510486436">
                      <w:marLeft w:val="0"/>
                      <w:marRight w:val="0"/>
                      <w:marTop w:val="0"/>
                      <w:marBottom w:val="0"/>
                      <w:divBdr>
                        <w:top w:val="none" w:sz="0" w:space="0" w:color="auto"/>
                        <w:left w:val="none" w:sz="0" w:space="0" w:color="auto"/>
                        <w:bottom w:val="none" w:sz="0" w:space="0" w:color="auto"/>
                        <w:right w:val="none" w:sz="0" w:space="0" w:color="auto"/>
                      </w:divBdr>
                    </w:div>
                  </w:divsChild>
                </w:div>
                <w:div w:id="1547060751">
                  <w:marLeft w:val="0"/>
                  <w:marRight w:val="0"/>
                  <w:marTop w:val="0"/>
                  <w:marBottom w:val="0"/>
                  <w:divBdr>
                    <w:top w:val="none" w:sz="0" w:space="0" w:color="auto"/>
                    <w:left w:val="none" w:sz="0" w:space="0" w:color="auto"/>
                    <w:bottom w:val="none" w:sz="0" w:space="0" w:color="auto"/>
                    <w:right w:val="none" w:sz="0" w:space="0" w:color="auto"/>
                  </w:divBdr>
                  <w:divsChild>
                    <w:div w:id="1122967330">
                      <w:marLeft w:val="0"/>
                      <w:marRight w:val="0"/>
                      <w:marTop w:val="0"/>
                      <w:marBottom w:val="0"/>
                      <w:divBdr>
                        <w:top w:val="none" w:sz="0" w:space="0" w:color="auto"/>
                        <w:left w:val="none" w:sz="0" w:space="0" w:color="auto"/>
                        <w:bottom w:val="none" w:sz="0" w:space="0" w:color="auto"/>
                        <w:right w:val="none" w:sz="0" w:space="0" w:color="auto"/>
                      </w:divBdr>
                    </w:div>
                  </w:divsChild>
                </w:div>
                <w:div w:id="144976689">
                  <w:marLeft w:val="0"/>
                  <w:marRight w:val="0"/>
                  <w:marTop w:val="0"/>
                  <w:marBottom w:val="0"/>
                  <w:divBdr>
                    <w:top w:val="none" w:sz="0" w:space="0" w:color="auto"/>
                    <w:left w:val="none" w:sz="0" w:space="0" w:color="auto"/>
                    <w:bottom w:val="none" w:sz="0" w:space="0" w:color="auto"/>
                    <w:right w:val="none" w:sz="0" w:space="0" w:color="auto"/>
                  </w:divBdr>
                  <w:divsChild>
                    <w:div w:id="984163297">
                      <w:marLeft w:val="0"/>
                      <w:marRight w:val="0"/>
                      <w:marTop w:val="0"/>
                      <w:marBottom w:val="0"/>
                      <w:divBdr>
                        <w:top w:val="none" w:sz="0" w:space="0" w:color="auto"/>
                        <w:left w:val="none" w:sz="0" w:space="0" w:color="auto"/>
                        <w:bottom w:val="none" w:sz="0" w:space="0" w:color="auto"/>
                        <w:right w:val="none" w:sz="0" w:space="0" w:color="auto"/>
                      </w:divBdr>
                    </w:div>
                  </w:divsChild>
                </w:div>
                <w:div w:id="2086024982">
                  <w:marLeft w:val="0"/>
                  <w:marRight w:val="0"/>
                  <w:marTop w:val="0"/>
                  <w:marBottom w:val="0"/>
                  <w:divBdr>
                    <w:top w:val="none" w:sz="0" w:space="0" w:color="auto"/>
                    <w:left w:val="none" w:sz="0" w:space="0" w:color="auto"/>
                    <w:bottom w:val="none" w:sz="0" w:space="0" w:color="auto"/>
                    <w:right w:val="none" w:sz="0" w:space="0" w:color="auto"/>
                  </w:divBdr>
                  <w:divsChild>
                    <w:div w:id="61609161">
                      <w:marLeft w:val="0"/>
                      <w:marRight w:val="0"/>
                      <w:marTop w:val="0"/>
                      <w:marBottom w:val="0"/>
                      <w:divBdr>
                        <w:top w:val="none" w:sz="0" w:space="0" w:color="auto"/>
                        <w:left w:val="none" w:sz="0" w:space="0" w:color="auto"/>
                        <w:bottom w:val="none" w:sz="0" w:space="0" w:color="auto"/>
                        <w:right w:val="none" w:sz="0" w:space="0" w:color="auto"/>
                      </w:divBdr>
                    </w:div>
                  </w:divsChild>
                </w:div>
                <w:div w:id="1561596910">
                  <w:marLeft w:val="0"/>
                  <w:marRight w:val="0"/>
                  <w:marTop w:val="0"/>
                  <w:marBottom w:val="0"/>
                  <w:divBdr>
                    <w:top w:val="none" w:sz="0" w:space="0" w:color="auto"/>
                    <w:left w:val="none" w:sz="0" w:space="0" w:color="auto"/>
                    <w:bottom w:val="none" w:sz="0" w:space="0" w:color="auto"/>
                    <w:right w:val="none" w:sz="0" w:space="0" w:color="auto"/>
                  </w:divBdr>
                  <w:divsChild>
                    <w:div w:id="1605919963">
                      <w:marLeft w:val="0"/>
                      <w:marRight w:val="0"/>
                      <w:marTop w:val="0"/>
                      <w:marBottom w:val="0"/>
                      <w:divBdr>
                        <w:top w:val="none" w:sz="0" w:space="0" w:color="auto"/>
                        <w:left w:val="none" w:sz="0" w:space="0" w:color="auto"/>
                        <w:bottom w:val="none" w:sz="0" w:space="0" w:color="auto"/>
                        <w:right w:val="none" w:sz="0" w:space="0" w:color="auto"/>
                      </w:divBdr>
                    </w:div>
                  </w:divsChild>
                </w:div>
                <w:div w:id="1375084870">
                  <w:marLeft w:val="0"/>
                  <w:marRight w:val="0"/>
                  <w:marTop w:val="0"/>
                  <w:marBottom w:val="0"/>
                  <w:divBdr>
                    <w:top w:val="none" w:sz="0" w:space="0" w:color="auto"/>
                    <w:left w:val="none" w:sz="0" w:space="0" w:color="auto"/>
                    <w:bottom w:val="none" w:sz="0" w:space="0" w:color="auto"/>
                    <w:right w:val="none" w:sz="0" w:space="0" w:color="auto"/>
                  </w:divBdr>
                  <w:divsChild>
                    <w:div w:id="503403191">
                      <w:marLeft w:val="0"/>
                      <w:marRight w:val="0"/>
                      <w:marTop w:val="0"/>
                      <w:marBottom w:val="0"/>
                      <w:divBdr>
                        <w:top w:val="none" w:sz="0" w:space="0" w:color="auto"/>
                        <w:left w:val="none" w:sz="0" w:space="0" w:color="auto"/>
                        <w:bottom w:val="none" w:sz="0" w:space="0" w:color="auto"/>
                        <w:right w:val="none" w:sz="0" w:space="0" w:color="auto"/>
                      </w:divBdr>
                    </w:div>
                  </w:divsChild>
                </w:div>
                <w:div w:id="650403566">
                  <w:marLeft w:val="0"/>
                  <w:marRight w:val="0"/>
                  <w:marTop w:val="0"/>
                  <w:marBottom w:val="0"/>
                  <w:divBdr>
                    <w:top w:val="none" w:sz="0" w:space="0" w:color="auto"/>
                    <w:left w:val="none" w:sz="0" w:space="0" w:color="auto"/>
                    <w:bottom w:val="none" w:sz="0" w:space="0" w:color="auto"/>
                    <w:right w:val="none" w:sz="0" w:space="0" w:color="auto"/>
                  </w:divBdr>
                  <w:divsChild>
                    <w:div w:id="23837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050423">
          <w:marLeft w:val="0"/>
          <w:marRight w:val="0"/>
          <w:marTop w:val="0"/>
          <w:marBottom w:val="0"/>
          <w:divBdr>
            <w:top w:val="none" w:sz="0" w:space="0" w:color="auto"/>
            <w:left w:val="none" w:sz="0" w:space="0" w:color="auto"/>
            <w:bottom w:val="none" w:sz="0" w:space="0" w:color="auto"/>
            <w:right w:val="none" w:sz="0" w:space="0" w:color="auto"/>
          </w:divBdr>
        </w:div>
        <w:div w:id="640354232">
          <w:marLeft w:val="0"/>
          <w:marRight w:val="0"/>
          <w:marTop w:val="0"/>
          <w:marBottom w:val="0"/>
          <w:divBdr>
            <w:top w:val="none" w:sz="0" w:space="0" w:color="auto"/>
            <w:left w:val="none" w:sz="0" w:space="0" w:color="auto"/>
            <w:bottom w:val="none" w:sz="0" w:space="0" w:color="auto"/>
            <w:right w:val="none" w:sz="0" w:space="0" w:color="auto"/>
          </w:divBdr>
        </w:div>
      </w:divsChild>
    </w:div>
    <w:div w:id="1116364313">
      <w:bodyDiv w:val="1"/>
      <w:marLeft w:val="0"/>
      <w:marRight w:val="0"/>
      <w:marTop w:val="0"/>
      <w:marBottom w:val="0"/>
      <w:divBdr>
        <w:top w:val="none" w:sz="0" w:space="0" w:color="auto"/>
        <w:left w:val="none" w:sz="0" w:space="0" w:color="auto"/>
        <w:bottom w:val="none" w:sz="0" w:space="0" w:color="auto"/>
        <w:right w:val="none" w:sz="0" w:space="0" w:color="auto"/>
      </w:divBdr>
    </w:div>
    <w:div w:id="1391726289">
      <w:bodyDiv w:val="1"/>
      <w:marLeft w:val="0"/>
      <w:marRight w:val="0"/>
      <w:marTop w:val="0"/>
      <w:marBottom w:val="0"/>
      <w:divBdr>
        <w:top w:val="none" w:sz="0" w:space="0" w:color="auto"/>
        <w:left w:val="none" w:sz="0" w:space="0" w:color="auto"/>
        <w:bottom w:val="none" w:sz="0" w:space="0" w:color="auto"/>
        <w:right w:val="none" w:sz="0" w:space="0" w:color="auto"/>
      </w:divBdr>
    </w:div>
    <w:div w:id="1460998486">
      <w:bodyDiv w:val="1"/>
      <w:marLeft w:val="0"/>
      <w:marRight w:val="0"/>
      <w:marTop w:val="0"/>
      <w:marBottom w:val="0"/>
      <w:divBdr>
        <w:top w:val="none" w:sz="0" w:space="0" w:color="auto"/>
        <w:left w:val="none" w:sz="0" w:space="0" w:color="auto"/>
        <w:bottom w:val="none" w:sz="0" w:space="0" w:color="auto"/>
        <w:right w:val="none" w:sz="0" w:space="0" w:color="auto"/>
      </w:divBdr>
      <w:divsChild>
        <w:div w:id="709035252">
          <w:marLeft w:val="0"/>
          <w:marRight w:val="0"/>
          <w:marTop w:val="0"/>
          <w:marBottom w:val="0"/>
          <w:divBdr>
            <w:top w:val="none" w:sz="0" w:space="0" w:color="auto"/>
            <w:left w:val="none" w:sz="0" w:space="0" w:color="auto"/>
            <w:bottom w:val="none" w:sz="0" w:space="0" w:color="auto"/>
            <w:right w:val="none" w:sz="0" w:space="0" w:color="auto"/>
          </w:divBdr>
          <w:divsChild>
            <w:div w:id="1862164811">
              <w:marLeft w:val="0"/>
              <w:marRight w:val="0"/>
              <w:marTop w:val="0"/>
              <w:marBottom w:val="0"/>
              <w:divBdr>
                <w:top w:val="none" w:sz="0" w:space="0" w:color="auto"/>
                <w:left w:val="none" w:sz="0" w:space="0" w:color="auto"/>
                <w:bottom w:val="none" w:sz="0" w:space="0" w:color="auto"/>
                <w:right w:val="none" w:sz="0" w:space="0" w:color="auto"/>
              </w:divBdr>
            </w:div>
          </w:divsChild>
        </w:div>
        <w:div w:id="123696569">
          <w:marLeft w:val="0"/>
          <w:marRight w:val="0"/>
          <w:marTop w:val="0"/>
          <w:marBottom w:val="0"/>
          <w:divBdr>
            <w:top w:val="none" w:sz="0" w:space="0" w:color="auto"/>
            <w:left w:val="none" w:sz="0" w:space="0" w:color="auto"/>
            <w:bottom w:val="none" w:sz="0" w:space="0" w:color="auto"/>
            <w:right w:val="none" w:sz="0" w:space="0" w:color="auto"/>
          </w:divBdr>
        </w:div>
      </w:divsChild>
    </w:div>
    <w:div w:id="1482892417">
      <w:bodyDiv w:val="1"/>
      <w:marLeft w:val="0"/>
      <w:marRight w:val="0"/>
      <w:marTop w:val="0"/>
      <w:marBottom w:val="0"/>
      <w:divBdr>
        <w:top w:val="none" w:sz="0" w:space="0" w:color="auto"/>
        <w:left w:val="none" w:sz="0" w:space="0" w:color="auto"/>
        <w:bottom w:val="none" w:sz="0" w:space="0" w:color="auto"/>
        <w:right w:val="none" w:sz="0" w:space="0" w:color="auto"/>
      </w:divBdr>
      <w:divsChild>
        <w:div w:id="1561359095">
          <w:marLeft w:val="0"/>
          <w:marRight w:val="0"/>
          <w:marTop w:val="0"/>
          <w:marBottom w:val="0"/>
          <w:divBdr>
            <w:top w:val="none" w:sz="0" w:space="0" w:color="auto"/>
            <w:left w:val="none" w:sz="0" w:space="0" w:color="auto"/>
            <w:bottom w:val="none" w:sz="0" w:space="0" w:color="auto"/>
            <w:right w:val="none" w:sz="0" w:space="0" w:color="auto"/>
          </w:divBdr>
          <w:divsChild>
            <w:div w:id="418137982">
              <w:marLeft w:val="0"/>
              <w:marRight w:val="0"/>
              <w:marTop w:val="0"/>
              <w:marBottom w:val="0"/>
              <w:divBdr>
                <w:top w:val="none" w:sz="0" w:space="0" w:color="auto"/>
                <w:left w:val="none" w:sz="0" w:space="0" w:color="auto"/>
                <w:bottom w:val="none" w:sz="0" w:space="0" w:color="auto"/>
                <w:right w:val="none" w:sz="0" w:space="0" w:color="auto"/>
              </w:divBdr>
            </w:div>
          </w:divsChild>
        </w:div>
        <w:div w:id="325670070">
          <w:marLeft w:val="0"/>
          <w:marRight w:val="0"/>
          <w:marTop w:val="0"/>
          <w:marBottom w:val="0"/>
          <w:divBdr>
            <w:top w:val="none" w:sz="0" w:space="0" w:color="auto"/>
            <w:left w:val="none" w:sz="0" w:space="0" w:color="auto"/>
            <w:bottom w:val="none" w:sz="0" w:space="0" w:color="auto"/>
            <w:right w:val="none" w:sz="0" w:space="0" w:color="auto"/>
          </w:divBdr>
        </w:div>
      </w:divsChild>
    </w:div>
    <w:div w:id="1944144385">
      <w:bodyDiv w:val="1"/>
      <w:marLeft w:val="0"/>
      <w:marRight w:val="0"/>
      <w:marTop w:val="0"/>
      <w:marBottom w:val="0"/>
      <w:divBdr>
        <w:top w:val="none" w:sz="0" w:space="0" w:color="auto"/>
        <w:left w:val="none" w:sz="0" w:space="0" w:color="auto"/>
        <w:bottom w:val="none" w:sz="0" w:space="0" w:color="auto"/>
        <w:right w:val="none" w:sz="0" w:space="0" w:color="auto"/>
      </w:divBdr>
      <w:divsChild>
        <w:div w:id="1391995061">
          <w:marLeft w:val="0"/>
          <w:marRight w:val="0"/>
          <w:marTop w:val="0"/>
          <w:marBottom w:val="0"/>
          <w:divBdr>
            <w:top w:val="none" w:sz="0" w:space="0" w:color="auto"/>
            <w:left w:val="none" w:sz="0" w:space="0" w:color="auto"/>
            <w:bottom w:val="none" w:sz="0" w:space="0" w:color="auto"/>
            <w:right w:val="none" w:sz="0" w:space="0" w:color="auto"/>
          </w:divBdr>
          <w:divsChild>
            <w:div w:id="80562520">
              <w:marLeft w:val="0"/>
              <w:marRight w:val="0"/>
              <w:marTop w:val="0"/>
              <w:marBottom w:val="0"/>
              <w:divBdr>
                <w:top w:val="none" w:sz="0" w:space="0" w:color="auto"/>
                <w:left w:val="none" w:sz="0" w:space="0" w:color="auto"/>
                <w:bottom w:val="none" w:sz="0" w:space="0" w:color="auto"/>
                <w:right w:val="none" w:sz="0" w:space="0" w:color="auto"/>
              </w:divBdr>
            </w:div>
          </w:divsChild>
        </w:div>
        <w:div w:id="774133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uglasKathy\AppData\Local\Microsoft\Windows\INetCache\Content.Outlook\FFI49ICM\HF%20MD%20C%20Minute-Agenda%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c940ca1-5ff5-4c12-9ecd-e33ede4a829f" ContentTypeId="0x0101007F0447A8E6C16F40A99E2D6A3630B0682F" PreviousValue="false" LastSyncTimeStamp="2024-09-13T18:17:29.86Z"/>
</file>

<file path=customXml/item3.xml><?xml version="1.0" encoding="utf-8"?>
<ct:contentTypeSchema xmlns:ct="http://schemas.microsoft.com/office/2006/metadata/contentType" xmlns:ma="http://schemas.microsoft.com/office/2006/metadata/properties/metaAttributes" ct:_="" ma:_="" ma:contentTypeName="RC HF" ma:contentTypeID="0x0101007F0447A8E6C16F40A99E2D6A3630B0682F0045F7173181C5A048954FC621A20366C0" ma:contentTypeVersion="4" ma:contentTypeDescription="" ma:contentTypeScope="" ma:versionID="2c1b9e33c5ccee283737f74b32587448">
  <xsd:schema xmlns:xsd="http://www.w3.org/2001/XMLSchema" xmlns:xs="http://www.w3.org/2001/XMLSchema" xmlns:p="http://schemas.microsoft.com/office/2006/metadata/properties" xmlns:ns1="http://schemas.microsoft.com/sharepoint/v3" xmlns:ns2="eb6d8c5d-5b31-4807-8756-a31b61bec20d" targetNamespace="http://schemas.microsoft.com/office/2006/metadata/properties" ma:root="true" ma:fieldsID="1113aeef34f8bf8fb42bf27e4e45ef0c" ns1:_="" ns2:_="">
    <xsd:import namespace="http://schemas.microsoft.com/sharepoint/v3"/>
    <xsd:import namespace="eb6d8c5d-5b31-4807-8756-a31b61bec20d"/>
    <xsd:element name="properties">
      <xsd:complexType>
        <xsd:sequence>
          <xsd:element name="documentManagement">
            <xsd:complexType>
              <xsd:all>
                <xsd:element ref="ns2:i6f2cb5525bb4939af72cb97a4f89ecd" minOccurs="0"/>
                <xsd:element ref="ns2:TaxCatchAll" minOccurs="0"/>
                <xsd:element ref="ns2:TaxCatchAllLabel" minOccurs="0"/>
                <xsd:element ref="ns2:uccTrueDocumentDate" minOccurs="0"/>
                <xsd:element ref="ns2:m878ec015a4f4b73a9ca52baf1f7d80f" minOccurs="0"/>
                <xsd:element ref="ns2:e7a2213cd6994bb591e363ef1cc0e9f0" minOccurs="0"/>
                <xsd:element ref="ns2:LegacyPath" minOccurs="0"/>
                <xsd:element ref="ns2:Assigned_x0020_Mtg" minOccurs="0"/>
                <xsd:element ref="ns2:Region" minOccurs="0"/>
                <xsd:element ref="ns1:RoutingRuleDescription" minOccurs="0"/>
                <xsd:element ref="ns2:Modified_x0020_By1" minOccurs="0"/>
                <xsd:element ref="ns2:Checked_x0020_Out_x0020_To" minOccurs="0"/>
                <xsd:element ref="ns2:j67bc688373c4b44bb20244ce0a36ecf" minOccurs="0"/>
                <xsd:element ref="ns2:bdb1b686e3984536a87fb4d65a88f1d2" minOccurs="0"/>
                <xsd:element ref="ns2:c1de792f86ed4a0287e3003e636595d2" minOccurs="0"/>
                <xsd:element ref="ns2:m8c0a96a134e4b6eba4efbb913a3487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0" nillable="true" ma:displayName="HF Description" ma: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6d8c5d-5b31-4807-8756-a31b61bec20d" elementFormDefault="qualified">
    <xsd:import namespace="http://schemas.microsoft.com/office/2006/documentManagement/types"/>
    <xsd:import namespace="http://schemas.microsoft.com/office/infopath/2007/PartnerControls"/>
    <xsd:element name="i6f2cb5525bb4939af72cb97a4f89ecd" ma:index="8" nillable="true" ma:taxonomy="true" ma:internalName="i6f2cb5525bb4939af72cb97a4f89ecd" ma:taxonomyFieldName="uccDocumentType" ma:displayName="Document Type" ma:readOnly="false" ma:default="" ma:fieldId="{26f2cb55-25bb-4939-af72-cb97a4f89ecd}" ma:sspId="3c940ca1-5ff5-4c12-9ecd-e33ede4a829f" ma:termSetId="c0b74db9-4df9-4803-aeb2-c71138ab57a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3fcce10-3d70-41b5-89fe-ed00b86e1d96}" ma:internalName="TaxCatchAll" ma:showField="CatchAllData" ma:web="9c1348c2-2d27-4699-a6a2-e883048b4b6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3fcce10-3d70-41b5-89fe-ed00b86e1d96}" ma:internalName="TaxCatchAllLabel" ma:readOnly="true" ma:showField="CatchAllDataLabel" ma:web="9c1348c2-2d27-4699-a6a2-e883048b4b6d">
      <xsd:complexType>
        <xsd:complexContent>
          <xsd:extension base="dms:MultiChoiceLookup">
            <xsd:sequence>
              <xsd:element name="Value" type="dms:Lookup" maxOccurs="unbounded" minOccurs="0" nillable="true"/>
            </xsd:sequence>
          </xsd:extension>
        </xsd:complexContent>
      </xsd:complexType>
    </xsd:element>
    <xsd:element name="uccTrueDocumentDate" ma:index="12" nillable="true" ma:displayName="True Document Date" ma:default="[today]" ma:format="DateOnly" ma:internalName="uccTrueDocumentDate" ma:readOnly="false">
      <xsd:simpleType>
        <xsd:restriction base="dms:DateTime"/>
      </xsd:simpleType>
    </xsd:element>
    <xsd:element name="m878ec015a4f4b73a9ca52baf1f7d80f" ma:index="13" nillable="true" ma:taxonomy="true" ma:internalName="m878ec015a4f4b73a9ca52baf1f7d80f" ma:taxonomyFieldName="UCCMonth" ma:displayName="Month" ma:default="" ma:fieldId="{6878ec01-5a4f-4b73-a9ca-52baf1f7d80f}" ma:sspId="3c940ca1-5ff5-4c12-9ecd-e33ede4a829f" ma:termSetId="0dff0584-8c17-46e1-9d32-d2a5e66cb531" ma:anchorId="00000000-0000-0000-0000-000000000000" ma:open="false" ma:isKeyword="false">
      <xsd:complexType>
        <xsd:sequence>
          <xsd:element ref="pc:Terms" minOccurs="0" maxOccurs="1"/>
        </xsd:sequence>
      </xsd:complexType>
    </xsd:element>
    <xsd:element name="e7a2213cd6994bb591e363ef1cc0e9f0" ma:index="15" nillable="true" ma:taxonomy="true" ma:internalName="e7a2213cd6994bb591e363ef1cc0e9f0" ma:taxonomyFieldName="UCCYear" ma:displayName="Year" ma:default="" ma:fieldId="{e7a2213c-d699-4bb5-91e3-63ef1cc0e9f0}" ma:sspId="3c940ca1-5ff5-4c12-9ecd-e33ede4a829f" ma:termSetId="33d969ce-414b-4f34-87d3-9ff51fae1dea" ma:anchorId="00000000-0000-0000-0000-000000000000" ma:open="false" ma:isKeyword="false">
      <xsd:complexType>
        <xsd:sequence>
          <xsd:element ref="pc:Terms" minOccurs="0" maxOccurs="1"/>
        </xsd:sequence>
      </xsd:complexType>
    </xsd:element>
    <xsd:element name="LegacyPath" ma:index="17" nillable="true" ma:displayName="Legacy Path" ma:internalName="LegacyPath">
      <xsd:simpleType>
        <xsd:restriction base="dms:Note">
          <xsd:maxLength value="255"/>
        </xsd:restriction>
      </xsd:simpleType>
    </xsd:element>
    <xsd:element name="Assigned_x0020_Mtg" ma:index="18" nillable="true" ma:displayName="HF Assigned Mtg" ma:format="DateOnly" ma:internalName="Assigned_x0020_Mtg">
      <xsd:simpleType>
        <xsd:restriction base="dms:DateTime"/>
      </xsd:simpleType>
    </xsd:element>
    <xsd:element name="Region" ma:index="19" nillable="true" ma:displayName="HF Region" ma:format="Dropdown" ma:internalName="Region">
      <xsd:simpleType>
        <xsd:restriction base="dms:Choice">
          <xsd:enumeration value="choicesPlaceholder1"/>
          <xsd:enumeration value="choicesPlaceholder2"/>
          <xsd:enumeration value="choicesPlaceholder3"/>
        </xsd:restriction>
      </xsd:simpleType>
    </xsd:element>
    <xsd:element name="Modified_x0020_By1" ma:index="21" nillable="true" ma:displayName="RC Modified By" ma:list="UserInfo" ma:internalName="Modified_x0020_By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_x0020_Out_x0020_To" ma:index="22" nillable="true" ma:displayName="HF Checked Out To" ma:list="UserInfo" ma:SharePointGroup="0" ma:internalName="Checked_x0020_Out_x0020_To"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67bc688373c4b44bb20244ce0a36ecf" ma:index="23" nillable="true" ma:taxonomy="true" ma:internalName="j67bc688373c4b44bb20244ce0a36ecf" ma:taxonomyFieldName="Topic" ma:displayName="RC Topic" ma:fieldId="{367bc688-373c-4b44-bb20-244ce0a36ecf}" ma:sspId="3c940ca1-5ff5-4c12-9ecd-e33ede4a829f" ma:termSetId="4964c1de-57ad-438d-91e2-783163f84810" ma:anchorId="00000000-0000-0000-0000-000000000000" ma:open="false" ma:isKeyword="false">
      <xsd:complexType>
        <xsd:sequence>
          <xsd:element ref="pc:Terms" minOccurs="0" maxOccurs="1"/>
        </xsd:sequence>
      </xsd:complexType>
    </xsd:element>
    <xsd:element name="bdb1b686e3984536a87fb4d65a88f1d2" ma:index="25" nillable="true" ma:taxonomy="true" ma:internalName="bdb1b686e3984536a87fb4d65a88f1d2" ma:taxonomyFieldName="HF_x0020_Area_x0020_of_x0020_Work" ma:displayName="HF Area of Work" ma:default="" ma:fieldId="{bdb1b686-e398-4536-a87f-b4d65a88f1d2}" ma:taxonomyMulti="true" ma:sspId="3c940ca1-5ff5-4c12-9ecd-e33ede4a829f" ma:termSetId="e7ce82ea-0f8d-47d5-986b-a0653fd3f113" ma:anchorId="00000000-0000-0000-0000-000000000000" ma:open="false" ma:isKeyword="false">
      <xsd:complexType>
        <xsd:sequence>
          <xsd:element ref="pc:Terms" minOccurs="0" maxOccurs="1"/>
        </xsd:sequence>
      </xsd:complexType>
    </xsd:element>
    <xsd:element name="c1de792f86ed4a0287e3003e636595d2" ma:index="27" nillable="true" ma:taxonomy="true" ma:internalName="c1de792f86ed4a0287e3003e636595d2" ma:taxonomyFieldName="HF_x0020_CoF" ma:displayName="HF CoF" ma:default="" ma:fieldId="{c1de792f-86ed-4a02-87e3-003e636595d2}" ma:sspId="3c940ca1-5ff5-4c12-9ecd-e33ede4a829f" ma:termSetId="8a4aa4ab-7b6f-4664-8124-c5b4acde22b8" ma:anchorId="00000000-0000-0000-0000-000000000000" ma:open="false" ma:isKeyword="false">
      <xsd:complexType>
        <xsd:sequence>
          <xsd:element ref="pc:Terms" minOccurs="0" maxOccurs="1"/>
        </xsd:sequence>
      </xsd:complexType>
    </xsd:element>
    <xsd:element name="m8c0a96a134e4b6eba4efbb913a34878" ma:index="29" nillable="true" ma:taxonomy="true" ma:internalName="m8c0a96a134e4b6eba4efbb913a34878" ma:taxonomyFieldName="HF_x0020_Pastoral_x0020_Charge" ma:displayName="HF Pastoral Charge" ma:default="" ma:fieldId="{68c0a96a-134e-4b6e-ba4e-fbb913a34878}" ma:sspId="3c940ca1-5ff5-4c12-9ecd-e33ede4a829f" ma:termSetId="8a4aa4ab-7b6f-4664-8124-c5b4acde22b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b6d8c5d-5b31-4807-8756-a31b61bec20d">
      <Value>279</Value>
      <Value>270</Value>
      <Value>18</Value>
      <Value>50</Value>
    </TaxCatchAll>
    <m878ec015a4f4b73a9ca52baf1f7d80f xmlns="eb6d8c5d-5b31-4807-8756-a31b61bec20d">
      <Terms xmlns="http://schemas.microsoft.com/office/infopath/2007/PartnerControls"/>
    </m878ec015a4f4b73a9ca52baf1f7d80f>
    <i6f2cb5525bb4939af72cb97a4f89ecd xmlns="eb6d8c5d-5b31-4807-8756-a31b61bec20d">
      <Terms xmlns="http://schemas.microsoft.com/office/infopath/2007/PartnerControls">
        <TermInfo xmlns="http://schemas.microsoft.com/office/infopath/2007/PartnerControls">
          <TermName xmlns="http://schemas.microsoft.com/office/infopath/2007/PartnerControls">Minutes</TermName>
          <TermId xmlns="http://schemas.microsoft.com/office/infopath/2007/PartnerControls">114ac470-1915-45f1-be80-bdd1b25586d7</TermId>
        </TermInfo>
      </Terms>
    </i6f2cb5525bb4939af72cb97a4f89ecd>
    <e7a2213cd6994bb591e363ef1cc0e9f0 xmlns="eb6d8c5d-5b31-4807-8756-a31b61bec20d">
      <Terms xmlns="http://schemas.microsoft.com/office/infopath/2007/PartnerControls"/>
    </e7a2213cd6994bb591e363ef1cc0e9f0>
    <uccTrueDocumentDate xmlns="eb6d8c5d-5b31-4807-8756-a31b61bec20d">2024-03-18T04:00:00+00:00</uccTrueDocumentDate>
    <TaxCatchAllLabel xmlns="eb6d8c5d-5b31-4807-8756-a31b61bec20d" xsi:nil="true"/>
    <Region xmlns="eb6d8c5d-5b31-4807-8756-a31b61bec20d" xsi:nil="true"/>
    <j67bc688373c4b44bb20244ce0a36ecf xmlns="eb6d8c5d-5b31-4807-8756-a31b61bec20d">
      <Terms xmlns="http://schemas.microsoft.com/office/infopath/2007/PartnerControls"/>
    </j67bc688373c4b44bb20244ce0a36ecf>
    <Assigned_x0020_Mtg xmlns="eb6d8c5d-5b31-4807-8756-a31b61bec20d">2024-10-17T04:00:00+00:00</Assigned_x0020_Mtg>
    <Modified_x0020_By1 xmlns="eb6d8c5d-5b31-4807-8756-a31b61bec20d">
      <UserInfo>
        <DisplayName/>
        <AccountId xsi:nil="true"/>
        <AccountType/>
      </UserInfo>
    </Modified_x0020_By1>
    <Checked_x0020_Out_x0020_To xmlns="eb6d8c5d-5b31-4807-8756-a31b61bec20d">
      <UserInfo>
        <DisplayName/>
        <AccountId xsi:nil="true"/>
        <AccountType/>
      </UserInfo>
    </Checked_x0020_Out_x0020_To>
    <c1de792f86ed4a0287e3003e636595d2 xmlns="eb6d8c5d-5b31-4807-8756-a31b61bec20d">
      <Terms xmlns="http://schemas.microsoft.com/office/infopath/2007/PartnerControls">
        <TermInfo xmlns="http://schemas.microsoft.com/office/infopath/2007/PartnerControls">
          <TermName xmlns="http://schemas.microsoft.com/office/infopath/2007/PartnerControls">Commission</TermName>
          <TermId xmlns="http://schemas.microsoft.com/office/infopath/2007/PartnerControls">c75ceb3e-70d1-45b1-af68-ab33dc16d43a</TermId>
        </TermInfo>
      </Terms>
    </c1de792f86ed4a0287e3003e636595d2>
    <bdb1b686e3984536a87fb4d65a88f1d2 xmlns="eb6d8c5d-5b31-4807-8756-a31b61bec20d">
      <Terms xmlns="http://schemas.microsoft.com/office/infopath/2007/PartnerControls">
        <TermInfo xmlns="http://schemas.microsoft.com/office/infopath/2007/PartnerControls">
          <TermName xmlns="http://schemas.microsoft.com/office/infopath/2007/PartnerControls">Minutes</TermName>
          <TermId xmlns="http://schemas.microsoft.com/office/infopath/2007/PartnerControls">d7a9a860-4346-4f07-a655-f11569f12f02</TermId>
        </TermInfo>
      </Terms>
    </bdb1b686e3984536a87fb4d65a88f1d2>
    <m8c0a96a134e4b6eba4efbb913a34878 xmlns="eb6d8c5d-5b31-4807-8756-a31b61bec20d">
      <Terms xmlns="http://schemas.microsoft.com/office/infopath/2007/PartnerControls">
        <TermInfo xmlns="http://schemas.microsoft.com/office/infopath/2007/PartnerControls">
          <TermName xmlns="http://schemas.microsoft.com/office/infopath/2007/PartnerControls">Commission</TermName>
          <TermId xmlns="http://schemas.microsoft.com/office/infopath/2007/PartnerControls">c75ceb3e-70d1-45b1-af68-ab33dc16d43a</TermId>
        </TermInfo>
      </Terms>
    </m8c0a96a134e4b6eba4efbb913a34878>
    <LegacyPath xmlns="eb6d8c5d-5b31-4807-8756-a31b61bec20d" xsi:nil="true"/>
    <RoutingRuleDescription xmlns="http://schemas.microsoft.com/sharepoint/v3" xsi:nil="true"/>
  </documentManagement>
</p:properties>
</file>

<file path=customXml/itemProps1.xml><?xml version="1.0" encoding="utf-8"?>
<ds:datastoreItem xmlns:ds="http://schemas.openxmlformats.org/officeDocument/2006/customXml" ds:itemID="{7DD08FB5-B037-4234-B04D-C7C0A3C11F90}">
  <ds:schemaRefs>
    <ds:schemaRef ds:uri="http://schemas.microsoft.com/sharepoint/v3/contenttype/forms"/>
  </ds:schemaRefs>
</ds:datastoreItem>
</file>

<file path=customXml/itemProps2.xml><?xml version="1.0" encoding="utf-8"?>
<ds:datastoreItem xmlns:ds="http://schemas.openxmlformats.org/officeDocument/2006/customXml" ds:itemID="{55DAADB5-C6C9-4BB5-B1E5-1B1712F818DF}">
  <ds:schemaRefs>
    <ds:schemaRef ds:uri="Microsoft.SharePoint.Taxonomy.ContentTypeSync"/>
  </ds:schemaRefs>
</ds:datastoreItem>
</file>

<file path=customXml/itemProps3.xml><?xml version="1.0" encoding="utf-8"?>
<ds:datastoreItem xmlns:ds="http://schemas.openxmlformats.org/officeDocument/2006/customXml" ds:itemID="{091C9945-163C-441C-AB47-1B70DC954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6d8c5d-5b31-4807-8756-a31b61bec2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CA8FF1-EECA-4C91-BCC4-224F1B0279E3}">
  <ds:schemaRefs>
    <ds:schemaRef ds:uri="http://schemas.microsoft.com/office/2006/metadata/properties"/>
    <ds:schemaRef ds:uri="http://schemas.microsoft.com/office/infopath/2007/PartnerControls"/>
    <ds:schemaRef ds:uri="eb6d8c5d-5b31-4807-8756-a31b61bec20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HF MD C Minute-Agenda Template</Template>
  <TotalTime>2</TotalTime>
  <Pages>6</Pages>
  <Words>1377</Words>
  <Characters>7854</Characters>
  <Application>Microsoft Office Word</Application>
  <DocSecurity>2</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UCC</Company>
  <LinksUpToDate>false</LinksUpToDate>
  <CharactersWithSpaces>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Kathy</dc:creator>
  <cp:keywords/>
  <dc:description/>
  <cp:lastModifiedBy>Krista Ford</cp:lastModifiedBy>
  <cp:revision>3</cp:revision>
  <dcterms:created xsi:type="dcterms:W3CDTF">2024-10-24T19:11:00Z</dcterms:created>
  <dcterms:modified xsi:type="dcterms:W3CDTF">2024-10-24T19:14:00Z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0x0101007F0447A8E6C16F40A99E2D6A3630B0682F0045F7173181C5A048954FC621A20366C0</vt:lpwstr>
  </property>
  <property fmtid="{D5CDD505-2E9C-101B-9397-08002B2CF9AE}" pid="3" name="Committee Document Status">
    <vt:lpwstr>Draft</vt:lpwstr>
  </property>
  <property fmtid="{D5CDD505-2E9C-101B-9397-08002B2CF9AE}" pid="4" name="uccTrueDocumentDate">
    <vt:filetime>2024-03-18T21:28:12Z</vt:filetime>
  </property>
  <property fmtid="{D5CDD505-2E9C-101B-9397-08002B2CF9AE}" pid="5" name="UCCMonth">
    <vt:lpwstr/>
  </property>
  <property fmtid="{D5CDD505-2E9C-101B-9397-08002B2CF9AE}" pid="6" name="uccDocumentType">
    <vt:lpwstr>18;#Minutes|114ac470-1915-45f1-be80-bdd1b25586d7</vt:lpwstr>
  </property>
  <property fmtid="{D5CDD505-2E9C-101B-9397-08002B2CF9AE}" pid="7" name="UCCYear">
    <vt:lpwstr/>
  </property>
  <property fmtid="{D5CDD505-2E9C-101B-9397-08002B2CF9AE}" pid="8" name="Area of Work">
    <vt:lpwstr>279;#DJC|27cf5648-5353-4422-875c-8faa6b9325ff</vt:lpwstr>
  </property>
  <property fmtid="{D5CDD505-2E9C-101B-9397-08002B2CF9AE}" pid="9" name="CoF">
    <vt:lpwstr>50;#Commission|c75ceb3e-70d1-45b1-af68-ab33dc16d43a</vt:lpwstr>
  </property>
  <property fmtid="{D5CDD505-2E9C-101B-9397-08002B2CF9AE}" pid="10" name="Pastoral Charge">
    <vt:lpwstr>50;#Commission|c75ceb3e-70d1-45b1-af68-ab33dc16d43a</vt:lpwstr>
  </property>
  <property fmtid="{D5CDD505-2E9C-101B-9397-08002B2CF9AE}" pid="11" name="CoF0">
    <vt:lpwstr/>
  </property>
  <property fmtid="{D5CDD505-2E9C-101B-9397-08002B2CF9AE}" pid="12" name="Topic">
    <vt:lpwstr/>
  </property>
  <property fmtid="{D5CDD505-2E9C-101B-9397-08002B2CF9AE}" pid="13" name="Meeting Start Date">
    <vt:filetime>2024-03-21T04:00:00Z</vt:filetime>
  </property>
  <property fmtid="{D5CDD505-2E9C-101B-9397-08002B2CF9AE}" pid="14" name="f9c36271f0b649d2bee91c75abbd812b">
    <vt:lpwstr>Commission|c75ceb3e-70d1-45b1-af68-ab33dc16d43a</vt:lpwstr>
  </property>
  <property fmtid="{D5CDD505-2E9C-101B-9397-08002B2CF9AE}" pid="15" name="o1300152404b4d33a8169c24ec78cda7">
    <vt:lpwstr>DJC|27cf5648-5353-4422-875c-8faa6b9325ff</vt:lpwstr>
  </property>
  <property fmtid="{D5CDD505-2E9C-101B-9397-08002B2CF9AE}" pid="16" name="nb6bbfcb688f494f9aec3ad532cf66fa">
    <vt:lpwstr>Commission|c75ceb3e-70d1-45b1-af68-ab33dc16d43a</vt:lpwstr>
  </property>
  <property fmtid="{D5CDD505-2E9C-101B-9397-08002B2CF9AE}" pid="17" name="Pastoral_x0020_Charge0">
    <vt:lpwstr/>
  </property>
  <property fmtid="{D5CDD505-2E9C-101B-9397-08002B2CF9AE}" pid="18" name="Area_x0020_of_x0020_Work0">
    <vt:lpwstr/>
  </property>
  <property fmtid="{D5CDD505-2E9C-101B-9397-08002B2CF9AE}" pid="19" name="Pastoral Charge0">
    <vt:lpwstr/>
  </property>
  <property fmtid="{D5CDD505-2E9C-101B-9397-08002B2CF9AE}" pid="20" name="Area of Work0">
    <vt:lpwstr/>
  </property>
  <property fmtid="{D5CDD505-2E9C-101B-9397-08002B2CF9AE}" pid="21" name="HF Pastoral Charge">
    <vt:lpwstr>50</vt:lpwstr>
  </property>
  <property fmtid="{D5CDD505-2E9C-101B-9397-08002B2CF9AE}" pid="22" name="HF_x0020_Area_x0020_of_x0020_Work">
    <vt:lpwstr>270;#Minutes|d7a9a860-4346-4f07-a655-f11569f12f02</vt:lpwstr>
  </property>
  <property fmtid="{D5CDD505-2E9C-101B-9397-08002B2CF9AE}" pid="23" name="c1de792f86ed4a0287e3003e636595d2">
    <vt:lpwstr>Commission|c75ceb3e-70d1-45b1-af68-ab33dc16d43a</vt:lpwstr>
  </property>
  <property fmtid="{D5CDD505-2E9C-101B-9397-08002B2CF9AE}" pid="24" name="bdb1b686e3984536a87fb4d65a88f1d2">
    <vt:lpwstr>Agenda|124536a5-9a71-4493-acf7-02b563084b3e</vt:lpwstr>
  </property>
  <property fmtid="{D5CDD505-2E9C-101B-9397-08002B2CF9AE}" pid="25" name="m8c0a96a134e4b6eba4efbb913a34878">
    <vt:lpwstr>Commission|c75ceb3e-70d1-45b1-af68-ab33dc16d43a</vt:lpwstr>
  </property>
  <property fmtid="{D5CDD505-2E9C-101B-9397-08002B2CF9AE}" pid="26" name="HF_x0020_CoF">
    <vt:lpwstr>50;#Commission|c75ceb3e-70d1-45b1-af68-ab33dc16d43a</vt:lpwstr>
  </property>
  <property fmtid="{D5CDD505-2E9C-101B-9397-08002B2CF9AE}" pid="27" name="HF Area of Work">
    <vt:lpwstr>270;#Minutes|d7a9a860-4346-4f07-a655-f11569f12f02</vt:lpwstr>
  </property>
  <property fmtid="{D5CDD505-2E9C-101B-9397-08002B2CF9AE}" pid="28" name="HF CoF">
    <vt:lpwstr>50;#Commission|c75ceb3e-70d1-45b1-af68-ab33dc16d43a</vt:lpwstr>
  </property>
  <property fmtid="{D5CDD505-2E9C-101B-9397-08002B2CF9AE}" pid="29" name="n9e930e82c444989b3ce07b3a1b02f0c">
    <vt:lpwstr/>
  </property>
  <property fmtid="{D5CDD505-2E9C-101B-9397-08002B2CF9AE}" pid="30" name="obf6689c7db74dffadd621049dc1c1d2">
    <vt:lpwstr/>
  </property>
  <property fmtid="{D5CDD505-2E9C-101B-9397-08002B2CF9AE}" pid="31" name="m2c211233a4b4765aaca5fce54bf51e3">
    <vt:lpwstr/>
  </property>
  <property fmtid="{D5CDD505-2E9C-101B-9397-08002B2CF9AE}" pid="32" name="Pastoral_x0020_Charge">
    <vt:lpwstr>50;#Commission|c75ceb3e-70d1-45b1-af68-ab33dc16d43a</vt:lpwstr>
  </property>
  <property fmtid="{D5CDD505-2E9C-101B-9397-08002B2CF9AE}" pid="33" name="HF_x0020_Pastoral_x0020_Charge">
    <vt:lpwstr>50</vt:lpwstr>
  </property>
  <property fmtid="{D5CDD505-2E9C-101B-9397-08002B2CF9AE}" pid="34" name="Area_x0020_of_x0020_Work">
    <vt:lpwstr>279;#DJC|27cf5648-5353-4422-875c-8faa6b9325ff</vt:lpwstr>
  </property>
</Properties>
</file>