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Pr="00C3773B" w:rsidR="00FF68A0" w:rsidP="00C3773B" w:rsidRDefault="00C3773B" w14:paraId="211C8749" w14:textId="23D39645">
      <w:pPr>
        <w:jc w:val="center"/>
        <w:rPr>
          <w:b/>
        </w:rPr>
      </w:pPr>
      <w:r w:rsidRPr="00C3773B">
        <w:rPr>
          <w:b/>
        </w:rPr>
        <w:t>Horseshoe Falls Regional Council Human Resources Commission</w:t>
      </w:r>
    </w:p>
    <w:p w:rsidRPr="00C3773B" w:rsidR="00561995" w:rsidP="2C9EBEF4" w:rsidRDefault="00C3773B" w14:paraId="213C348D" w14:textId="185DEFD4">
      <w:pPr>
        <w:jc w:val="center"/>
        <w:rPr>
          <w:b w:val="1"/>
          <w:bCs w:val="1"/>
        </w:rPr>
      </w:pPr>
      <w:r w:rsidRPr="2C9EBEF4" w:rsidR="00C3773B">
        <w:rPr>
          <w:b w:val="1"/>
          <w:bCs w:val="1"/>
        </w:rPr>
        <w:t xml:space="preserve">Wednesday March 12, </w:t>
      </w:r>
      <w:r w:rsidRPr="2C9EBEF4" w:rsidR="00C3773B">
        <w:rPr>
          <w:b w:val="1"/>
          <w:bCs w:val="1"/>
        </w:rPr>
        <w:t>2025</w:t>
      </w:r>
      <w:r w:rsidRPr="2C9EBEF4" w:rsidR="00561995">
        <w:rPr>
          <w:b w:val="1"/>
          <w:bCs w:val="1"/>
        </w:rPr>
        <w:t xml:space="preserve"> </w:t>
      </w:r>
      <w:r w:rsidRPr="2C9EBEF4" w:rsidR="7794D3D1">
        <w:rPr>
          <w:b w:val="1"/>
          <w:bCs w:val="1"/>
        </w:rPr>
        <w:t xml:space="preserve">at 1:00pm </w:t>
      </w:r>
      <w:r w:rsidRPr="2C9EBEF4" w:rsidR="00561995">
        <w:rPr>
          <w:b w:val="1"/>
          <w:bCs w:val="1"/>
        </w:rPr>
        <w:t>-</w:t>
      </w:r>
      <w:r w:rsidRPr="2C9EBEF4" w:rsidR="00561995">
        <w:rPr>
          <w:b w:val="1"/>
          <w:bCs w:val="1"/>
        </w:rPr>
        <w:t xml:space="preserve"> </w:t>
      </w:r>
      <w:r w:rsidRPr="2C9EBEF4" w:rsidR="00561995">
        <w:rPr>
          <w:b w:val="1"/>
          <w:bCs w:val="1"/>
        </w:rPr>
        <w:t>Via Zoom</w:t>
      </w:r>
    </w:p>
    <w:p w:rsidRPr="00C3773B" w:rsidR="00C3773B" w:rsidP="00C3773B" w:rsidRDefault="00C3773B" w14:paraId="5F7AC81A" w14:textId="09D922BD">
      <w:pPr>
        <w:jc w:val="center"/>
        <w:rPr>
          <w:b/>
        </w:rPr>
      </w:pPr>
    </w:p>
    <w:p w:rsidRPr="00C3773B" w:rsidR="00C3773B" w:rsidP="00C3773B" w:rsidRDefault="00C3773B" w14:paraId="75AFA4B0" w14:textId="77777777">
      <w:pPr>
        <w:jc w:val="center"/>
        <w:rPr>
          <w:b/>
        </w:rPr>
      </w:pPr>
      <w:r w:rsidRPr="00C3773B">
        <w:rPr>
          <w:b/>
        </w:rPr>
        <w:t>Draft Minutes</w:t>
      </w:r>
    </w:p>
    <w:p w:rsidR="00C3773B" w:rsidRDefault="00C3773B" w14:paraId="20F0AC29" w14:textId="77777777"/>
    <w:p w:rsidR="004E66BF" w:rsidRDefault="004E66BF" w14:paraId="420B5F31" w14:textId="494FA534"/>
    <w:p w:rsidR="00C3773B" w:rsidP="00C3773B" w:rsidRDefault="004E66BF" w14:paraId="05D87CE3" w14:textId="2EF2C526">
      <w:pPr>
        <w:pStyle w:val="ListParagraph"/>
        <w:numPr>
          <w:ilvl w:val="0"/>
          <w:numId w:val="1"/>
        </w:numPr>
      </w:pPr>
      <w:r w:rsidRPr="00561995">
        <w:rPr>
          <w:b/>
        </w:rPr>
        <w:t>Prayer</w:t>
      </w:r>
      <w:r w:rsidRPr="00561995" w:rsidR="00C3773B">
        <w:rPr>
          <w:b/>
        </w:rPr>
        <w:t>:</w:t>
      </w:r>
      <w:r w:rsidR="00C3773B">
        <w:t xml:space="preserve"> Barb </w:t>
      </w:r>
      <w:proofErr w:type="spellStart"/>
      <w:r w:rsidR="00C3773B">
        <w:t>Duffin</w:t>
      </w:r>
      <w:proofErr w:type="spellEnd"/>
      <w:r w:rsidR="00561995">
        <w:br/>
      </w:r>
    </w:p>
    <w:p w:rsidR="00C3773B" w:rsidP="00C3773B" w:rsidRDefault="00C3773B" w14:paraId="7E6A6DF7" w14:textId="1AAA16B3">
      <w:pPr>
        <w:pStyle w:val="ListParagraph"/>
        <w:numPr>
          <w:ilvl w:val="0"/>
          <w:numId w:val="1"/>
        </w:numPr>
      </w:pPr>
      <w:r w:rsidRPr="00561995">
        <w:rPr>
          <w:b/>
        </w:rPr>
        <w:t>Present:</w:t>
      </w:r>
      <w:r>
        <w:t xml:space="preserve"> Sue Stephen, Co-chair, Richard </w:t>
      </w:r>
      <w:proofErr w:type="spellStart"/>
      <w:r>
        <w:t>Bott</w:t>
      </w:r>
      <w:proofErr w:type="spellEnd"/>
      <w:r>
        <w:t xml:space="preserve">, Co-chair, </w:t>
      </w:r>
      <w:r w:rsidR="00561995">
        <w:t xml:space="preserve">Barb </w:t>
      </w:r>
      <w:proofErr w:type="spellStart"/>
      <w:r w:rsidR="00561995">
        <w:t>Duffin</w:t>
      </w:r>
      <w:proofErr w:type="spellEnd"/>
      <w:r w:rsidR="00561995">
        <w:t xml:space="preserve">, Barbara Creelman, </w:t>
      </w:r>
      <w:r>
        <w:t xml:space="preserve">Jeff Werner, Ted Smith, </w:t>
      </w:r>
      <w:proofErr w:type="spellStart"/>
      <w:r w:rsidR="003A4660">
        <w:t>Morar</w:t>
      </w:r>
      <w:proofErr w:type="spellEnd"/>
      <w:r w:rsidR="003A4660">
        <w:t xml:space="preserve"> Murray-Hayes</w:t>
      </w:r>
      <w:r w:rsidR="003A4660">
        <w:t xml:space="preserve">, </w:t>
      </w:r>
      <w:proofErr w:type="spellStart"/>
      <w:r>
        <w:t>Micol</w:t>
      </w:r>
      <w:proofErr w:type="spellEnd"/>
      <w:r>
        <w:t xml:space="preserve"> Cottrell, Minister of Pastoral Relations, Michele Petick, Admin Support</w:t>
      </w:r>
      <w:r w:rsidR="00561995">
        <w:br/>
      </w:r>
    </w:p>
    <w:p w:rsidR="00C3773B" w:rsidP="00C3773B" w:rsidRDefault="00C3773B" w14:paraId="5B4C06F2" w14:textId="0DC3054D">
      <w:pPr>
        <w:pStyle w:val="ListParagraph"/>
        <w:numPr>
          <w:ilvl w:val="0"/>
          <w:numId w:val="1"/>
        </w:numPr>
        <w:rPr/>
      </w:pPr>
      <w:r w:rsidRPr="3173451B" w:rsidR="00C3773B">
        <w:rPr>
          <w:b w:val="1"/>
          <w:bCs w:val="1"/>
        </w:rPr>
        <w:t>Regrets:</w:t>
      </w:r>
      <w:r w:rsidR="00C3773B">
        <w:rPr/>
        <w:t xml:space="preserve"> Sandra </w:t>
      </w:r>
      <w:r w:rsidR="00C3773B">
        <w:rPr/>
        <w:t>Litt</w:t>
      </w:r>
      <w:r w:rsidR="003A4660">
        <w:rPr/>
        <w:t>,</w:t>
      </w:r>
      <w:r w:rsidR="02206307">
        <w:rPr/>
        <w:t xml:space="preserve"> Allison Playfair</w:t>
      </w:r>
      <w:r w:rsidR="2CA3AA79">
        <w:rPr/>
        <w:t xml:space="preserve">, </w:t>
      </w:r>
      <w:r w:rsidR="2CA3AA79">
        <w:rPr/>
        <w:t>Hea</w:t>
      </w:r>
      <w:r w:rsidR="14C564E3">
        <w:rPr/>
        <w:t>t</w:t>
      </w:r>
      <w:r w:rsidR="2CA3AA79">
        <w:rPr/>
        <w:t>her</w:t>
      </w:r>
      <w:r w:rsidR="2CA3AA79">
        <w:rPr/>
        <w:t xml:space="preserve"> Weaver-Orosz, Michael </w:t>
      </w:r>
      <w:r w:rsidR="2CA3AA79">
        <w:rPr/>
        <w:t>Veall</w:t>
      </w:r>
      <w:r w:rsidR="2CA3AA79">
        <w:rPr/>
        <w:t>, Kim Shantz</w:t>
      </w:r>
      <w:r w:rsidR="003A4660">
        <w:rPr/>
        <w:t xml:space="preserve"> </w:t>
      </w:r>
      <w:r>
        <w:br/>
      </w:r>
    </w:p>
    <w:p w:rsidR="004E66BF" w:rsidP="004E66BF" w:rsidRDefault="004E66BF" w14:paraId="60B9F9B6" w14:textId="29C65232">
      <w:pPr>
        <w:pStyle w:val="ListParagraph"/>
        <w:numPr>
          <w:ilvl w:val="0"/>
          <w:numId w:val="1"/>
        </w:numPr>
      </w:pPr>
      <w:r w:rsidRPr="00561995">
        <w:rPr>
          <w:b/>
        </w:rPr>
        <w:t>Call Meeting to Order</w:t>
      </w:r>
      <w:r w:rsidRPr="00561995" w:rsidR="00C3773B">
        <w:rPr>
          <w:b/>
        </w:rPr>
        <w:t>:</w:t>
      </w:r>
      <w:r w:rsidR="00C3773B">
        <w:t xml:space="preserve"> Richard </w:t>
      </w:r>
      <w:proofErr w:type="spellStart"/>
      <w:r w:rsidR="00C3773B">
        <w:t>Bott</w:t>
      </w:r>
      <w:proofErr w:type="spellEnd"/>
      <w:r w:rsidR="00C3773B">
        <w:t>, Co-chair</w:t>
      </w:r>
      <w:r w:rsidR="00561995">
        <w:br/>
      </w:r>
    </w:p>
    <w:p w:rsidR="00561995" w:rsidP="004E66BF" w:rsidRDefault="00C3773B" w14:paraId="44DA905E" w14:textId="318AD042">
      <w:pPr>
        <w:pStyle w:val="ListParagraph"/>
        <w:numPr>
          <w:ilvl w:val="0"/>
          <w:numId w:val="1"/>
        </w:numPr>
      </w:pPr>
      <w:r w:rsidRPr="00561995">
        <w:rPr>
          <w:b/>
        </w:rPr>
        <w:t>MOTION</w:t>
      </w:r>
      <w:r w:rsidR="00561995">
        <w:t>:</w:t>
      </w:r>
      <w:r>
        <w:t xml:space="preserve"> </w:t>
      </w:r>
      <w:r w:rsidR="00561995">
        <w:t xml:space="preserve">Moved by Barb </w:t>
      </w:r>
      <w:proofErr w:type="spellStart"/>
      <w:r w:rsidR="00561995">
        <w:t>Duffin</w:t>
      </w:r>
      <w:proofErr w:type="spellEnd"/>
      <w:r w:rsidR="00561995">
        <w:t>, seconded by Sue Stephen.</w:t>
      </w:r>
    </w:p>
    <w:p w:rsidR="004E66BF" w:rsidP="00561995" w:rsidRDefault="00561995" w14:paraId="7255AF6F" w14:textId="778D8216">
      <w:pPr>
        <w:pStyle w:val="ListParagraph"/>
      </w:pPr>
      <w:r>
        <w:br/>
      </w:r>
      <w:r w:rsidR="00C3773B">
        <w:t>That the Human Resources Commission of the Horseshoe Falls Regional Council</w:t>
      </w:r>
      <w:r w:rsidR="004E66BF">
        <w:t xml:space="preserve"> move in </w:t>
      </w:r>
      <w:r>
        <w:t>to an in-camera session.</w:t>
      </w:r>
    </w:p>
    <w:p w:rsidRPr="00561995" w:rsidR="00C3773B" w:rsidP="00C3773B" w:rsidRDefault="00561995" w14:paraId="4C8A0E10" w14:textId="0AC48E11">
      <w:pPr>
        <w:pStyle w:val="ListParagraph"/>
        <w:rPr>
          <w:b/>
        </w:rPr>
      </w:pPr>
      <w:r>
        <w:br/>
      </w:r>
      <w:r w:rsidRPr="00561995" w:rsidR="00C3773B">
        <w:rPr>
          <w:b/>
        </w:rPr>
        <w:t>CARRIED</w:t>
      </w:r>
    </w:p>
    <w:p w:rsidR="00C3773B" w:rsidP="00C3773B" w:rsidRDefault="00C3773B" w14:paraId="3EC44473" w14:textId="77777777">
      <w:pPr>
        <w:pStyle w:val="ListParagraph"/>
      </w:pPr>
    </w:p>
    <w:p w:rsidR="00561995" w:rsidP="00561995" w:rsidRDefault="00561995" w14:paraId="6EFE7D4F" w14:textId="77777777">
      <w:pPr>
        <w:pStyle w:val="ListParagraph"/>
        <w:numPr>
          <w:ilvl w:val="0"/>
          <w:numId w:val="1"/>
        </w:numPr>
      </w:pPr>
      <w:r w:rsidRPr="00561995">
        <w:rPr>
          <w:b/>
        </w:rPr>
        <w:t>MOTION:</w:t>
      </w:r>
      <w:r>
        <w:t xml:space="preserve"> Moved by Barb </w:t>
      </w:r>
      <w:proofErr w:type="spellStart"/>
      <w:r>
        <w:t>Duffin</w:t>
      </w:r>
      <w:proofErr w:type="spellEnd"/>
      <w:r>
        <w:t>, seconded by Sue Stephen.</w:t>
      </w:r>
    </w:p>
    <w:p w:rsidR="00561995" w:rsidP="00561995" w:rsidRDefault="00561995" w14:paraId="6C9123FE" w14:textId="068E81F7">
      <w:pPr>
        <w:pStyle w:val="ListParagraph"/>
      </w:pPr>
      <w:r>
        <w:br/>
      </w:r>
      <w:r>
        <w:t xml:space="preserve">That the Human Resources Commission of the Horseshoe Falls Regional Council move </w:t>
      </w:r>
      <w:r>
        <w:t>out of the</w:t>
      </w:r>
      <w:r>
        <w:t xml:space="preserve"> in-camera session.</w:t>
      </w:r>
    </w:p>
    <w:p w:rsidRPr="00561995" w:rsidR="00561995" w:rsidP="00561995" w:rsidRDefault="00561995" w14:paraId="105661D6" w14:textId="0B3FE409">
      <w:pPr>
        <w:pStyle w:val="ListParagraph"/>
        <w:rPr>
          <w:b/>
        </w:rPr>
      </w:pPr>
      <w:r>
        <w:br/>
      </w:r>
      <w:r w:rsidRPr="00561995">
        <w:rPr>
          <w:b/>
        </w:rPr>
        <w:t>CARRIED</w:t>
      </w:r>
    </w:p>
    <w:p w:rsidR="004E66BF" w:rsidP="00561995" w:rsidRDefault="004E66BF" w14:paraId="30E99A51" w14:textId="69A16076">
      <w:pPr>
        <w:pStyle w:val="ListParagraph"/>
      </w:pPr>
    </w:p>
    <w:p w:rsidRPr="00561995" w:rsidR="004E66BF" w:rsidP="004E66BF" w:rsidRDefault="004E66BF" w14:paraId="188D064B" w14:textId="5F111D21">
      <w:pPr>
        <w:pStyle w:val="ListParagraph"/>
        <w:numPr>
          <w:ilvl w:val="0"/>
          <w:numId w:val="1"/>
        </w:numPr>
        <w:rPr>
          <w:b/>
        </w:rPr>
      </w:pPr>
      <w:r w:rsidRPr="00561995">
        <w:rPr>
          <w:b/>
        </w:rPr>
        <w:t>Motion</w:t>
      </w:r>
      <w:r w:rsidRPr="00561995" w:rsidR="00D164F5">
        <w:rPr>
          <w:b/>
        </w:rPr>
        <w:t xml:space="preserve"> background:</w:t>
      </w:r>
      <w:r w:rsidRPr="00561995">
        <w:rPr>
          <w:b/>
        </w:rPr>
        <w:t xml:space="preserve">  </w:t>
      </w:r>
    </w:p>
    <w:p w:rsidR="004E66BF" w:rsidP="004E66BF" w:rsidRDefault="004E66BF" w14:paraId="3B205FA8" w14:textId="77777777">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rsidR="004E66BF" w:rsidP="00D164F5" w:rsidRDefault="004E66BF" w14:paraId="640291F6" w14:textId="77777777">
      <w:pPr>
        <w:pStyle w:val="paragraph"/>
        <w:spacing w:before="0" w:beforeAutospacing="0" w:after="0" w:afterAutospacing="0"/>
        <w:ind w:left="1440"/>
        <w:textAlignment w:val="baseline"/>
        <w:rPr>
          <w:rFonts w:ascii="Segoe UI" w:hAnsi="Segoe UI" w:cs="Segoe UI"/>
          <w:sz w:val="18"/>
          <w:szCs w:val="18"/>
        </w:rPr>
      </w:pPr>
      <w:r>
        <w:rPr>
          <w:rStyle w:val="normaltextrun"/>
          <w:rFonts w:ascii="Calibri" w:hAnsi="Calibri" w:cs="Calibri"/>
          <w:sz w:val="22"/>
          <w:szCs w:val="22"/>
        </w:rPr>
        <w:t>As per this section of the Manual, the Regional Council is the one who ends the relationship and is responsible for</w:t>
      </w:r>
      <w:r>
        <w:rPr>
          <w:rStyle w:val="eop"/>
          <w:rFonts w:ascii="Calibri" w:hAnsi="Calibri" w:cs="Calibri"/>
          <w:sz w:val="22"/>
          <w:szCs w:val="22"/>
        </w:rPr>
        <w:t> </w:t>
      </w:r>
    </w:p>
    <w:p w:rsidR="004E66BF" w:rsidP="00D164F5" w:rsidRDefault="004E66BF" w14:paraId="51A673B7" w14:textId="77777777">
      <w:pPr>
        <w:pStyle w:val="paragraph"/>
        <w:spacing w:before="0" w:beforeAutospacing="0" w:after="0" w:afterAutospacing="0"/>
        <w:ind w:left="1440"/>
        <w:textAlignment w:val="baseline"/>
        <w:rPr>
          <w:rFonts w:ascii="Segoe UI" w:hAnsi="Segoe UI" w:cs="Segoe UI"/>
          <w:sz w:val="18"/>
          <w:szCs w:val="18"/>
        </w:rPr>
      </w:pPr>
      <w:r>
        <w:rPr>
          <w:rStyle w:val="eop"/>
          <w:rFonts w:ascii="Calibri" w:hAnsi="Calibri" w:cs="Calibri"/>
          <w:sz w:val="22"/>
          <w:szCs w:val="22"/>
        </w:rPr>
        <w:t> </w:t>
      </w:r>
    </w:p>
    <w:p w:rsidR="004E66BF" w:rsidP="00D164F5" w:rsidRDefault="004E66BF" w14:paraId="79B21C27" w14:textId="77777777">
      <w:pPr>
        <w:pStyle w:val="paragraph"/>
        <w:numPr>
          <w:ilvl w:val="0"/>
          <w:numId w:val="2"/>
        </w:numPr>
        <w:tabs>
          <w:tab w:val="clear" w:pos="720"/>
          <w:tab w:val="num" w:pos="2160"/>
        </w:tabs>
        <w:spacing w:before="0" w:beforeAutospacing="0" w:after="0" w:afterAutospacing="0"/>
        <w:ind w:left="2520" w:firstLine="0"/>
        <w:textAlignment w:val="baseline"/>
        <w:rPr>
          <w:rFonts w:ascii="Calibri" w:hAnsi="Calibri" w:cs="Calibri"/>
          <w:sz w:val="22"/>
          <w:szCs w:val="22"/>
        </w:rPr>
      </w:pPr>
      <w:r>
        <w:rPr>
          <w:rStyle w:val="normaltextrun"/>
          <w:rFonts w:ascii="Calibri" w:hAnsi="Calibri" w:cs="Calibri"/>
          <w:sz w:val="22"/>
          <w:szCs w:val="22"/>
        </w:rPr>
        <w:t>Ensuring that all requirements of the Manual have been met for requesting a change in pastoral relationship.</w:t>
      </w:r>
      <w:r>
        <w:rPr>
          <w:rStyle w:val="eop"/>
          <w:rFonts w:ascii="Calibri" w:hAnsi="Calibri" w:cs="Calibri"/>
          <w:sz w:val="22"/>
          <w:szCs w:val="22"/>
        </w:rPr>
        <w:t> </w:t>
      </w:r>
    </w:p>
    <w:p w:rsidR="004E66BF" w:rsidP="00D164F5" w:rsidRDefault="004E66BF" w14:paraId="40EEFADB" w14:textId="77777777">
      <w:pPr>
        <w:pStyle w:val="paragraph"/>
        <w:numPr>
          <w:ilvl w:val="0"/>
          <w:numId w:val="3"/>
        </w:numPr>
        <w:tabs>
          <w:tab w:val="clear" w:pos="720"/>
          <w:tab w:val="num" w:pos="2160"/>
        </w:tabs>
        <w:spacing w:before="0" w:beforeAutospacing="0" w:after="0" w:afterAutospacing="0"/>
        <w:ind w:left="2520" w:firstLine="0"/>
        <w:textAlignment w:val="baseline"/>
        <w:rPr>
          <w:rFonts w:ascii="Calibri" w:hAnsi="Calibri" w:cs="Calibri"/>
          <w:sz w:val="22"/>
          <w:szCs w:val="22"/>
        </w:rPr>
      </w:pPr>
      <w:r>
        <w:rPr>
          <w:rStyle w:val="normaltextrun"/>
          <w:rFonts w:ascii="Calibri" w:hAnsi="Calibri" w:cs="Calibri"/>
          <w:sz w:val="22"/>
          <w:szCs w:val="22"/>
        </w:rPr>
        <w:t>Reviewing any relevant disability, oversight, or disciplinary concerns.</w:t>
      </w:r>
      <w:r>
        <w:rPr>
          <w:rStyle w:val="eop"/>
          <w:rFonts w:ascii="Calibri" w:hAnsi="Calibri" w:cs="Calibri"/>
          <w:sz w:val="22"/>
          <w:szCs w:val="22"/>
        </w:rPr>
        <w:t> </w:t>
      </w:r>
    </w:p>
    <w:p w:rsidR="004E66BF" w:rsidP="00D164F5" w:rsidRDefault="004E66BF" w14:paraId="2B1A729C" w14:textId="77777777">
      <w:pPr>
        <w:pStyle w:val="paragraph"/>
        <w:numPr>
          <w:ilvl w:val="0"/>
          <w:numId w:val="4"/>
        </w:numPr>
        <w:tabs>
          <w:tab w:val="clear" w:pos="720"/>
          <w:tab w:val="num" w:pos="2160"/>
        </w:tabs>
        <w:spacing w:before="0" w:beforeAutospacing="0" w:after="0" w:afterAutospacing="0"/>
        <w:ind w:left="2520" w:firstLine="0"/>
        <w:textAlignment w:val="baseline"/>
        <w:rPr>
          <w:rFonts w:ascii="Calibri" w:hAnsi="Calibri" w:cs="Calibri"/>
          <w:sz w:val="22"/>
          <w:szCs w:val="22"/>
        </w:rPr>
      </w:pPr>
      <w:proofErr w:type="gramStart"/>
      <w:r>
        <w:rPr>
          <w:rStyle w:val="normaltextrun"/>
          <w:rFonts w:ascii="Calibri" w:hAnsi="Calibri" w:cs="Calibri"/>
          <w:sz w:val="22"/>
          <w:szCs w:val="22"/>
        </w:rPr>
        <w:t>Making a decision</w:t>
      </w:r>
      <w:proofErr w:type="gramEnd"/>
      <w:r>
        <w:rPr>
          <w:rStyle w:val="normaltextrun"/>
          <w:rFonts w:ascii="Calibri" w:hAnsi="Calibri" w:cs="Calibri"/>
          <w:sz w:val="22"/>
          <w:szCs w:val="22"/>
        </w:rPr>
        <w:t xml:space="preserve"> on the request and on the proposed date for the change to take effect</w:t>
      </w:r>
      <w:r>
        <w:rPr>
          <w:rStyle w:val="eop"/>
          <w:rFonts w:ascii="Calibri" w:hAnsi="Calibri" w:cs="Calibri"/>
          <w:sz w:val="22"/>
          <w:szCs w:val="22"/>
        </w:rPr>
        <w:t> </w:t>
      </w:r>
    </w:p>
    <w:p w:rsidR="004E66BF" w:rsidP="00D164F5" w:rsidRDefault="004E66BF" w14:paraId="30AB965A" w14:textId="77777777">
      <w:pPr>
        <w:pStyle w:val="paragraph"/>
        <w:numPr>
          <w:ilvl w:val="0"/>
          <w:numId w:val="5"/>
        </w:numPr>
        <w:tabs>
          <w:tab w:val="clear" w:pos="720"/>
          <w:tab w:val="num" w:pos="2160"/>
        </w:tabs>
        <w:spacing w:before="0" w:beforeAutospacing="0" w:after="0" w:afterAutospacing="0"/>
        <w:ind w:left="2520" w:firstLine="0"/>
        <w:textAlignment w:val="baseline"/>
        <w:rPr>
          <w:rStyle w:val="eop"/>
          <w:rFonts w:ascii="Calibri" w:hAnsi="Calibri" w:cs="Calibri"/>
          <w:sz w:val="22"/>
          <w:szCs w:val="22"/>
        </w:rPr>
      </w:pPr>
      <w:r>
        <w:rPr>
          <w:rStyle w:val="normaltextrun"/>
          <w:rFonts w:ascii="Calibri" w:hAnsi="Calibri" w:cs="Calibri"/>
          <w:sz w:val="22"/>
          <w:szCs w:val="22"/>
        </w:rPr>
        <w:t>Giving notice to the Office of Vocation of the change in pastoral relations if the regional council has approved the request.</w:t>
      </w:r>
      <w:r>
        <w:rPr>
          <w:rStyle w:val="eop"/>
          <w:rFonts w:ascii="Calibri" w:hAnsi="Calibri" w:cs="Calibri"/>
          <w:sz w:val="22"/>
          <w:szCs w:val="22"/>
        </w:rPr>
        <w:t> </w:t>
      </w:r>
    </w:p>
    <w:p w:rsidR="00D164F5" w:rsidP="00D164F5" w:rsidRDefault="00D164F5" w14:paraId="57A19194" w14:textId="77777777">
      <w:pPr>
        <w:pStyle w:val="paragraph"/>
        <w:spacing w:before="0" w:beforeAutospacing="0" w:after="0" w:afterAutospacing="0"/>
        <w:ind w:left="2520"/>
        <w:textAlignment w:val="baseline"/>
        <w:rPr>
          <w:rStyle w:val="eop"/>
          <w:rFonts w:ascii="Calibri" w:hAnsi="Calibri" w:cs="Calibri"/>
          <w:sz w:val="22"/>
          <w:szCs w:val="22"/>
        </w:rPr>
      </w:pPr>
    </w:p>
    <w:p w:rsidRPr="00EC3F96" w:rsidR="004E66BF" w:rsidP="00EC3F96" w:rsidRDefault="00D164F5" w14:paraId="41B3BFB4" w14:textId="384C1258">
      <w:pPr>
        <w:pStyle w:val="paragraph"/>
        <w:spacing w:before="0" w:beforeAutospacing="0" w:after="0" w:afterAutospacing="0"/>
        <w:ind w:left="1440"/>
        <w:textAlignment w:val="baseline"/>
        <w:rPr>
          <w:rFonts w:ascii="Calibri" w:hAnsi="Calibri" w:cs="Calibri"/>
          <w:sz w:val="22"/>
          <w:szCs w:val="22"/>
        </w:rPr>
      </w:pPr>
      <w:r>
        <w:rPr>
          <w:rStyle w:val="eop"/>
          <w:rFonts w:ascii="Calibri" w:hAnsi="Calibri" w:cs="Calibri"/>
          <w:sz w:val="22"/>
          <w:szCs w:val="22"/>
        </w:rPr>
        <w:t>Intentional Interim Ministry is initiated by the governing body.</w:t>
      </w:r>
      <w:r w:rsidR="00A845BC">
        <w:rPr>
          <w:rStyle w:val="eop"/>
          <w:rFonts w:ascii="Calibri" w:hAnsi="Calibri" w:cs="Calibri"/>
          <w:sz w:val="22"/>
          <w:szCs w:val="22"/>
        </w:rPr>
        <w:t xml:space="preserve">  </w:t>
      </w:r>
      <w:r w:rsidR="00631249">
        <w:rPr>
          <w:rStyle w:val="eop"/>
          <w:rFonts w:ascii="Calibri" w:hAnsi="Calibri" w:cs="Calibri"/>
          <w:sz w:val="22"/>
          <w:szCs w:val="22"/>
        </w:rPr>
        <w:t>Therefore,</w:t>
      </w:r>
      <w:r w:rsidR="00A845BC">
        <w:rPr>
          <w:rStyle w:val="eop"/>
          <w:rFonts w:ascii="Calibri" w:hAnsi="Calibri" w:cs="Calibri"/>
          <w:sz w:val="22"/>
          <w:szCs w:val="22"/>
        </w:rPr>
        <w:t xml:space="preserve"> it was determined that the governing body had the right to </w:t>
      </w:r>
      <w:r w:rsidR="00631249">
        <w:rPr>
          <w:rStyle w:val="eop"/>
          <w:rFonts w:ascii="Calibri" w:hAnsi="Calibri" w:cs="Calibri"/>
          <w:sz w:val="22"/>
          <w:szCs w:val="22"/>
        </w:rPr>
        <w:t xml:space="preserve">end the Intentional Interim Ministry and </w:t>
      </w:r>
      <w:r w:rsidR="00A845BC">
        <w:rPr>
          <w:rStyle w:val="eop"/>
          <w:rFonts w:ascii="Calibri" w:hAnsi="Calibri" w:cs="Calibri"/>
          <w:sz w:val="22"/>
          <w:szCs w:val="22"/>
        </w:rPr>
        <w:t>request the</w:t>
      </w:r>
      <w:r w:rsidR="00631249">
        <w:rPr>
          <w:rStyle w:val="eop"/>
          <w:rFonts w:ascii="Calibri" w:hAnsi="Calibri" w:cs="Calibri"/>
          <w:sz w:val="22"/>
          <w:szCs w:val="22"/>
        </w:rPr>
        <w:t xml:space="preserve"> commission to</w:t>
      </w:r>
      <w:r w:rsidR="00A845BC">
        <w:rPr>
          <w:rStyle w:val="eop"/>
          <w:rFonts w:ascii="Calibri" w:hAnsi="Calibri" w:cs="Calibri"/>
          <w:sz w:val="22"/>
          <w:szCs w:val="22"/>
        </w:rPr>
        <w:t xml:space="preserve"> end of this pastoral relationship instead of a full congregational meeting.</w:t>
      </w:r>
      <w:r w:rsidR="00561995">
        <w:rPr>
          <w:rStyle w:val="eop"/>
          <w:rFonts w:ascii="Calibri" w:hAnsi="Calibri" w:cs="Calibri"/>
          <w:sz w:val="22"/>
          <w:szCs w:val="22"/>
        </w:rPr>
        <w:br/>
      </w:r>
    </w:p>
    <w:p w:rsidRPr="00176DD6" w:rsidR="004E66BF" w:rsidP="00EC3F96" w:rsidRDefault="004E66BF" w14:paraId="27CE4165" w14:textId="4419BEAB">
      <w:pPr>
        <w:pStyle w:val="paragraph"/>
        <w:numPr>
          <w:ilvl w:val="0"/>
          <w:numId w:val="1"/>
        </w:numPr>
        <w:spacing w:before="0" w:beforeAutospacing="0" w:after="0" w:afterAutospacing="0"/>
        <w:textAlignment w:val="baseline"/>
        <w:rPr>
          <w:rFonts w:ascii="Segoe UI" w:hAnsi="Segoe UI" w:cs="Segoe UI"/>
          <w:b/>
          <w:sz w:val="18"/>
          <w:szCs w:val="18"/>
        </w:rPr>
      </w:pPr>
      <w:r w:rsidRPr="00176DD6">
        <w:rPr>
          <w:rStyle w:val="normaltextrun"/>
          <w:rFonts w:ascii="Calibri" w:hAnsi="Calibri" w:cs="Calibri"/>
          <w:b/>
          <w:sz w:val="22"/>
          <w:szCs w:val="22"/>
        </w:rPr>
        <w:lastRenderedPageBreak/>
        <w:t>Motion:</w:t>
      </w:r>
      <w:r w:rsidRPr="00176DD6">
        <w:rPr>
          <w:rStyle w:val="eop"/>
          <w:rFonts w:ascii="Calibri" w:hAnsi="Calibri" w:cs="Calibri"/>
          <w:b/>
          <w:sz w:val="22"/>
          <w:szCs w:val="22"/>
        </w:rPr>
        <w:t> </w:t>
      </w:r>
    </w:p>
    <w:p w:rsidR="004E66BF" w:rsidP="004E66BF" w:rsidRDefault="004E66BF" w14:paraId="2EAF93D6" w14:textId="43F107AB">
      <w:pPr>
        <w:pStyle w:val="paragraph"/>
        <w:spacing w:before="0" w:beforeAutospacing="0" w:after="0" w:afterAutospacing="0"/>
        <w:textAlignment w:val="baseline"/>
        <w:rPr>
          <w:rStyle w:val="eop"/>
          <w:rFonts w:ascii="Calibri" w:hAnsi="Calibri" w:cs="Calibri"/>
          <w:sz w:val="22"/>
          <w:szCs w:val="22"/>
        </w:rPr>
      </w:pPr>
      <w:r>
        <w:rPr>
          <w:rStyle w:val="eop"/>
          <w:rFonts w:ascii="Calibri" w:hAnsi="Calibri" w:cs="Calibri"/>
          <w:sz w:val="22"/>
          <w:szCs w:val="22"/>
        </w:rPr>
        <w:t> </w:t>
      </w:r>
      <w:r w:rsidR="00C3773B">
        <w:rPr>
          <w:rStyle w:val="eop"/>
          <w:rFonts w:ascii="Calibri" w:hAnsi="Calibri" w:cs="Calibri"/>
          <w:sz w:val="22"/>
          <w:szCs w:val="22"/>
        </w:rPr>
        <w:tab/>
      </w:r>
      <w:r w:rsidR="00C3773B">
        <w:rPr>
          <w:rStyle w:val="eop"/>
          <w:rFonts w:ascii="Calibri" w:hAnsi="Calibri" w:cs="Calibri"/>
          <w:sz w:val="22"/>
          <w:szCs w:val="22"/>
        </w:rPr>
        <w:tab/>
      </w:r>
      <w:r w:rsidRPr="00C3773B" w:rsidR="00C3773B">
        <w:rPr>
          <w:rStyle w:val="eop"/>
          <w:rFonts w:ascii="Calibri" w:hAnsi="Calibri" w:cs="Calibri"/>
          <w:b/>
          <w:sz w:val="22"/>
          <w:szCs w:val="22"/>
        </w:rPr>
        <w:t>MOTION:</w:t>
      </w:r>
      <w:r w:rsidR="00C3773B">
        <w:rPr>
          <w:rStyle w:val="eop"/>
          <w:rFonts w:ascii="Calibri" w:hAnsi="Calibri" w:cs="Calibri"/>
          <w:sz w:val="22"/>
          <w:szCs w:val="22"/>
        </w:rPr>
        <w:t xml:space="preserve"> Moved by: </w:t>
      </w:r>
      <w:r w:rsidR="003A4660">
        <w:rPr>
          <w:rStyle w:val="eop"/>
          <w:rFonts w:ascii="Calibri" w:hAnsi="Calibri" w:cs="Calibri"/>
          <w:sz w:val="22"/>
          <w:szCs w:val="22"/>
        </w:rPr>
        <w:t xml:space="preserve">Barb </w:t>
      </w:r>
      <w:proofErr w:type="spellStart"/>
      <w:r w:rsidR="003A4660">
        <w:rPr>
          <w:rStyle w:val="eop"/>
          <w:rFonts w:ascii="Calibri" w:hAnsi="Calibri" w:cs="Calibri"/>
          <w:sz w:val="22"/>
          <w:szCs w:val="22"/>
        </w:rPr>
        <w:t>Duffin</w:t>
      </w:r>
      <w:proofErr w:type="spellEnd"/>
      <w:r w:rsidR="00C3773B">
        <w:rPr>
          <w:rStyle w:val="eop"/>
          <w:rFonts w:ascii="Calibri" w:hAnsi="Calibri" w:cs="Calibri"/>
          <w:sz w:val="22"/>
          <w:szCs w:val="22"/>
        </w:rPr>
        <w:t xml:space="preserve">, seconded by: </w:t>
      </w:r>
      <w:r w:rsidR="003A4660">
        <w:rPr>
          <w:rStyle w:val="eop"/>
          <w:rFonts w:ascii="Calibri" w:hAnsi="Calibri" w:cs="Calibri"/>
          <w:sz w:val="22"/>
          <w:szCs w:val="22"/>
        </w:rPr>
        <w:t>Jeff Werner</w:t>
      </w:r>
    </w:p>
    <w:p w:rsidR="00C3773B" w:rsidP="004E66BF" w:rsidRDefault="00C3773B" w14:paraId="2C36B345" w14:textId="77777777">
      <w:pPr>
        <w:pStyle w:val="paragraph"/>
        <w:spacing w:before="0" w:beforeAutospacing="0" w:after="0" w:afterAutospacing="0"/>
        <w:textAlignment w:val="baseline"/>
        <w:rPr>
          <w:rFonts w:ascii="Segoe UI" w:hAnsi="Segoe UI" w:cs="Segoe UI"/>
          <w:sz w:val="18"/>
          <w:szCs w:val="18"/>
        </w:rPr>
      </w:pPr>
    </w:p>
    <w:p w:rsidR="00C3773B" w:rsidP="00EC3F96" w:rsidRDefault="004E66BF" w14:paraId="153E7815" w14:textId="1B98011D">
      <w:pPr>
        <w:pStyle w:val="paragraph"/>
        <w:spacing w:before="0" w:beforeAutospacing="0" w:after="0" w:afterAutospacing="0"/>
        <w:ind w:left="1440"/>
        <w:textAlignment w:val="baseline"/>
        <w:rPr>
          <w:rStyle w:val="normaltextrun"/>
          <w:rFonts w:ascii="Calibri" w:hAnsi="Calibri" w:cs="Calibri"/>
          <w:sz w:val="22"/>
          <w:szCs w:val="22"/>
        </w:rPr>
      </w:pPr>
      <w:r>
        <w:rPr>
          <w:rStyle w:val="normaltextrun"/>
          <w:rFonts w:ascii="Calibri" w:hAnsi="Calibri" w:cs="Calibri"/>
          <w:sz w:val="22"/>
          <w:szCs w:val="22"/>
        </w:rPr>
        <w:t xml:space="preserve">That the Human Resources Commission of </w:t>
      </w:r>
      <w:r w:rsidR="00561995">
        <w:rPr>
          <w:rStyle w:val="normaltextrun"/>
          <w:rFonts w:ascii="Calibri" w:hAnsi="Calibri" w:cs="Calibri"/>
          <w:sz w:val="22"/>
          <w:szCs w:val="22"/>
        </w:rPr>
        <w:t>Horseshoe Falls</w:t>
      </w:r>
      <w:r>
        <w:rPr>
          <w:rStyle w:val="normaltextrun"/>
          <w:rFonts w:ascii="Calibri" w:hAnsi="Calibri" w:cs="Calibri"/>
          <w:sz w:val="22"/>
          <w:szCs w:val="22"/>
        </w:rPr>
        <w:t xml:space="preserve"> Regional Council concur with the request of the governing body of Waterford United Church to end its pastoral relationship with Lena Medeiros, OM, effective March 5, 2025, noting that Waterford United Church will be responsible for providing Lena Medeiros with 90 days’ salary and benefit continuation, that is until June 3</w:t>
      </w:r>
      <w:r w:rsidRPr="004E66BF">
        <w:rPr>
          <w:rStyle w:val="normaltextrun"/>
          <w:rFonts w:ascii="Calibri" w:hAnsi="Calibri" w:cs="Calibri"/>
          <w:sz w:val="22"/>
          <w:szCs w:val="22"/>
          <w:vertAlign w:val="superscript"/>
        </w:rPr>
        <w:t>rd</w:t>
      </w:r>
      <w:r>
        <w:rPr>
          <w:rStyle w:val="normaltextrun"/>
          <w:rFonts w:ascii="Calibri" w:hAnsi="Calibri" w:cs="Calibri"/>
          <w:sz w:val="22"/>
          <w:szCs w:val="22"/>
        </w:rPr>
        <w:t>, 2025, in the same amounts as payable before this request for a change in pastoral relations</w:t>
      </w:r>
      <w:r w:rsidR="007F4295">
        <w:rPr>
          <w:rStyle w:val="normaltextrun"/>
          <w:rFonts w:ascii="Calibri" w:hAnsi="Calibri" w:cs="Calibri"/>
          <w:sz w:val="22"/>
          <w:szCs w:val="22"/>
        </w:rPr>
        <w:t xml:space="preserve"> (or until she enters into an equivalent call or appointment)</w:t>
      </w:r>
      <w:r>
        <w:rPr>
          <w:rStyle w:val="normaltextrun"/>
          <w:rFonts w:ascii="Calibri" w:hAnsi="Calibri" w:cs="Calibri"/>
          <w:sz w:val="22"/>
          <w:szCs w:val="22"/>
        </w:rPr>
        <w:t xml:space="preserve">.   And that Lena Medeiros be relieved from the functions of ministry from Waterford United Church, with the exception of completing the final reports with the Intentional Interim Ministry Team. </w:t>
      </w:r>
    </w:p>
    <w:p w:rsidR="00C3773B" w:rsidP="00EC3F96" w:rsidRDefault="00C3773B" w14:paraId="1D6DD8D7" w14:textId="77777777">
      <w:pPr>
        <w:pStyle w:val="paragraph"/>
        <w:spacing w:before="0" w:beforeAutospacing="0" w:after="0" w:afterAutospacing="0"/>
        <w:ind w:left="1440"/>
        <w:textAlignment w:val="baseline"/>
        <w:rPr>
          <w:rStyle w:val="normaltextrun"/>
          <w:rFonts w:ascii="Calibri" w:hAnsi="Calibri" w:cs="Calibri"/>
          <w:sz w:val="22"/>
          <w:szCs w:val="22"/>
        </w:rPr>
      </w:pPr>
    </w:p>
    <w:p w:rsidR="004E66BF" w:rsidP="00EC3F96" w:rsidRDefault="00C3773B" w14:paraId="4C702EBF" w14:textId="3F441921">
      <w:pPr>
        <w:pStyle w:val="paragraph"/>
        <w:spacing w:before="0" w:beforeAutospacing="0" w:after="0" w:afterAutospacing="0"/>
        <w:ind w:left="1440"/>
        <w:textAlignment w:val="baseline"/>
        <w:rPr>
          <w:rStyle w:val="eop"/>
          <w:rFonts w:ascii="Calibri" w:hAnsi="Calibri" w:cs="Calibri"/>
          <w:sz w:val="22"/>
          <w:szCs w:val="22"/>
        </w:rPr>
      </w:pPr>
      <w:r w:rsidRPr="00C3773B">
        <w:rPr>
          <w:rStyle w:val="normaltextrun"/>
          <w:rFonts w:ascii="Calibri" w:hAnsi="Calibri" w:cs="Calibri"/>
          <w:b/>
          <w:sz w:val="22"/>
          <w:szCs w:val="22"/>
        </w:rPr>
        <w:t>CARRIED</w:t>
      </w:r>
      <w:r w:rsidRPr="00C3773B" w:rsidR="004E66BF">
        <w:rPr>
          <w:rStyle w:val="normaltextrun"/>
          <w:rFonts w:ascii="Calibri" w:hAnsi="Calibri" w:cs="Calibri"/>
          <w:b/>
          <w:sz w:val="22"/>
          <w:szCs w:val="22"/>
        </w:rPr>
        <w:t> </w:t>
      </w:r>
      <w:r w:rsidR="004E66BF">
        <w:rPr>
          <w:rStyle w:val="normaltextrun"/>
          <w:rFonts w:ascii="Calibri" w:hAnsi="Calibri" w:cs="Calibri"/>
          <w:sz w:val="22"/>
          <w:szCs w:val="22"/>
        </w:rPr>
        <w:t> </w:t>
      </w:r>
      <w:r w:rsidR="004E66BF">
        <w:rPr>
          <w:rStyle w:val="eop"/>
          <w:rFonts w:ascii="Calibri" w:hAnsi="Calibri" w:cs="Calibri"/>
          <w:sz w:val="22"/>
          <w:szCs w:val="22"/>
        </w:rPr>
        <w:t> </w:t>
      </w:r>
    </w:p>
    <w:p w:rsidR="004E66BF" w:rsidP="004E66BF" w:rsidRDefault="004E66BF" w14:paraId="3624FC65" w14:textId="43F3871B">
      <w:pPr>
        <w:pStyle w:val="paragraph"/>
        <w:spacing w:before="0" w:beforeAutospacing="0" w:after="0" w:afterAutospacing="0"/>
        <w:textAlignment w:val="baseline"/>
        <w:rPr>
          <w:rStyle w:val="eop"/>
          <w:rFonts w:ascii="Calibri" w:hAnsi="Calibri" w:cs="Calibri"/>
          <w:sz w:val="22"/>
          <w:szCs w:val="22"/>
        </w:rPr>
      </w:pPr>
    </w:p>
    <w:p w:rsidRPr="003A4660" w:rsidR="004E66BF" w:rsidP="00EC3F96" w:rsidRDefault="00EC3F96" w14:paraId="7092FD88" w14:textId="7D92979A">
      <w:pPr>
        <w:pStyle w:val="paragraph"/>
        <w:numPr>
          <w:ilvl w:val="0"/>
          <w:numId w:val="1"/>
        </w:numPr>
        <w:spacing w:before="0" w:beforeAutospacing="0" w:after="0" w:afterAutospacing="0"/>
        <w:textAlignment w:val="baseline"/>
        <w:rPr>
          <w:rStyle w:val="eop"/>
          <w:rFonts w:ascii="Calibri" w:hAnsi="Calibri" w:cs="Calibri"/>
          <w:b/>
          <w:sz w:val="22"/>
          <w:szCs w:val="22"/>
        </w:rPr>
      </w:pPr>
      <w:r w:rsidRPr="003A4660">
        <w:rPr>
          <w:rStyle w:val="eop"/>
          <w:rFonts w:ascii="Calibri" w:hAnsi="Calibri" w:cs="Calibri"/>
          <w:b/>
          <w:sz w:val="22"/>
          <w:szCs w:val="22"/>
        </w:rPr>
        <w:t>Prayer</w:t>
      </w:r>
      <w:r w:rsidR="003A4660">
        <w:rPr>
          <w:rStyle w:val="eop"/>
          <w:rFonts w:ascii="Calibri" w:hAnsi="Calibri" w:cs="Calibri"/>
          <w:b/>
          <w:sz w:val="22"/>
          <w:szCs w:val="22"/>
        </w:rPr>
        <w:t xml:space="preserve">: </w:t>
      </w:r>
      <w:r w:rsidRPr="003A4660" w:rsidR="003A4660">
        <w:rPr>
          <w:rStyle w:val="eop"/>
          <w:rFonts w:ascii="Calibri" w:hAnsi="Calibri" w:cs="Calibri"/>
          <w:sz w:val="22"/>
          <w:szCs w:val="22"/>
        </w:rPr>
        <w:t>Ted Smith</w:t>
      </w:r>
      <w:r w:rsidR="003A4660">
        <w:rPr>
          <w:rStyle w:val="eop"/>
          <w:rFonts w:ascii="Calibri" w:hAnsi="Calibri" w:cs="Calibri"/>
          <w:sz w:val="22"/>
          <w:szCs w:val="22"/>
        </w:rPr>
        <w:t xml:space="preserve"> and Richard </w:t>
      </w:r>
      <w:proofErr w:type="spellStart"/>
      <w:r w:rsidR="003A4660">
        <w:rPr>
          <w:rStyle w:val="eop"/>
          <w:rFonts w:ascii="Calibri" w:hAnsi="Calibri" w:cs="Calibri"/>
          <w:sz w:val="22"/>
          <w:szCs w:val="22"/>
        </w:rPr>
        <w:t>Bott</w:t>
      </w:r>
      <w:proofErr w:type="spellEnd"/>
      <w:r w:rsidR="00176DD6">
        <w:rPr>
          <w:rStyle w:val="eop"/>
          <w:rFonts w:ascii="Calibri" w:hAnsi="Calibri" w:cs="Calibri"/>
          <w:sz w:val="22"/>
          <w:szCs w:val="22"/>
        </w:rPr>
        <w:br/>
      </w:r>
    </w:p>
    <w:p w:rsidRPr="003A4660" w:rsidR="007F4295" w:rsidP="00631249" w:rsidRDefault="00EC3F96" w14:paraId="766FA542" w14:textId="2A323261">
      <w:pPr>
        <w:pStyle w:val="paragraph"/>
        <w:numPr>
          <w:ilvl w:val="0"/>
          <w:numId w:val="1"/>
        </w:numPr>
        <w:spacing w:before="0" w:beforeAutospacing="0" w:after="0" w:afterAutospacing="0"/>
        <w:textAlignment w:val="baseline"/>
        <w:rPr>
          <w:rFonts w:ascii="Calibri" w:hAnsi="Calibri" w:cs="Calibri"/>
          <w:b/>
          <w:sz w:val="22"/>
          <w:szCs w:val="22"/>
        </w:rPr>
      </w:pPr>
      <w:r w:rsidRPr="003A4660">
        <w:rPr>
          <w:rStyle w:val="eop"/>
          <w:rFonts w:ascii="Calibri" w:hAnsi="Calibri" w:cs="Calibri"/>
          <w:b/>
          <w:sz w:val="22"/>
          <w:szCs w:val="22"/>
        </w:rPr>
        <w:t>Adjournment</w:t>
      </w:r>
      <w:bookmarkStart w:name="_GoBack" w:id="0"/>
      <w:bookmarkEnd w:id="0"/>
    </w:p>
    <w:sectPr w:rsidRPr="003A4660" w:rsidR="007F4295">
      <w:headerReference w:type="default" r:id="rId11"/>
      <w:pgSz w:w="12240" w:h="15840"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A5803" w:rsidP="00561995" w:rsidRDefault="00BA5803" w14:paraId="1447F6B7" w14:textId="77777777">
      <w:r>
        <w:separator/>
      </w:r>
    </w:p>
  </w:endnote>
  <w:endnote w:type="continuationSeparator" w:id="0">
    <w:p w:rsidR="00BA5803" w:rsidP="00561995" w:rsidRDefault="00BA5803" w14:paraId="0315A1D8"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A5803" w:rsidP="00561995" w:rsidRDefault="00BA5803" w14:paraId="32F37F17" w14:textId="77777777">
      <w:r>
        <w:separator/>
      </w:r>
    </w:p>
  </w:footnote>
  <w:footnote w:type="continuationSeparator" w:id="0">
    <w:p w:rsidR="00BA5803" w:rsidP="00561995" w:rsidRDefault="00BA5803" w14:paraId="5F84E200"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7F7F7F" w:themeColor="background1" w:themeShade="7F"/>
        <w:spacing w:val="60"/>
      </w:rPr>
      <w:id w:val="2096513681"/>
      <w:docPartObj>
        <w:docPartGallery w:val="Page Numbers (Top of Page)"/>
        <w:docPartUnique/>
      </w:docPartObj>
    </w:sdtPr>
    <w:sdtEndPr>
      <w:rPr>
        <w:b/>
        <w:bCs/>
        <w:noProof/>
        <w:color w:val="auto"/>
        <w:spacing w:val="0"/>
      </w:rPr>
    </w:sdtEndPr>
    <w:sdtContent>
      <w:p w:rsidR="00561995" w:rsidRDefault="00561995" w14:paraId="504CEDAA" w14:textId="0B3D4678">
        <w:pPr>
          <w:pStyle w:val="Header"/>
          <w:pBdr>
            <w:bottom w:val="single" w:color="D9D9D9" w:themeColor="background1" w:themeShade="D9" w:sz="4" w:space="1"/>
          </w:pBdr>
          <w:jc w:val="right"/>
          <w:rPr>
            <w:b/>
            <w:bCs/>
          </w:rPr>
        </w:pPr>
        <w:r>
          <w:rPr>
            <w:color w:val="7F7F7F" w:themeColor="background1" w:themeShade="7F"/>
            <w:spacing w:val="60"/>
          </w:rPr>
          <w:t>HF HRC 031225                      Page</w:t>
        </w:r>
        <w:r>
          <w:t xml:space="preserve"> | </w:t>
        </w:r>
        <w:r>
          <w:fldChar w:fldCharType="begin"/>
        </w:r>
        <w:r>
          <w:instrText xml:space="preserve"> PAGE   \* MERGEFORMAT </w:instrText>
        </w:r>
        <w:r>
          <w:fldChar w:fldCharType="separate"/>
        </w:r>
        <w:r>
          <w:rPr>
            <w:b/>
            <w:bCs/>
            <w:noProof/>
          </w:rPr>
          <w:t>2</w:t>
        </w:r>
        <w:r>
          <w:rPr>
            <w:b/>
            <w:bCs/>
            <w:noProof/>
          </w:rPr>
          <w:fldChar w:fldCharType="end"/>
        </w:r>
      </w:p>
    </w:sdtContent>
  </w:sdt>
  <w:p w:rsidR="00561995" w:rsidRDefault="00561995" w14:paraId="25FD8DF8"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C859E8"/>
    <w:multiLevelType w:val="hybridMultilevel"/>
    <w:tmpl w:val="C6EE367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0EB912B9"/>
    <w:multiLevelType w:val="multilevel"/>
    <w:tmpl w:val="D3504E58"/>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 w15:restartNumberingAfterBreak="0">
    <w:nsid w:val="24894DC6"/>
    <w:multiLevelType w:val="multilevel"/>
    <w:tmpl w:val="B6E85F98"/>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3" w15:restartNumberingAfterBreak="0">
    <w:nsid w:val="37A32E00"/>
    <w:multiLevelType w:val="multilevel"/>
    <w:tmpl w:val="D614444A"/>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4" w15:restartNumberingAfterBreak="0">
    <w:nsid w:val="465313F1"/>
    <w:multiLevelType w:val="multilevel"/>
    <w:tmpl w:val="907C5728"/>
    <w:lvl w:ilvl="0">
      <w:start w:val="3"/>
      <w:numFmt w:val="lowerRoman"/>
      <w:lvlText w:val="%1."/>
      <w:lvlJc w:val="right"/>
      <w:pPr>
        <w:tabs>
          <w:tab w:val="num" w:pos="720"/>
        </w:tabs>
        <w:ind w:left="720" w:hanging="360"/>
      </w:pPr>
    </w:lvl>
    <w:lvl w:ilvl="1">
      <w:start w:val="1"/>
      <w:numFmt w:val="bullet"/>
      <w:lvlText w:val="-"/>
      <w:lvlJc w:val="left"/>
      <w:pPr>
        <w:ind w:left="1440" w:hanging="360"/>
      </w:pPr>
      <w:rPr>
        <w:rFonts w:hint="default" w:ascii="Calibri" w:hAnsi="Calibri" w:eastAsia="Times New Roman" w:cs="Calibri"/>
      </w:r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5" w15:restartNumberingAfterBreak="0">
    <w:nsid w:val="56AF3D7A"/>
    <w:multiLevelType w:val="hybridMultilevel"/>
    <w:tmpl w:val="F79C9CDA"/>
    <w:lvl w:ilvl="0" w:tplc="EE1067F0">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7F87368"/>
    <w:multiLevelType w:val="multilevel"/>
    <w:tmpl w:val="39085B4E"/>
    <w:lvl w:ilvl="0">
      <w:start w:val="4"/>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num w:numId="1">
    <w:abstractNumId w:val="5"/>
  </w:num>
  <w:num w:numId="2">
    <w:abstractNumId w:val="3"/>
  </w:num>
  <w:num w:numId="3">
    <w:abstractNumId w:val="2"/>
  </w:num>
  <w:num w:numId="4">
    <w:abstractNumId w:val="4"/>
  </w:num>
  <w:num w:numId="5">
    <w:abstractNumId w:val="6"/>
  </w:num>
  <w:num w:numId="6">
    <w:abstractNumId w:val="1"/>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66BF"/>
    <w:rsid w:val="00176DD6"/>
    <w:rsid w:val="003465B6"/>
    <w:rsid w:val="00347570"/>
    <w:rsid w:val="003A4660"/>
    <w:rsid w:val="004E66BF"/>
    <w:rsid w:val="00561995"/>
    <w:rsid w:val="00631249"/>
    <w:rsid w:val="007F4295"/>
    <w:rsid w:val="008109BA"/>
    <w:rsid w:val="009409F5"/>
    <w:rsid w:val="00A845BC"/>
    <w:rsid w:val="00AC3D94"/>
    <w:rsid w:val="00BA5803"/>
    <w:rsid w:val="00C3773B"/>
    <w:rsid w:val="00D164F5"/>
    <w:rsid w:val="00EC3F96"/>
    <w:rsid w:val="00EF18E9"/>
    <w:rsid w:val="00FF68A0"/>
    <w:rsid w:val="02206307"/>
    <w:rsid w:val="14C564E3"/>
    <w:rsid w:val="2C9EBEF4"/>
    <w:rsid w:val="2CA3AA79"/>
    <w:rsid w:val="3173451B"/>
    <w:rsid w:val="3A7DD672"/>
    <w:rsid w:val="4F292879"/>
    <w:rsid w:val="61CE91FE"/>
    <w:rsid w:val="7794D3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D4F2BA"/>
  <w15:chartTrackingRefBased/>
  <w15:docId w15:val="{4C786B33-31CF-4047-970B-602CB68D8C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4E66BF"/>
    <w:pPr>
      <w:ind w:left="720"/>
      <w:contextualSpacing/>
    </w:pPr>
  </w:style>
  <w:style w:type="paragraph" w:styleId="paragraph" w:customStyle="1">
    <w:name w:val="paragraph"/>
    <w:basedOn w:val="Normal"/>
    <w:rsid w:val="004E66BF"/>
    <w:pPr>
      <w:spacing w:before="100" w:beforeAutospacing="1" w:after="100" w:afterAutospacing="1"/>
    </w:pPr>
    <w:rPr>
      <w:rFonts w:ascii="Times New Roman" w:hAnsi="Times New Roman" w:eastAsia="Times New Roman" w:cs="Times New Roman"/>
      <w:sz w:val="24"/>
      <w:szCs w:val="24"/>
    </w:rPr>
  </w:style>
  <w:style w:type="character" w:styleId="eop" w:customStyle="1">
    <w:name w:val="eop"/>
    <w:basedOn w:val="DefaultParagraphFont"/>
    <w:rsid w:val="004E66BF"/>
  </w:style>
  <w:style w:type="character" w:styleId="normaltextrun" w:customStyle="1">
    <w:name w:val="normaltextrun"/>
    <w:basedOn w:val="DefaultParagraphFont"/>
    <w:rsid w:val="004E66BF"/>
  </w:style>
  <w:style w:type="paragraph" w:styleId="Header">
    <w:name w:val="header"/>
    <w:basedOn w:val="Normal"/>
    <w:link w:val="HeaderChar"/>
    <w:uiPriority w:val="99"/>
    <w:unhideWhenUsed/>
    <w:rsid w:val="00561995"/>
    <w:pPr>
      <w:tabs>
        <w:tab w:val="center" w:pos="4680"/>
        <w:tab w:val="right" w:pos="9360"/>
      </w:tabs>
    </w:pPr>
  </w:style>
  <w:style w:type="character" w:styleId="HeaderChar" w:customStyle="1">
    <w:name w:val="Header Char"/>
    <w:basedOn w:val="DefaultParagraphFont"/>
    <w:link w:val="Header"/>
    <w:uiPriority w:val="99"/>
    <w:rsid w:val="00561995"/>
  </w:style>
  <w:style w:type="paragraph" w:styleId="Footer">
    <w:name w:val="footer"/>
    <w:basedOn w:val="Normal"/>
    <w:link w:val="FooterChar"/>
    <w:uiPriority w:val="99"/>
    <w:unhideWhenUsed/>
    <w:rsid w:val="00561995"/>
    <w:pPr>
      <w:tabs>
        <w:tab w:val="center" w:pos="4680"/>
        <w:tab w:val="right" w:pos="9360"/>
      </w:tabs>
    </w:pPr>
  </w:style>
  <w:style w:type="character" w:styleId="FooterChar" w:customStyle="1">
    <w:name w:val="Footer Char"/>
    <w:basedOn w:val="DefaultParagraphFont"/>
    <w:link w:val="Footer"/>
    <w:uiPriority w:val="99"/>
    <w:rsid w:val="005619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511237">
      <w:bodyDiv w:val="1"/>
      <w:marLeft w:val="0"/>
      <w:marRight w:val="0"/>
      <w:marTop w:val="0"/>
      <w:marBottom w:val="0"/>
      <w:divBdr>
        <w:top w:val="none" w:sz="0" w:space="0" w:color="auto"/>
        <w:left w:val="none" w:sz="0" w:space="0" w:color="auto"/>
        <w:bottom w:val="none" w:sz="0" w:space="0" w:color="auto"/>
        <w:right w:val="none" w:sz="0" w:space="0" w:color="auto"/>
      </w:divBdr>
      <w:divsChild>
        <w:div w:id="1312560208">
          <w:marLeft w:val="0"/>
          <w:marRight w:val="0"/>
          <w:marTop w:val="0"/>
          <w:marBottom w:val="0"/>
          <w:divBdr>
            <w:top w:val="none" w:sz="0" w:space="0" w:color="auto"/>
            <w:left w:val="none" w:sz="0" w:space="0" w:color="auto"/>
            <w:bottom w:val="none" w:sz="0" w:space="0" w:color="auto"/>
            <w:right w:val="none" w:sz="0" w:space="0" w:color="auto"/>
          </w:divBdr>
          <w:divsChild>
            <w:div w:id="1261985849">
              <w:marLeft w:val="0"/>
              <w:marRight w:val="0"/>
              <w:marTop w:val="0"/>
              <w:marBottom w:val="0"/>
              <w:divBdr>
                <w:top w:val="none" w:sz="0" w:space="0" w:color="auto"/>
                <w:left w:val="none" w:sz="0" w:space="0" w:color="auto"/>
                <w:bottom w:val="none" w:sz="0" w:space="0" w:color="auto"/>
                <w:right w:val="none" w:sz="0" w:space="0" w:color="auto"/>
              </w:divBdr>
            </w:div>
            <w:div w:id="68814205">
              <w:marLeft w:val="0"/>
              <w:marRight w:val="0"/>
              <w:marTop w:val="0"/>
              <w:marBottom w:val="0"/>
              <w:divBdr>
                <w:top w:val="none" w:sz="0" w:space="0" w:color="auto"/>
                <w:left w:val="none" w:sz="0" w:space="0" w:color="auto"/>
                <w:bottom w:val="none" w:sz="0" w:space="0" w:color="auto"/>
                <w:right w:val="none" w:sz="0" w:space="0" w:color="auto"/>
              </w:divBdr>
            </w:div>
            <w:div w:id="449936094">
              <w:marLeft w:val="0"/>
              <w:marRight w:val="0"/>
              <w:marTop w:val="0"/>
              <w:marBottom w:val="0"/>
              <w:divBdr>
                <w:top w:val="none" w:sz="0" w:space="0" w:color="auto"/>
                <w:left w:val="none" w:sz="0" w:space="0" w:color="auto"/>
                <w:bottom w:val="none" w:sz="0" w:space="0" w:color="auto"/>
                <w:right w:val="none" w:sz="0" w:space="0" w:color="auto"/>
              </w:divBdr>
            </w:div>
            <w:div w:id="246772211">
              <w:marLeft w:val="0"/>
              <w:marRight w:val="0"/>
              <w:marTop w:val="0"/>
              <w:marBottom w:val="0"/>
              <w:divBdr>
                <w:top w:val="none" w:sz="0" w:space="0" w:color="auto"/>
                <w:left w:val="none" w:sz="0" w:space="0" w:color="auto"/>
                <w:bottom w:val="none" w:sz="0" w:space="0" w:color="auto"/>
                <w:right w:val="none" w:sz="0" w:space="0" w:color="auto"/>
              </w:divBdr>
            </w:div>
            <w:div w:id="1855608797">
              <w:marLeft w:val="0"/>
              <w:marRight w:val="0"/>
              <w:marTop w:val="0"/>
              <w:marBottom w:val="0"/>
              <w:divBdr>
                <w:top w:val="none" w:sz="0" w:space="0" w:color="auto"/>
                <w:left w:val="none" w:sz="0" w:space="0" w:color="auto"/>
                <w:bottom w:val="none" w:sz="0" w:space="0" w:color="auto"/>
                <w:right w:val="none" w:sz="0" w:space="0" w:color="auto"/>
              </w:divBdr>
            </w:div>
          </w:divsChild>
        </w:div>
        <w:div w:id="613906147">
          <w:marLeft w:val="0"/>
          <w:marRight w:val="0"/>
          <w:marTop w:val="0"/>
          <w:marBottom w:val="0"/>
          <w:divBdr>
            <w:top w:val="none" w:sz="0" w:space="0" w:color="auto"/>
            <w:left w:val="none" w:sz="0" w:space="0" w:color="auto"/>
            <w:bottom w:val="none" w:sz="0" w:space="0" w:color="auto"/>
            <w:right w:val="none" w:sz="0" w:space="0" w:color="auto"/>
          </w:divBdr>
          <w:divsChild>
            <w:div w:id="35008691">
              <w:marLeft w:val="0"/>
              <w:marRight w:val="0"/>
              <w:marTop w:val="0"/>
              <w:marBottom w:val="0"/>
              <w:divBdr>
                <w:top w:val="none" w:sz="0" w:space="0" w:color="auto"/>
                <w:left w:val="none" w:sz="0" w:space="0" w:color="auto"/>
                <w:bottom w:val="none" w:sz="0" w:space="0" w:color="auto"/>
                <w:right w:val="none" w:sz="0" w:space="0" w:color="auto"/>
              </w:divBdr>
            </w:div>
            <w:div w:id="417794001">
              <w:marLeft w:val="0"/>
              <w:marRight w:val="0"/>
              <w:marTop w:val="0"/>
              <w:marBottom w:val="0"/>
              <w:divBdr>
                <w:top w:val="none" w:sz="0" w:space="0" w:color="auto"/>
                <w:left w:val="none" w:sz="0" w:space="0" w:color="auto"/>
                <w:bottom w:val="none" w:sz="0" w:space="0" w:color="auto"/>
                <w:right w:val="none" w:sz="0" w:space="0" w:color="auto"/>
              </w:divBdr>
            </w:div>
            <w:div w:id="1976835823">
              <w:marLeft w:val="0"/>
              <w:marRight w:val="0"/>
              <w:marTop w:val="0"/>
              <w:marBottom w:val="0"/>
              <w:divBdr>
                <w:top w:val="none" w:sz="0" w:space="0" w:color="auto"/>
                <w:left w:val="none" w:sz="0" w:space="0" w:color="auto"/>
                <w:bottom w:val="none" w:sz="0" w:space="0" w:color="auto"/>
                <w:right w:val="none" w:sz="0" w:space="0" w:color="auto"/>
              </w:divBdr>
            </w:div>
            <w:div w:id="1374771027">
              <w:marLeft w:val="0"/>
              <w:marRight w:val="0"/>
              <w:marTop w:val="0"/>
              <w:marBottom w:val="0"/>
              <w:divBdr>
                <w:top w:val="none" w:sz="0" w:space="0" w:color="auto"/>
                <w:left w:val="none" w:sz="0" w:space="0" w:color="auto"/>
                <w:bottom w:val="none" w:sz="0" w:space="0" w:color="auto"/>
                <w:right w:val="none" w:sz="0" w:space="0" w:color="auto"/>
              </w:divBdr>
            </w:div>
            <w:div w:id="984504353">
              <w:marLeft w:val="0"/>
              <w:marRight w:val="0"/>
              <w:marTop w:val="0"/>
              <w:marBottom w:val="0"/>
              <w:divBdr>
                <w:top w:val="none" w:sz="0" w:space="0" w:color="auto"/>
                <w:left w:val="none" w:sz="0" w:space="0" w:color="auto"/>
                <w:bottom w:val="none" w:sz="0" w:space="0" w:color="auto"/>
                <w:right w:val="none" w:sz="0" w:space="0" w:color="auto"/>
              </w:divBdr>
            </w:div>
            <w:div w:id="162818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1887860">
      <w:bodyDiv w:val="1"/>
      <w:marLeft w:val="0"/>
      <w:marRight w:val="0"/>
      <w:marTop w:val="0"/>
      <w:marBottom w:val="0"/>
      <w:divBdr>
        <w:top w:val="none" w:sz="0" w:space="0" w:color="auto"/>
        <w:left w:val="none" w:sz="0" w:space="0" w:color="auto"/>
        <w:bottom w:val="none" w:sz="0" w:space="0" w:color="auto"/>
        <w:right w:val="none" w:sz="0" w:space="0" w:color="auto"/>
      </w:divBdr>
      <w:divsChild>
        <w:div w:id="183062693">
          <w:marLeft w:val="0"/>
          <w:marRight w:val="0"/>
          <w:marTop w:val="0"/>
          <w:marBottom w:val="0"/>
          <w:divBdr>
            <w:top w:val="none" w:sz="0" w:space="0" w:color="auto"/>
            <w:left w:val="none" w:sz="0" w:space="0" w:color="auto"/>
            <w:bottom w:val="none" w:sz="0" w:space="0" w:color="auto"/>
            <w:right w:val="none" w:sz="0" w:space="0" w:color="auto"/>
          </w:divBdr>
        </w:div>
        <w:div w:id="1637224988">
          <w:marLeft w:val="0"/>
          <w:marRight w:val="0"/>
          <w:marTop w:val="0"/>
          <w:marBottom w:val="0"/>
          <w:divBdr>
            <w:top w:val="none" w:sz="0" w:space="0" w:color="auto"/>
            <w:left w:val="none" w:sz="0" w:space="0" w:color="auto"/>
            <w:bottom w:val="none" w:sz="0" w:space="0" w:color="auto"/>
            <w:right w:val="none" w:sz="0" w:space="0" w:color="auto"/>
          </w:divBdr>
        </w:div>
        <w:div w:id="1428498305">
          <w:marLeft w:val="0"/>
          <w:marRight w:val="0"/>
          <w:marTop w:val="0"/>
          <w:marBottom w:val="0"/>
          <w:divBdr>
            <w:top w:val="none" w:sz="0" w:space="0" w:color="auto"/>
            <w:left w:val="none" w:sz="0" w:space="0" w:color="auto"/>
            <w:bottom w:val="none" w:sz="0" w:space="0" w:color="auto"/>
            <w:right w:val="none" w:sz="0" w:space="0" w:color="auto"/>
          </w:divBdr>
        </w:div>
        <w:div w:id="629897133">
          <w:marLeft w:val="0"/>
          <w:marRight w:val="0"/>
          <w:marTop w:val="0"/>
          <w:marBottom w:val="0"/>
          <w:divBdr>
            <w:top w:val="none" w:sz="0" w:space="0" w:color="auto"/>
            <w:left w:val="none" w:sz="0" w:space="0" w:color="auto"/>
            <w:bottom w:val="none" w:sz="0" w:space="0" w:color="auto"/>
            <w:right w:val="none" w:sz="0" w:space="0" w:color="auto"/>
          </w:divBdr>
        </w:div>
        <w:div w:id="1613977162">
          <w:marLeft w:val="0"/>
          <w:marRight w:val="0"/>
          <w:marTop w:val="0"/>
          <w:marBottom w:val="0"/>
          <w:divBdr>
            <w:top w:val="none" w:sz="0" w:space="0" w:color="auto"/>
            <w:left w:val="none" w:sz="0" w:space="0" w:color="auto"/>
            <w:bottom w:val="none" w:sz="0" w:space="0" w:color="auto"/>
            <w:right w:val="none" w:sz="0" w:space="0" w:color="auto"/>
          </w:divBdr>
        </w:div>
        <w:div w:id="177204384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theme" Target="theme/theme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ntTable" Target="fontTable.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haredContentType xmlns="Microsoft.SharePoint.Taxonomy.ContentTypeSync" SourceId="3c940ca1-5ff5-4c12-9ecd-e33ede4a829f" ContentTypeId="0x0101007F0447A8E6C16F40A99E2D6A3630B0682F" PreviousValue="false" LastSyncTimeStamp="2024-09-13T18:17:29.86Z"/>
</file>

<file path=customXml/item3.xml><?xml version="1.0" encoding="utf-8"?>
<ct:contentTypeSchema xmlns:ct="http://schemas.microsoft.com/office/2006/metadata/contentType" xmlns:ma="http://schemas.microsoft.com/office/2006/metadata/properties/metaAttributes" ct:_="" ma:_="" ma:contentTypeName="RC HF" ma:contentTypeID="0x0101007F0447A8E6C16F40A99E2D6A3630B0682F00766DAC868930C2499CA3E6B758B70635" ma:contentTypeVersion="4" ma:contentTypeDescription="" ma:contentTypeScope="" ma:versionID="c9ffe34587793f2a144e298a7a7934ee">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7c6219dfc485cda5867245cf3044c3a4"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bdb1b686e3984536a87fb4d65a88f1d2" minOccurs="0"/>
                <xsd:element ref="ns2:c1de792f86ed4a0287e3003e636595d2" minOccurs="0"/>
                <xsd:element ref="ns2:m8c0a96a134e4b6eba4efbb913a34878"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RC 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19a3c30b-f664-4b25-bb4a-8a280b30cf3d}"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19a3c30b-f664-4b25-bb4a-8a280b30cf3d}"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RC Assigned Mtg" ma:format="DateOnly" ma:internalName="Assigned_x0020_Mtg">
      <xsd:simpleType>
        <xsd:restriction base="dms:DateTime"/>
      </xsd:simpleType>
    </xsd:element>
    <xsd:element name="Region" ma:index="19" nillable="true" ma:displayName="RC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RC Checked Out To" ma:list="UserInfo" ma:internalName="Checked_x0020_Out_x0020_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bdb1b686e3984536a87fb4d65a88f1d2" ma:index="25" nillable="true" ma:taxonomy="true" ma:internalName="bdb1b686e3984536a87fb4d65a88f1d2" ma:taxonomyFieldName="HF_x0020_Area_x0020_of_x0020_Work" ma:displayName="HF Area of Work" ma:default="" ma:fieldId="{bdb1b686-e398-4536-a87f-b4d65a88f1d2}"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1de792f86ed4a0287e3003e636595d2" ma:index="27" nillable="true" ma:taxonomy="true" ma:internalName="c1de792f86ed4a0287e3003e636595d2" ma:taxonomyFieldName="HF_x0020_CoF" ma:displayName="HF CoF" ma:default="" ma:fieldId="{c1de792f-86ed-4a02-87e3-003e636595d2}" ma:taxonomyMulti="true" ma:sspId="3c940ca1-5ff5-4c12-9ecd-e33ede4a829f" ma:termSetId="8a4aa4ab-7b6f-4664-8124-c5b4acde22b8" ma:anchorId="00000000-0000-0000-0000-000000000000" ma:open="false" ma:isKeyword="false">
      <xsd:complexType>
        <xsd:sequence>
          <xsd:element ref="pc:Terms" minOccurs="0" maxOccurs="1"/>
        </xsd:sequence>
      </xsd:complexType>
    </xsd:element>
    <xsd:element name="m8c0a96a134e4b6eba4efbb913a34878" ma:index="29" nillable="true" ma:taxonomy="true" ma:internalName="m8c0a96a134e4b6eba4efbb913a34878" ma:taxonomyFieldName="HF_x0020_Pastoral_x0020_Charge" ma:displayName="HF Pastoral Charge" ma:default="" ma:fieldId="{68c0a96a-134e-4b6e-ba4e-fbb913a34878}" ma:taxonomyMulti="true" ma:sspId="3c940ca1-5ff5-4c12-9ecd-e33ede4a829f" ma:termSetId="8a4aa4ab-7b6f-4664-8124-c5b4acde22b8"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Assigned_x0020_Mtg xmlns="eb6d8c5d-5b31-4807-8756-a31b61bec20d">2025-03-12T04:00:00+00:00</Assigned_x0020_Mtg>
    <bdb1b686e3984536a87fb4d65a88f1d2 xmlns="eb6d8c5d-5b31-4807-8756-a31b61bec20d">
      <Terms xmlns="http://schemas.microsoft.com/office/infopath/2007/PartnerControls">
        <TermInfo xmlns="http://schemas.microsoft.com/office/infopath/2007/PartnerControls">
          <TermName xmlns="http://schemas.microsoft.com/office/infopath/2007/PartnerControls">Change of Pastoral Relations</TermName>
          <TermId xmlns="http://schemas.microsoft.com/office/infopath/2007/PartnerControls">8673fda7-dba3-48de-9e1c-e0e395ab1d1e</TermId>
        </TermInfo>
      </Terms>
    </bdb1b686e3984536a87fb4d65a88f1d2>
    <c1de792f86ed4a0287e3003e636595d2 xmlns="eb6d8c5d-5b31-4807-8756-a31b61bec20d">
      <Terms xmlns="http://schemas.microsoft.com/office/infopath/2007/PartnerControls"/>
    </c1de792f86ed4a0287e3003e636595d2>
    <Modified_x0020_By1 xmlns="eb6d8c5d-5b31-4807-8756-a31b61bec20d">
      <UserInfo>
        <DisplayName/>
        <AccountId xsi:nil="true"/>
        <AccountType/>
      </UserInfo>
    </Modified_x0020_By1>
    <j67bc688373c4b44bb20244ce0a36ecf xmlns="eb6d8c5d-5b31-4807-8756-a31b61bec20d">
      <Terms xmlns="http://schemas.microsoft.com/office/infopath/2007/PartnerControls"/>
    </j67bc688373c4b44bb20244ce0a36ecf>
    <uccTrueDocumentDate xmlns="eb6d8c5d-5b31-4807-8756-a31b61bec20d">2025-03-12T13:28:29+00:00</uccTrueDocumentDate>
    <Region xmlns="eb6d8c5d-5b31-4807-8756-a31b61bec20d" xsi:nil="true"/>
    <TaxCatchAll xmlns="eb6d8c5d-5b31-4807-8756-a31b61bec20d">
      <Value>386</Value>
      <Value>366</Value>
      <Value>148</Value>
      <Value>14</Value>
    </TaxCatchAll>
    <Checked_x0020_Out_x0020_To xmlns="eb6d8c5d-5b31-4807-8756-a31b61bec20d">
      <UserInfo>
        <DisplayName/>
        <AccountId xsi:nil="true"/>
        <AccountType/>
      </UserInfo>
    </Checked_x0020_Out_x0020_To>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03 - March</TermName>
          <TermId xmlns="http://schemas.microsoft.com/office/infopath/2007/PartnerControls">0caf8f2d-41b6-4c24-83a1-e4305cc5cc63</TermId>
        </TermInfo>
      </Terms>
    </m878ec015a4f4b73a9ca52baf1f7d80f>
    <LegacyPath xmlns="eb6d8c5d-5b31-4807-8756-a31b61bec20d" xsi:nil="true"/>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RoutingRuleDescription xmlns="http://schemas.microsoft.com/sharepoint/v3">Waterford</RoutingRuleDescription>
    <m8c0a96a134e4b6eba4efbb913a34878 xmlns="eb6d8c5d-5b31-4807-8756-a31b61bec20d">
      <Terms xmlns="http://schemas.microsoft.com/office/infopath/2007/PartnerControls"/>
    </m8c0a96a134e4b6eba4efbb913a34878>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2025</TermName>
          <TermId xmlns="http://schemas.microsoft.com/office/infopath/2007/PartnerControls">6eb81be3-e99d-4962-8f7b-8c31184c3ca8</TermId>
        </TermInfo>
      </Terms>
    </e7a2213cd6994bb591e363ef1cc0e9f0>
  </documentManagement>
</p:properties>
</file>

<file path=customXml/itemProps1.xml><?xml version="1.0" encoding="utf-8"?>
<ds:datastoreItem xmlns:ds="http://schemas.openxmlformats.org/officeDocument/2006/customXml" ds:itemID="{428739BD-6044-4CD7-B15D-7588DEF34246}">
  <ds:schemaRefs>
    <ds:schemaRef ds:uri="http://schemas.microsoft.com/sharepoint/v3/contenttype/forms"/>
  </ds:schemaRefs>
</ds:datastoreItem>
</file>

<file path=customXml/itemProps2.xml><?xml version="1.0" encoding="utf-8"?>
<ds:datastoreItem xmlns:ds="http://schemas.openxmlformats.org/officeDocument/2006/customXml" ds:itemID="{DCD4F0F3-0F5D-4CDD-B1EB-411BD7438D6C}">
  <ds:schemaRefs>
    <ds:schemaRef ds:uri="Microsoft.SharePoint.Taxonomy.ContentTypeSync"/>
  </ds:schemaRefs>
</ds:datastoreItem>
</file>

<file path=customXml/itemProps3.xml><?xml version="1.0" encoding="utf-8"?>
<ds:datastoreItem xmlns:ds="http://schemas.openxmlformats.org/officeDocument/2006/customXml" ds:itemID="{B77F3D2D-19C1-47FB-BB62-97204B4446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2A661D2-46AF-406C-87C1-B6296019A38D}">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Micol Cottrell</dc:creator>
  <cp:keywords/>
  <dc:description/>
  <cp:lastModifiedBy>Michele Petick</cp:lastModifiedBy>
  <cp:revision>7</cp:revision>
  <dcterms:created xsi:type="dcterms:W3CDTF">2025-03-12T17:29:00Z</dcterms:created>
  <dcterms:modified xsi:type="dcterms:W3CDTF">2025-03-12T17:37:00Z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0x0101007F0447A8E6C16F40A99E2D6A3630B0682F00766DAC868930C2499CA3E6B758B70635</vt:lpwstr>
  </property>
  <property fmtid="{D5CDD505-2E9C-101B-9397-08002B2CF9AE}" pid="3" name="HF Area of Work">
    <vt:lpwstr>14;#Change of Pastoral Relations|8673fda7-dba3-48de-9e1c-e0e395ab1d1e</vt:lpwstr>
  </property>
  <property fmtid="{D5CDD505-2E9C-101B-9397-08002B2CF9AE}" pid="4" name="CoF0">
    <vt:lpwstr/>
  </property>
  <property fmtid="{D5CDD505-2E9C-101B-9397-08002B2CF9AE}" pid="5" name="UCCMonth">
    <vt:lpwstr>386;#03 - March|0caf8f2d-41b6-4c24-83a1-e4305cc5cc63</vt:lpwstr>
  </property>
  <property fmtid="{D5CDD505-2E9C-101B-9397-08002B2CF9AE}" pid="6" name="Topic">
    <vt:lpwstr/>
  </property>
  <property fmtid="{D5CDD505-2E9C-101B-9397-08002B2CF9AE}" pid="7" name="uccDocumentType">
    <vt:lpwstr>148;#Minutes|114ac470-1915-45f1-be80-bdd1b25586d7</vt:lpwstr>
  </property>
  <property fmtid="{D5CDD505-2E9C-101B-9397-08002B2CF9AE}" pid="8" name="MediaServiceImageTags">
    <vt:lpwstr/>
  </property>
  <property fmtid="{D5CDD505-2E9C-101B-9397-08002B2CF9AE}" pid="9" name="HF Pastoral Charge">
    <vt:lpwstr/>
  </property>
  <property fmtid="{D5CDD505-2E9C-101B-9397-08002B2CF9AE}" pid="10" name="UCCYear">
    <vt:lpwstr>366;#2025|6eb81be3-e99d-4962-8f7b-8c31184c3ca8</vt:lpwstr>
  </property>
  <property fmtid="{D5CDD505-2E9C-101B-9397-08002B2CF9AE}" pid="11" name="jbdfb85c7cb2442a86b57df237ca0675">
    <vt:lpwstr/>
  </property>
  <property fmtid="{D5CDD505-2E9C-101B-9397-08002B2CF9AE}" pid="12" name="CoF">
    <vt:lpwstr/>
  </property>
  <property fmtid="{D5CDD505-2E9C-101B-9397-08002B2CF9AE}" pid="13" name="HF_x0020_Area_x0020_of_x0020_Work">
    <vt:lpwstr>14;#Change of Pastoral Relations|8673fda7-dba3-48de-9e1c-e0e395ab1d1e</vt:lpwstr>
  </property>
  <property fmtid="{D5CDD505-2E9C-101B-9397-08002B2CF9AE}" pid="14" name="n9e930e82c444989b3ce07b3a1b02f0c">
    <vt:lpwstr/>
  </property>
  <property fmtid="{D5CDD505-2E9C-101B-9397-08002B2CF9AE}" pid="15" name="Pastoral_x0020_Charge">
    <vt:lpwstr/>
  </property>
  <property fmtid="{D5CDD505-2E9C-101B-9397-08002B2CF9AE}" pid="16" name="obf6689c7db74dffadd621049dc1c1d2">
    <vt:lpwstr/>
  </property>
  <property fmtid="{D5CDD505-2E9C-101B-9397-08002B2CF9AE}" pid="17" name="c53b9d30884b4d408ecd12bd6c8db5dc">
    <vt:lpwstr/>
  </property>
  <property fmtid="{D5CDD505-2E9C-101B-9397-08002B2CF9AE}" pid="18" name="Pastoral_x0020_Charge0">
    <vt:lpwstr/>
  </property>
  <property fmtid="{D5CDD505-2E9C-101B-9397-08002B2CF9AE}" pid="19" name="HF CoF">
    <vt:lpwstr/>
  </property>
  <property fmtid="{D5CDD505-2E9C-101B-9397-08002B2CF9AE}" pid="20" name="Area_x0020_of_x0020_Work0">
    <vt:lpwstr/>
  </property>
  <property fmtid="{D5CDD505-2E9C-101B-9397-08002B2CF9AE}" pid="21" name="lcf76f155ced4ddcb4097134ff3c332f">
    <vt:lpwstr/>
  </property>
  <property fmtid="{D5CDD505-2E9C-101B-9397-08002B2CF9AE}" pid="22" name="HF_x0020_Pastoral_x0020_Charge">
    <vt:lpwstr/>
  </property>
  <property fmtid="{D5CDD505-2E9C-101B-9397-08002B2CF9AE}" pid="23" name="lb8b1006f9c94d10844d6303d2e7478d">
    <vt:lpwstr/>
  </property>
  <property fmtid="{D5CDD505-2E9C-101B-9397-08002B2CF9AE}" pid="24" name="HF_x0020_CoF">
    <vt:lpwstr/>
  </property>
  <property fmtid="{D5CDD505-2E9C-101B-9397-08002B2CF9AE}" pid="25" name="Area_x0020_of_x0020_Work">
    <vt:lpwstr/>
  </property>
  <property fmtid="{D5CDD505-2E9C-101B-9397-08002B2CF9AE}" pid="26" name="m2c211233a4b4765aaca5fce54bf51e3">
    <vt:lpwstr/>
  </property>
  <property fmtid="{D5CDD505-2E9C-101B-9397-08002B2CF9AE}" pid="27" name="Pastoral Charge0">
    <vt:lpwstr/>
  </property>
  <property fmtid="{D5CDD505-2E9C-101B-9397-08002B2CF9AE}" pid="28" name="Pastoral Charge">
    <vt:lpwstr/>
  </property>
  <property fmtid="{D5CDD505-2E9C-101B-9397-08002B2CF9AE}" pid="29" name="Area of Work0">
    <vt:lpwstr/>
  </property>
  <property fmtid="{D5CDD505-2E9C-101B-9397-08002B2CF9AE}" pid="30" name="Area of Work">
    <vt:lpwstr/>
  </property>
</Properties>
</file>