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FA418" w14:textId="4EC4052C" w:rsidR="008872D6" w:rsidRPr="00896AEC" w:rsidRDefault="00896AEC">
      <w:pPr>
        <w:rPr>
          <w:sz w:val="32"/>
          <w:szCs w:val="32"/>
          <w:lang w:val="en-CA"/>
        </w:rPr>
      </w:pPr>
      <w:bookmarkStart w:id="0" w:name="_gjdgxs" w:colFirst="0" w:colLast="0"/>
      <w:bookmarkEnd w:id="0"/>
      <w:r w:rsidRPr="00896AEC">
        <w:rPr>
          <w:rFonts w:ascii="Century Gothic" w:hAnsi="Century Gothic"/>
          <w:noProof/>
          <w:sz w:val="44"/>
          <w:szCs w:val="44"/>
        </w:rPr>
        <w:drawing>
          <wp:anchor distT="0" distB="0" distL="114300" distR="114300" simplePos="0" relativeHeight="251659264" behindDoc="0" locked="0" layoutInCell="1" allowOverlap="1" wp14:anchorId="51074F43" wp14:editId="0A4F64DF">
            <wp:simplePos x="0" y="0"/>
            <wp:positionH relativeFrom="margin">
              <wp:posOffset>0</wp:posOffset>
            </wp:positionH>
            <wp:positionV relativeFrom="margin">
              <wp:posOffset>-307061</wp:posOffset>
            </wp:positionV>
            <wp:extent cx="2659224" cy="867138"/>
            <wp:effectExtent l="0" t="0" r="0" b="0"/>
            <wp:wrapSquare wrapText="bothSides"/>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659224" cy="867138"/>
                    </a:xfrm>
                    <a:prstGeom prst="rect">
                      <a:avLst/>
                    </a:prstGeom>
                  </pic:spPr>
                </pic:pic>
              </a:graphicData>
            </a:graphic>
          </wp:anchor>
        </w:drawing>
      </w:r>
      <w:r w:rsidR="008872D6" w:rsidRPr="00896AEC">
        <w:rPr>
          <w:sz w:val="32"/>
          <w:szCs w:val="32"/>
          <w:lang w:val="en-CA"/>
        </w:rPr>
        <w:t xml:space="preserve">The Centre for Christian Studies </w:t>
      </w:r>
    </w:p>
    <w:p w14:paraId="677AC0F4" w14:textId="1FBEC615" w:rsidR="00F32B5A" w:rsidRDefault="001A610F">
      <w:pPr>
        <w:rPr>
          <w:lang w:val="en-CA"/>
        </w:rPr>
      </w:pPr>
      <w:r w:rsidRPr="00896AEC">
        <w:rPr>
          <w:sz w:val="32"/>
          <w:szCs w:val="32"/>
          <w:lang w:val="en-CA"/>
        </w:rPr>
        <w:t>Regional Council Report</w:t>
      </w:r>
      <w:r w:rsidR="008872D6" w:rsidRPr="00896AEC">
        <w:rPr>
          <w:sz w:val="32"/>
          <w:szCs w:val="32"/>
          <w:lang w:val="en-CA"/>
        </w:rPr>
        <w:t>, for 2024</w:t>
      </w:r>
    </w:p>
    <w:p w14:paraId="792DD5F6" w14:textId="77777777" w:rsidR="001A610F" w:rsidRDefault="001A610F">
      <w:pPr>
        <w:rPr>
          <w:lang w:val="en-CA"/>
        </w:rPr>
      </w:pPr>
    </w:p>
    <w:p w14:paraId="3B4DDC2A" w14:textId="77777777" w:rsidR="00896AEC" w:rsidRDefault="00896AEC" w:rsidP="00B4746F">
      <w:pPr>
        <w:rPr>
          <w:i/>
          <w:iCs/>
          <w:lang w:val="en-CA"/>
        </w:rPr>
      </w:pPr>
    </w:p>
    <w:p w14:paraId="3A6AB209" w14:textId="7C78A48E" w:rsidR="00D62026" w:rsidRPr="00D62026" w:rsidRDefault="009B20EA" w:rsidP="00D62026">
      <w:pPr>
        <w:jc w:val="center"/>
        <w:rPr>
          <w:i/>
          <w:iCs/>
          <w:lang w:val="en-CA"/>
        </w:rPr>
      </w:pPr>
      <w:r w:rsidRPr="00D62026">
        <w:rPr>
          <w:i/>
          <w:iCs/>
          <w:lang w:val="en-CA"/>
        </w:rPr>
        <w:t>If the only constant in life is change, then we are certainly alive to it</w:t>
      </w:r>
      <w:r w:rsidR="00D62026" w:rsidRPr="00D62026">
        <w:rPr>
          <w:i/>
          <w:iCs/>
          <w:lang w:val="en-CA"/>
        </w:rPr>
        <w:t>.</w:t>
      </w:r>
    </w:p>
    <w:p w14:paraId="0D7F4910" w14:textId="3B8D105C" w:rsidR="00E32C9C" w:rsidRPr="00D62026" w:rsidRDefault="00564AA6" w:rsidP="00D62026">
      <w:pPr>
        <w:jc w:val="center"/>
        <w:rPr>
          <w:i/>
          <w:iCs/>
          <w:lang w:val="en-CA"/>
        </w:rPr>
      </w:pPr>
      <w:r w:rsidRPr="00D62026">
        <w:rPr>
          <w:i/>
          <w:iCs/>
          <w:lang w:val="en-CA"/>
        </w:rPr>
        <w:t>God being our witness</w:t>
      </w:r>
      <w:r w:rsidR="00C2509A" w:rsidRPr="00D62026">
        <w:rPr>
          <w:i/>
          <w:iCs/>
          <w:lang w:val="en-CA"/>
        </w:rPr>
        <w:t xml:space="preserve">, </w:t>
      </w:r>
      <w:r w:rsidR="008C23DB" w:rsidRPr="00D62026">
        <w:rPr>
          <w:i/>
          <w:iCs/>
          <w:lang w:val="en-CA"/>
        </w:rPr>
        <w:t>2024 was an eventful year for CCS.</w:t>
      </w:r>
    </w:p>
    <w:p w14:paraId="34A99F5E" w14:textId="77777777" w:rsidR="00E32C9C" w:rsidRDefault="00E32C9C">
      <w:pPr>
        <w:rPr>
          <w:lang w:val="en-CA"/>
        </w:rPr>
      </w:pPr>
    </w:p>
    <w:p w14:paraId="6C519E9B" w14:textId="439D3E67" w:rsidR="00E32C9C" w:rsidRPr="004D3FE8" w:rsidRDefault="00D62026">
      <w:pPr>
        <w:rPr>
          <w:b/>
          <w:bCs/>
          <w:lang w:val="en-CA"/>
        </w:rPr>
      </w:pPr>
      <w:r>
        <w:rPr>
          <w:b/>
          <w:bCs/>
          <w:lang w:val="en-CA"/>
        </w:rPr>
        <w:t xml:space="preserve">2024 </w:t>
      </w:r>
      <w:r w:rsidR="00E32C9C" w:rsidRPr="004D3FE8">
        <w:rPr>
          <w:b/>
          <w:bCs/>
          <w:lang w:val="en-CA"/>
        </w:rPr>
        <w:t>Students and Programming</w:t>
      </w:r>
    </w:p>
    <w:p w14:paraId="258D3076" w14:textId="6EE24021" w:rsidR="005F40CD" w:rsidRDefault="00C2509A">
      <w:pPr>
        <w:rPr>
          <w:lang w:val="en-CA"/>
        </w:rPr>
      </w:pPr>
      <w:r>
        <w:rPr>
          <w:lang w:val="en-CA"/>
        </w:rPr>
        <w:t>S</w:t>
      </w:r>
      <w:r w:rsidR="008C23DB">
        <w:rPr>
          <w:lang w:val="en-CA"/>
        </w:rPr>
        <w:t xml:space="preserve">pring ‘24, </w:t>
      </w:r>
      <w:r>
        <w:rPr>
          <w:lang w:val="en-CA"/>
        </w:rPr>
        <w:t xml:space="preserve">in Winnipeg, </w:t>
      </w:r>
      <w:r w:rsidR="008C23DB">
        <w:rPr>
          <w:lang w:val="en-CA"/>
        </w:rPr>
        <w:t xml:space="preserve">we celebrated the graduation of five students – Kendra Mitchell-Foster, Dan Leaver, Rob Murdock, Susan Toller, and Alicia Walls – spanning five Regions from northern BC to southern New Brunswick. We also celebrated Rev. Marlene Britton as a beloved and honoured Companion of the Centre, welcoming her Canadian and Caribbean wisdom about diaconal ministry, education, and social change.  In June ’24, we held a successful 2-week Learning on Purpose </w:t>
      </w:r>
      <w:r w:rsidR="005F40CD">
        <w:rPr>
          <w:lang w:val="en-CA"/>
        </w:rPr>
        <w:t>(</w:t>
      </w:r>
      <w:proofErr w:type="spellStart"/>
      <w:r w:rsidR="005F40CD">
        <w:rPr>
          <w:lang w:val="en-CA"/>
        </w:rPr>
        <w:t>LoP</w:t>
      </w:r>
      <w:proofErr w:type="spellEnd"/>
      <w:r w:rsidR="005F40CD">
        <w:rPr>
          <w:lang w:val="en-CA"/>
        </w:rPr>
        <w:t xml:space="preserve">) </w:t>
      </w:r>
      <w:r w:rsidR="008C23DB">
        <w:rPr>
          <w:lang w:val="en-CA"/>
        </w:rPr>
        <w:t xml:space="preserve">circle on the west island of Montreal, and in August offered a 2-week online UCC Admissions Orientation circle across </w:t>
      </w:r>
      <w:r w:rsidR="005F40CD">
        <w:rPr>
          <w:lang w:val="en-CA"/>
        </w:rPr>
        <w:t>twelve</w:t>
      </w:r>
      <w:r w:rsidR="008C23DB">
        <w:rPr>
          <w:lang w:val="en-CA"/>
        </w:rPr>
        <w:t xml:space="preserve"> time zones, for ministers in the process of transferring from other denominations. September</w:t>
      </w:r>
      <w:r w:rsidR="008872D6">
        <w:rPr>
          <w:lang w:val="en-CA"/>
        </w:rPr>
        <w:t xml:space="preserve"> saw the largest intake of new students in </w:t>
      </w:r>
      <w:r w:rsidR="005F40CD">
        <w:rPr>
          <w:lang w:val="en-CA"/>
        </w:rPr>
        <w:t>several</w:t>
      </w:r>
      <w:r w:rsidR="008872D6">
        <w:rPr>
          <w:lang w:val="en-CA"/>
        </w:rPr>
        <w:t xml:space="preserve"> years, with a diverse cross-section of ages, genders, </w:t>
      </w:r>
      <w:r w:rsidR="008C23DB">
        <w:rPr>
          <w:lang w:val="en-CA"/>
        </w:rPr>
        <w:t xml:space="preserve">neurodiversity, </w:t>
      </w:r>
      <w:r w:rsidR="008872D6">
        <w:rPr>
          <w:lang w:val="en-CA"/>
        </w:rPr>
        <w:t>identities</w:t>
      </w:r>
      <w:r w:rsidR="008C23DB">
        <w:rPr>
          <w:lang w:val="en-CA"/>
        </w:rPr>
        <w:t>, and experience</w:t>
      </w:r>
      <w:r w:rsidR="005F40CD">
        <w:rPr>
          <w:lang w:val="en-CA"/>
        </w:rPr>
        <w:t>s</w:t>
      </w:r>
      <w:r w:rsidR="008C23DB">
        <w:rPr>
          <w:lang w:val="en-CA"/>
        </w:rPr>
        <w:t xml:space="preserve">.  </w:t>
      </w:r>
      <w:r>
        <w:rPr>
          <w:lang w:val="en-CA"/>
        </w:rPr>
        <w:t>We also took the ‘24</w:t>
      </w:r>
      <w:proofErr w:type="gramStart"/>
      <w:r>
        <w:rPr>
          <w:lang w:val="en-CA"/>
        </w:rPr>
        <w:t>-‘</w:t>
      </w:r>
      <w:proofErr w:type="gramEnd"/>
      <w:r>
        <w:rPr>
          <w:lang w:val="en-CA"/>
        </w:rPr>
        <w:t>25 Integration year students ‘on the road’; to celebrate the 40</w:t>
      </w:r>
      <w:r w:rsidRPr="00C2509A">
        <w:rPr>
          <w:vertAlign w:val="superscript"/>
          <w:lang w:val="en-CA"/>
        </w:rPr>
        <w:t>th</w:t>
      </w:r>
      <w:r>
        <w:rPr>
          <w:lang w:val="en-CA"/>
        </w:rPr>
        <w:t xml:space="preserve"> anniversary of Diakonia of the United Church of Canada (DUCC) at their National Gathering in Drumheller AB, after which we held the Integration-I learning circle in an alumna’s </w:t>
      </w:r>
      <w:r w:rsidR="00581838">
        <w:rPr>
          <w:lang w:val="en-CA"/>
        </w:rPr>
        <w:t>Community of Faith</w:t>
      </w:r>
      <w:r>
        <w:rPr>
          <w:lang w:val="en-CA"/>
        </w:rPr>
        <w:t xml:space="preserve"> there. </w:t>
      </w:r>
      <w:r w:rsidR="008C23DB">
        <w:rPr>
          <w:lang w:val="en-CA"/>
        </w:rPr>
        <w:t xml:space="preserve">Theme circles offered in 2024 </w:t>
      </w:r>
      <w:proofErr w:type="gramStart"/>
      <w:r w:rsidR="008C23DB">
        <w:rPr>
          <w:lang w:val="en-CA"/>
        </w:rPr>
        <w:t>included</w:t>
      </w:r>
      <w:r w:rsidR="00581838">
        <w:rPr>
          <w:lang w:val="en-CA"/>
        </w:rPr>
        <w:t>;</w:t>
      </w:r>
      <w:proofErr w:type="gramEnd"/>
      <w:r w:rsidR="008C23DB">
        <w:rPr>
          <w:lang w:val="en-CA"/>
        </w:rPr>
        <w:t xml:space="preserve"> Power and Privilege, Ages and Stages, Oppression and Resistance, Relationships, Eco-Justice, and Culture and Identity, in addition to the three Integration year circles. </w:t>
      </w:r>
    </w:p>
    <w:p w14:paraId="3EEB3A86" w14:textId="77777777" w:rsidR="005F40CD" w:rsidRDefault="005F40CD">
      <w:pPr>
        <w:rPr>
          <w:lang w:val="en-CA"/>
        </w:rPr>
      </w:pPr>
    </w:p>
    <w:p w14:paraId="3D6EEE57" w14:textId="439FEA64" w:rsidR="005F40CD" w:rsidRDefault="005F40CD" w:rsidP="005F40CD">
      <w:pPr>
        <w:rPr>
          <w:lang w:val="en-CA"/>
        </w:rPr>
      </w:pPr>
      <w:r>
        <w:rPr>
          <w:lang w:val="en-CA"/>
        </w:rPr>
        <w:t xml:space="preserve">Learning on Purpose and all Theme circles are open to lay people, candidates for all ministry streams, and ministry personnel for Continuing Education.  For more information about </w:t>
      </w:r>
      <w:hyperlink r:id="rId8" w:history="1">
        <w:r w:rsidRPr="00357C5E">
          <w:rPr>
            <w:rStyle w:val="Hyperlink"/>
            <w:i/>
            <w:iCs/>
            <w:lang w:val="en-CA"/>
          </w:rPr>
          <w:t>upcoming</w:t>
        </w:r>
        <w:r w:rsidRPr="00357C5E">
          <w:rPr>
            <w:rStyle w:val="Hyperlink"/>
            <w:lang w:val="en-CA"/>
          </w:rPr>
          <w:t xml:space="preserve"> learning circles</w:t>
        </w:r>
      </w:hyperlink>
      <w:r>
        <w:rPr>
          <w:lang w:val="en-CA"/>
        </w:rPr>
        <w:t>, online or in-person 6-day intensives</w:t>
      </w:r>
      <w:r>
        <w:rPr>
          <w:highlight w:val="lightGray"/>
          <w:lang w:val="en-CA"/>
        </w:rPr>
        <w:t>.</w:t>
      </w:r>
      <w:r>
        <w:rPr>
          <w:lang w:val="en-CA"/>
        </w:rPr>
        <w:t xml:space="preserve">  </w:t>
      </w:r>
      <w:r w:rsidR="00581838">
        <w:rPr>
          <w:lang w:val="en-CA"/>
        </w:rPr>
        <w:t xml:space="preserve">Bursaries are available. </w:t>
      </w:r>
    </w:p>
    <w:p w14:paraId="7BE4402A" w14:textId="77777777" w:rsidR="005F40CD" w:rsidRDefault="005F40CD">
      <w:pPr>
        <w:rPr>
          <w:lang w:val="en-CA"/>
        </w:rPr>
      </w:pPr>
    </w:p>
    <w:p w14:paraId="5F9B51D3" w14:textId="649F0808" w:rsidR="00357C5E" w:rsidRDefault="005F40CD" w:rsidP="00357C5E">
      <w:pPr>
        <w:jc w:val="center"/>
        <w:rPr>
          <w:b/>
          <w:bCs/>
          <w:i/>
          <w:iCs/>
          <w:lang w:val="en-CA"/>
        </w:rPr>
      </w:pPr>
      <w:r w:rsidRPr="00B4746F">
        <w:rPr>
          <w:b/>
          <w:bCs/>
          <w:i/>
          <w:iCs/>
          <w:lang w:val="en-CA"/>
        </w:rPr>
        <w:t xml:space="preserve">Curious about which </w:t>
      </w:r>
      <w:r w:rsidR="00581838" w:rsidRPr="00B4746F">
        <w:rPr>
          <w:b/>
          <w:bCs/>
          <w:i/>
          <w:iCs/>
          <w:lang w:val="en-CA"/>
        </w:rPr>
        <w:t>CCS</w:t>
      </w:r>
      <w:r w:rsidRPr="00B4746F">
        <w:rPr>
          <w:b/>
          <w:bCs/>
          <w:i/>
          <w:iCs/>
          <w:lang w:val="en-CA"/>
        </w:rPr>
        <w:t xml:space="preserve"> Diaconal Diploma and Certificate students</w:t>
      </w:r>
    </w:p>
    <w:p w14:paraId="0E62AA24" w14:textId="0DCBD447" w:rsidR="005F40CD" w:rsidRPr="00B4746F" w:rsidRDefault="005F40CD" w:rsidP="00357C5E">
      <w:pPr>
        <w:jc w:val="center"/>
        <w:rPr>
          <w:b/>
          <w:bCs/>
          <w:i/>
          <w:iCs/>
          <w:lang w:val="en-CA"/>
        </w:rPr>
      </w:pPr>
      <w:r w:rsidRPr="00B4746F">
        <w:rPr>
          <w:b/>
          <w:bCs/>
          <w:i/>
          <w:iCs/>
          <w:lang w:val="en-CA"/>
        </w:rPr>
        <w:t>live in your region</w:t>
      </w:r>
      <w:r w:rsidR="00B4746F">
        <w:rPr>
          <w:b/>
          <w:bCs/>
          <w:i/>
          <w:iCs/>
          <w:lang w:val="en-CA"/>
        </w:rPr>
        <w:t xml:space="preserve"> or relate to your can</w:t>
      </w:r>
      <w:r w:rsidR="00357C5E">
        <w:rPr>
          <w:b/>
          <w:bCs/>
          <w:i/>
          <w:iCs/>
          <w:lang w:val="en-CA"/>
        </w:rPr>
        <w:t>didacy board</w:t>
      </w:r>
      <w:r w:rsidRPr="00B4746F">
        <w:rPr>
          <w:b/>
          <w:bCs/>
          <w:i/>
          <w:iCs/>
          <w:lang w:val="en-CA"/>
        </w:rPr>
        <w:t>?</w:t>
      </w:r>
    </w:p>
    <w:p w14:paraId="63234465" w14:textId="7950652D" w:rsidR="005F40CD" w:rsidRDefault="005F40CD" w:rsidP="00357C5E">
      <w:pPr>
        <w:jc w:val="center"/>
        <w:rPr>
          <w:lang w:val="en-CA"/>
        </w:rPr>
      </w:pPr>
      <w:r>
        <w:rPr>
          <w:lang w:val="en-CA"/>
        </w:rPr>
        <w:t xml:space="preserve">****** </w:t>
      </w:r>
      <w:r w:rsidR="00C30046">
        <w:rPr>
          <w:lang w:val="en-CA"/>
        </w:rPr>
        <w:t>Rob Kennedy (new),</w:t>
      </w:r>
      <w:r>
        <w:rPr>
          <w:lang w:val="en-CA"/>
        </w:rPr>
        <w:t xml:space="preserve"> </w:t>
      </w:r>
      <w:r w:rsidR="00C30046">
        <w:rPr>
          <w:lang w:val="en-CA"/>
        </w:rPr>
        <w:t xml:space="preserve">Seann </w:t>
      </w:r>
      <w:proofErr w:type="spellStart"/>
      <w:r w:rsidR="00C30046">
        <w:rPr>
          <w:lang w:val="en-CA"/>
        </w:rPr>
        <w:t>Laforet</w:t>
      </w:r>
      <w:proofErr w:type="spellEnd"/>
      <w:r w:rsidR="00C30046">
        <w:rPr>
          <w:lang w:val="en-CA"/>
        </w:rPr>
        <w:t xml:space="preserve"> (new), Ally Phillips ******</w:t>
      </w:r>
    </w:p>
    <w:p w14:paraId="52733E03" w14:textId="77777777" w:rsidR="00E32C9C" w:rsidRDefault="00E32C9C" w:rsidP="005F40CD">
      <w:pPr>
        <w:rPr>
          <w:lang w:val="en-CA"/>
        </w:rPr>
      </w:pPr>
    </w:p>
    <w:p w14:paraId="043CEB8D" w14:textId="3C973200" w:rsidR="008872D6" w:rsidRDefault="005F40CD">
      <w:pPr>
        <w:rPr>
          <w:lang w:val="en-CA"/>
        </w:rPr>
      </w:pPr>
      <w:r>
        <w:rPr>
          <w:lang w:val="en-CA"/>
        </w:rPr>
        <w:t xml:space="preserve">And you could be one of them! </w:t>
      </w:r>
      <w:r w:rsidRPr="005F40CD">
        <w:rPr>
          <w:i/>
          <w:iCs/>
          <w:lang w:val="en-CA"/>
        </w:rPr>
        <w:t xml:space="preserve">The 2025 Learning on Purpose will be held in June in Winnipeg, at less than half the </w:t>
      </w:r>
      <w:r>
        <w:rPr>
          <w:i/>
          <w:iCs/>
          <w:lang w:val="en-CA"/>
        </w:rPr>
        <w:t xml:space="preserve">usual </w:t>
      </w:r>
      <w:r w:rsidRPr="005F40CD">
        <w:rPr>
          <w:i/>
          <w:iCs/>
          <w:lang w:val="en-CA"/>
        </w:rPr>
        <w:t xml:space="preserve">price!  </w:t>
      </w:r>
      <w:r>
        <w:rPr>
          <w:lang w:val="en-CA"/>
        </w:rPr>
        <w:t xml:space="preserve">Come deepen your self-awareness as a leader in these changing times, discern your next steps in ministry or formation, learn practical tools </w:t>
      </w:r>
      <w:r w:rsidR="004D3FE8">
        <w:rPr>
          <w:lang w:val="en-CA"/>
        </w:rPr>
        <w:t xml:space="preserve">like </w:t>
      </w:r>
      <w:r>
        <w:rPr>
          <w:lang w:val="en-CA"/>
        </w:rPr>
        <w:t xml:space="preserve">the Spiral model of theological reflection, and engage liberative perspectives of the bible, theologies, and social analysis.  And it’s fun! From puppets to Paulo Freire to prayer, music to </w:t>
      </w:r>
      <w:r w:rsidR="004D3FE8">
        <w:rPr>
          <w:lang w:val="en-CA"/>
        </w:rPr>
        <w:t>Miriam</w:t>
      </w:r>
      <w:r>
        <w:rPr>
          <w:lang w:val="en-CA"/>
        </w:rPr>
        <w:t xml:space="preserve"> to social movements, come learn together.</w:t>
      </w:r>
    </w:p>
    <w:p w14:paraId="4FDD3701" w14:textId="77777777" w:rsidR="005F40CD" w:rsidRDefault="005F40CD">
      <w:pPr>
        <w:rPr>
          <w:lang w:val="en-CA"/>
        </w:rPr>
      </w:pPr>
    </w:p>
    <w:p w14:paraId="78666ECD" w14:textId="7E490202" w:rsidR="00C56D3C" w:rsidRDefault="005F40CD">
      <w:pPr>
        <w:rPr>
          <w:lang w:val="en-CA"/>
        </w:rPr>
      </w:pPr>
      <w:r>
        <w:rPr>
          <w:lang w:val="en-CA"/>
        </w:rPr>
        <w:t>In other program</w:t>
      </w:r>
      <w:r w:rsidR="0005439B">
        <w:rPr>
          <w:lang w:val="en-CA"/>
        </w:rPr>
        <w:t>m</w:t>
      </w:r>
      <w:r>
        <w:rPr>
          <w:lang w:val="en-CA"/>
        </w:rPr>
        <w:t xml:space="preserve">ing news, we continued our free, monthly, ‘lunchtime’ Zoom </w:t>
      </w:r>
      <w:r w:rsidR="009B20EA">
        <w:rPr>
          <w:lang w:val="en-CA"/>
        </w:rPr>
        <w:t>CCS Fridays</w:t>
      </w:r>
      <w:r>
        <w:rPr>
          <w:lang w:val="en-CA"/>
        </w:rPr>
        <w:t xml:space="preserve"> on topics such as</w:t>
      </w:r>
      <w:r w:rsidR="009B20EA">
        <w:rPr>
          <w:lang w:val="en-CA"/>
        </w:rPr>
        <w:t xml:space="preserve"> Shifting Funeral Practices, </w:t>
      </w:r>
      <w:r>
        <w:rPr>
          <w:lang w:val="en-CA"/>
        </w:rPr>
        <w:t xml:space="preserve">the </w:t>
      </w:r>
      <w:r w:rsidR="00A36142" w:rsidRPr="00A36142">
        <w:rPr>
          <w:lang w:val="en-CA"/>
        </w:rPr>
        <w:t xml:space="preserve">Indigenous-Racialized Youth </w:t>
      </w:r>
      <w:r w:rsidR="00A36142" w:rsidRPr="00A36142">
        <w:rPr>
          <w:lang w:val="en-CA"/>
        </w:rPr>
        <w:lastRenderedPageBreak/>
        <w:t>Scholars Program</w:t>
      </w:r>
      <w:r w:rsidR="00A36142">
        <w:rPr>
          <w:lang w:val="en-CA"/>
        </w:rPr>
        <w:t xml:space="preserve">, Art as Spiritual Practice, </w:t>
      </w:r>
      <w:r>
        <w:rPr>
          <w:lang w:val="en-CA"/>
        </w:rPr>
        <w:t xml:space="preserve">An </w:t>
      </w:r>
      <w:r w:rsidR="00A36142">
        <w:rPr>
          <w:lang w:val="en-CA"/>
        </w:rPr>
        <w:t>Ecology of Faith Formation, A</w:t>
      </w:r>
      <w:r w:rsidR="0005439B">
        <w:rPr>
          <w:lang w:val="en-CA"/>
        </w:rPr>
        <w:t>I</w:t>
      </w:r>
      <w:r w:rsidR="00A36142">
        <w:rPr>
          <w:lang w:val="en-CA"/>
        </w:rPr>
        <w:t xml:space="preserve"> and Pastoral Care, Harmonious Spaces, </w:t>
      </w:r>
      <w:r>
        <w:rPr>
          <w:lang w:val="en-CA"/>
        </w:rPr>
        <w:t xml:space="preserve">and </w:t>
      </w:r>
      <w:r w:rsidR="00A36142">
        <w:rPr>
          <w:lang w:val="en-CA"/>
        </w:rPr>
        <w:t>Christianity in a Crisis-shaped World.</w:t>
      </w:r>
      <w:r>
        <w:rPr>
          <w:lang w:val="en-CA"/>
        </w:rPr>
        <w:t xml:space="preserve"> </w:t>
      </w:r>
    </w:p>
    <w:p w14:paraId="2F09AAE5" w14:textId="77777777" w:rsidR="00C56D3C" w:rsidRDefault="00C56D3C">
      <w:pPr>
        <w:rPr>
          <w:lang w:val="en-CA"/>
        </w:rPr>
      </w:pPr>
    </w:p>
    <w:p w14:paraId="7CC93E8A" w14:textId="78E13AB6" w:rsidR="00B652A3" w:rsidRPr="004D3FE8" w:rsidRDefault="00B652A3">
      <w:pPr>
        <w:rPr>
          <w:b/>
          <w:bCs/>
          <w:lang w:val="en-CA"/>
        </w:rPr>
      </w:pPr>
      <w:r w:rsidRPr="004D3FE8">
        <w:rPr>
          <w:b/>
          <w:bCs/>
          <w:lang w:val="en-CA"/>
        </w:rPr>
        <w:t>2024 Staffing News</w:t>
      </w:r>
    </w:p>
    <w:p w14:paraId="040C73E3" w14:textId="29851E34" w:rsidR="001A610F" w:rsidRDefault="00B652A3">
      <w:pPr>
        <w:rPr>
          <w:lang w:val="en-CA"/>
        </w:rPr>
      </w:pPr>
      <w:r>
        <w:rPr>
          <w:lang w:val="en-CA"/>
        </w:rPr>
        <w:t>With mixed emotions of sorrow and gratitude</w:t>
      </w:r>
      <w:r w:rsidR="00896AEC">
        <w:rPr>
          <w:lang w:val="en-CA"/>
        </w:rPr>
        <w:t>,</w:t>
      </w:r>
      <w:r>
        <w:rPr>
          <w:lang w:val="en-CA"/>
        </w:rPr>
        <w:t xml:space="preserve"> we celebrated Lori Stewart’s retirement in June as the Development Coordinator </w:t>
      </w:r>
      <w:r w:rsidRPr="00896AEC">
        <w:rPr>
          <w:lang w:val="en-CA"/>
        </w:rPr>
        <w:t xml:space="preserve">of 10 </w:t>
      </w:r>
      <w:proofErr w:type="gramStart"/>
      <w:r w:rsidRPr="00896AEC">
        <w:rPr>
          <w:lang w:val="en-CA"/>
        </w:rPr>
        <w:t>years,</w:t>
      </w:r>
      <w:r>
        <w:rPr>
          <w:lang w:val="en-CA"/>
        </w:rPr>
        <w:t xml:space="preserve"> and</w:t>
      </w:r>
      <w:proofErr w:type="gramEnd"/>
      <w:r>
        <w:rPr>
          <w:lang w:val="en-CA"/>
        </w:rPr>
        <w:t xml:space="preserve"> wished Principal </w:t>
      </w:r>
      <w:r w:rsidR="008872D6">
        <w:rPr>
          <w:lang w:val="en-CA"/>
        </w:rPr>
        <w:t xml:space="preserve">Alan </w:t>
      </w:r>
      <w:r>
        <w:rPr>
          <w:lang w:val="en-CA"/>
        </w:rPr>
        <w:t xml:space="preserve">Lai a sacred </w:t>
      </w:r>
      <w:r w:rsidR="008872D6">
        <w:rPr>
          <w:lang w:val="en-CA"/>
        </w:rPr>
        <w:t xml:space="preserve">return to pastoral ministry in the lower mainland of BC. </w:t>
      </w:r>
      <w:r>
        <w:rPr>
          <w:lang w:val="en-CA"/>
        </w:rPr>
        <w:t xml:space="preserve">As CCS was in the final stages of a strategic planning process that included </w:t>
      </w:r>
      <w:r w:rsidR="00896AEC">
        <w:rPr>
          <w:lang w:val="en-CA"/>
        </w:rPr>
        <w:t xml:space="preserve">staff </w:t>
      </w:r>
      <w:r w:rsidR="00D86AC4">
        <w:rPr>
          <w:lang w:val="en-CA"/>
        </w:rPr>
        <w:t>restructuring</w:t>
      </w:r>
      <w:r w:rsidR="00896AEC">
        <w:rPr>
          <w:lang w:val="en-CA"/>
        </w:rPr>
        <w:t xml:space="preserve">, </w:t>
      </w:r>
      <w:r w:rsidR="00D86AC4">
        <w:rPr>
          <w:lang w:val="en-CA"/>
        </w:rPr>
        <w:t xml:space="preserve">Central Council </w:t>
      </w:r>
      <w:r w:rsidR="00896AEC">
        <w:rPr>
          <w:lang w:val="en-CA"/>
        </w:rPr>
        <w:t>opted to address these vacancies with interim positions</w:t>
      </w:r>
      <w:r w:rsidR="00D86AC4">
        <w:rPr>
          <w:lang w:val="en-CA"/>
        </w:rPr>
        <w:t xml:space="preserve">.  CCS hired </w:t>
      </w:r>
      <w:r w:rsidR="00B22E03">
        <w:rPr>
          <w:lang w:val="en-CA"/>
        </w:rPr>
        <w:t>.4-</w:t>
      </w:r>
      <w:r w:rsidR="00D86AC4">
        <w:rPr>
          <w:lang w:val="en-CA"/>
        </w:rPr>
        <w:t>time Program Staff</w:t>
      </w:r>
      <w:r w:rsidR="00B22E03">
        <w:rPr>
          <w:lang w:val="en-CA"/>
        </w:rPr>
        <w:t xml:space="preserve"> member</w:t>
      </w:r>
      <w:r w:rsidR="00D86AC4">
        <w:rPr>
          <w:lang w:val="en-CA"/>
        </w:rPr>
        <w:t xml:space="preserve"> </w:t>
      </w:r>
      <w:r w:rsidR="008872D6">
        <w:rPr>
          <w:lang w:val="en-CA"/>
        </w:rPr>
        <w:t xml:space="preserve">Marcie Gibson </w:t>
      </w:r>
      <w:r w:rsidR="00D86AC4">
        <w:rPr>
          <w:lang w:val="en-CA"/>
        </w:rPr>
        <w:t xml:space="preserve">to also serve as </w:t>
      </w:r>
      <w:r w:rsidR="00B22E03">
        <w:rPr>
          <w:lang w:val="en-CA"/>
        </w:rPr>
        <w:t>.6-time</w:t>
      </w:r>
      <w:r w:rsidR="00D86AC4">
        <w:rPr>
          <w:lang w:val="en-CA"/>
        </w:rPr>
        <w:t xml:space="preserve"> </w:t>
      </w:r>
      <w:r w:rsidR="008872D6">
        <w:rPr>
          <w:lang w:val="en-CA"/>
        </w:rPr>
        <w:t>Interim Principal</w:t>
      </w:r>
      <w:r w:rsidR="00D86AC4">
        <w:rPr>
          <w:lang w:val="en-CA"/>
        </w:rPr>
        <w:t xml:space="preserve"> for </w:t>
      </w:r>
      <w:r w:rsidR="00E32C9C">
        <w:rPr>
          <w:lang w:val="en-CA"/>
        </w:rPr>
        <w:t xml:space="preserve">one </w:t>
      </w:r>
      <w:proofErr w:type="gramStart"/>
      <w:r w:rsidR="00E32C9C">
        <w:rPr>
          <w:lang w:val="en-CA"/>
        </w:rPr>
        <w:t>year</w:t>
      </w:r>
      <w:r w:rsidR="00D86AC4">
        <w:rPr>
          <w:lang w:val="en-CA"/>
        </w:rPr>
        <w:t>, and</w:t>
      </w:r>
      <w:proofErr w:type="gramEnd"/>
      <w:r w:rsidR="00D86AC4">
        <w:rPr>
          <w:lang w:val="en-CA"/>
        </w:rPr>
        <w:t xml:space="preserve"> hired Winnipeg Anglican graduate </w:t>
      </w:r>
      <w:r w:rsidR="008872D6">
        <w:rPr>
          <w:lang w:val="en-CA"/>
        </w:rPr>
        <w:t xml:space="preserve">Gwen McAllister as </w:t>
      </w:r>
      <w:r w:rsidR="00D86AC4">
        <w:rPr>
          <w:lang w:val="en-CA"/>
        </w:rPr>
        <w:t xml:space="preserve">half-time </w:t>
      </w:r>
      <w:r w:rsidR="008872D6">
        <w:rPr>
          <w:lang w:val="en-CA"/>
        </w:rPr>
        <w:t>Interim Development Coordinator</w:t>
      </w:r>
      <w:r w:rsidR="00D86AC4">
        <w:rPr>
          <w:lang w:val="en-CA"/>
        </w:rPr>
        <w:t xml:space="preserve"> for </w:t>
      </w:r>
      <w:r w:rsidR="00E32C9C">
        <w:rPr>
          <w:lang w:val="en-CA"/>
        </w:rPr>
        <w:t>one year</w:t>
      </w:r>
      <w:r w:rsidR="00D86AC4">
        <w:rPr>
          <w:lang w:val="en-CA"/>
        </w:rPr>
        <w:t>.</w:t>
      </w:r>
      <w:r w:rsidR="00E32C9C">
        <w:rPr>
          <w:lang w:val="en-CA"/>
        </w:rPr>
        <w:t xml:space="preserve">  </w:t>
      </w:r>
    </w:p>
    <w:p w14:paraId="5F627EAF" w14:textId="77777777" w:rsidR="00E32C9C" w:rsidRDefault="00E32C9C">
      <w:pPr>
        <w:rPr>
          <w:lang w:val="en-CA"/>
        </w:rPr>
      </w:pPr>
    </w:p>
    <w:p w14:paraId="66D3F721" w14:textId="346F90E4" w:rsidR="00E32C9C" w:rsidRPr="00D62026" w:rsidRDefault="00E32C9C">
      <w:pPr>
        <w:rPr>
          <w:b/>
          <w:bCs/>
          <w:lang w:val="en-CA"/>
        </w:rPr>
      </w:pPr>
      <w:r w:rsidRPr="00D62026">
        <w:rPr>
          <w:b/>
          <w:bCs/>
          <w:lang w:val="en-CA"/>
        </w:rPr>
        <w:t>2024 Strategic Planning</w:t>
      </w:r>
    </w:p>
    <w:p w14:paraId="2D779ACD" w14:textId="0BEBC49C" w:rsidR="00E32C9C" w:rsidRDefault="00E32C9C">
      <w:pPr>
        <w:rPr>
          <w:lang w:val="en-CA"/>
        </w:rPr>
      </w:pPr>
      <w:r>
        <w:rPr>
          <w:lang w:val="en-CA"/>
        </w:rPr>
        <w:t xml:space="preserve">The end of the year </w:t>
      </w:r>
      <w:r w:rsidR="00C56D3C">
        <w:rPr>
          <w:lang w:val="en-CA"/>
        </w:rPr>
        <w:t>wrapped up the research and writing phases and beg</w:t>
      </w:r>
      <w:r w:rsidR="00896AEC">
        <w:rPr>
          <w:lang w:val="en-CA"/>
        </w:rPr>
        <w:t>a</w:t>
      </w:r>
      <w:r w:rsidR="00C56D3C">
        <w:rPr>
          <w:lang w:val="en-CA"/>
        </w:rPr>
        <w:t xml:space="preserve">n implementation.  The plan makes recommendations in the areas of governance simplification, staffing restructuring, </w:t>
      </w:r>
      <w:r w:rsidR="004D3FE8">
        <w:rPr>
          <w:lang w:val="en-CA"/>
        </w:rPr>
        <w:t xml:space="preserve">increased </w:t>
      </w:r>
      <w:r w:rsidR="00C56D3C">
        <w:rPr>
          <w:lang w:val="en-CA"/>
        </w:rPr>
        <w:t>promotion</w:t>
      </w:r>
      <w:r w:rsidR="004D3FE8">
        <w:rPr>
          <w:lang w:val="en-CA"/>
        </w:rPr>
        <w:t xml:space="preserve"> </w:t>
      </w:r>
      <w:r w:rsidR="00C56D3C">
        <w:rPr>
          <w:lang w:val="en-CA"/>
        </w:rPr>
        <w:t xml:space="preserve">and recruitment, financial planning, and pursuing deeper partnerships for </w:t>
      </w:r>
      <w:r w:rsidR="00B22E03">
        <w:rPr>
          <w:lang w:val="en-CA"/>
        </w:rPr>
        <w:t xml:space="preserve">diversification, collaboration, and accreditation. </w:t>
      </w:r>
      <w:r w:rsidR="004D3FE8">
        <w:rPr>
          <w:lang w:val="en-CA"/>
        </w:rPr>
        <w:t xml:space="preserve">2025 will </w:t>
      </w:r>
      <w:r w:rsidR="00896AEC">
        <w:rPr>
          <w:lang w:val="en-CA"/>
        </w:rPr>
        <w:t xml:space="preserve">regretfully </w:t>
      </w:r>
      <w:r w:rsidR="004D3FE8">
        <w:rPr>
          <w:lang w:val="en-CA"/>
        </w:rPr>
        <w:t xml:space="preserve">see Cheryl Thiessen’s retirement, expanded Program Staff roles, and a </w:t>
      </w:r>
      <w:hyperlink r:id="rId9" w:history="1">
        <w:r w:rsidR="004D3FE8" w:rsidRPr="00896AEC">
          <w:rPr>
            <w:rStyle w:val="Hyperlink"/>
            <w:lang w:val="en-CA"/>
          </w:rPr>
          <w:t>hiring process</w:t>
        </w:r>
      </w:hyperlink>
      <w:r w:rsidR="004D3FE8">
        <w:rPr>
          <w:lang w:val="en-CA"/>
        </w:rPr>
        <w:t xml:space="preserve"> for two new fulltime, permanent staff</w:t>
      </w:r>
      <w:r w:rsidR="00896AEC">
        <w:rPr>
          <w:lang w:val="en-CA"/>
        </w:rPr>
        <w:t>,</w:t>
      </w:r>
      <w:r w:rsidR="004D3FE8">
        <w:rPr>
          <w:lang w:val="en-CA"/>
        </w:rPr>
        <w:t xml:space="preserve"> a Finance and Administration Coordinator and a Principal for Leadership and Development. Stay tuned!</w:t>
      </w:r>
    </w:p>
    <w:p w14:paraId="0A6EE175" w14:textId="77777777" w:rsidR="00EC62AF" w:rsidRDefault="00EC62AF">
      <w:pPr>
        <w:rPr>
          <w:lang w:val="en-CA"/>
        </w:rPr>
      </w:pPr>
    </w:p>
    <w:p w14:paraId="01E2D1C9" w14:textId="17B88186" w:rsidR="004D3FE8" w:rsidRPr="00D62026" w:rsidRDefault="004D3FE8" w:rsidP="004D3FE8">
      <w:pPr>
        <w:rPr>
          <w:b/>
          <w:bCs/>
          <w:lang w:val="en-CA"/>
        </w:rPr>
      </w:pPr>
      <w:r w:rsidRPr="00D62026">
        <w:rPr>
          <w:b/>
          <w:bCs/>
          <w:lang w:val="en-CA"/>
        </w:rPr>
        <w:t>2024 Sustainability and Partnerships</w:t>
      </w:r>
    </w:p>
    <w:p w14:paraId="4A1C59E3" w14:textId="2C74B042" w:rsidR="004D3FE8" w:rsidRPr="004D3FE8" w:rsidRDefault="004D3FE8">
      <w:r>
        <w:rPr>
          <w:lang w:val="en-CA"/>
        </w:rPr>
        <w:t xml:space="preserve">Amidst the shifting sands of theological education, funding challenges, and volatile investment markets, we continue to be sustained by generous donors, creative collaboration, dedicated and visionary volunteers, Council members, and staff, a diaconal imagination of what church can be in the world, and God’s grace.  We are thankful for the mutual partnerships with which we engage in this sacred ministry of education, spiritual care, and justice. Particularly with; </w:t>
      </w:r>
      <w:r w:rsidRPr="004D3FE8">
        <w:t>Sandy Saulteaux Spiritual Centre</w:t>
      </w:r>
      <w:r>
        <w:rPr>
          <w:lang w:val="en-CA"/>
        </w:rPr>
        <w:t xml:space="preserve">, </w:t>
      </w:r>
      <w:r w:rsidRPr="004D3FE8">
        <w:t>St Stephen's College</w:t>
      </w:r>
      <w:r>
        <w:rPr>
          <w:lang w:val="en-CA"/>
        </w:rPr>
        <w:t xml:space="preserve">, </w:t>
      </w:r>
      <w:r w:rsidRPr="004D3FE8">
        <w:t>St Andrew's College</w:t>
      </w:r>
      <w:r>
        <w:rPr>
          <w:lang w:val="en-CA"/>
        </w:rPr>
        <w:t xml:space="preserve"> / Saskatoon Theological Union, </w:t>
      </w:r>
      <w:r w:rsidR="007E22C3">
        <w:rPr>
          <w:lang w:val="en-CA"/>
        </w:rPr>
        <w:t>associate</w:t>
      </w:r>
      <w:r>
        <w:rPr>
          <w:lang w:val="en-CA"/>
        </w:rPr>
        <w:t xml:space="preserve"> schools in the United and Anglican Churches of Canada, and the </w:t>
      </w:r>
      <w:r w:rsidR="007E22C3">
        <w:rPr>
          <w:lang w:val="en-CA"/>
        </w:rPr>
        <w:t xml:space="preserve">national </w:t>
      </w:r>
      <w:r>
        <w:rPr>
          <w:lang w:val="en-CA"/>
        </w:rPr>
        <w:t xml:space="preserve">staff who support them, </w:t>
      </w:r>
      <w:r w:rsidRPr="004D3FE8">
        <w:t>Diakonia of the United Church of Canada</w:t>
      </w:r>
      <w:r>
        <w:rPr>
          <w:lang w:val="en-CA"/>
        </w:rPr>
        <w:t xml:space="preserve">, </w:t>
      </w:r>
      <w:r w:rsidRPr="004D3FE8">
        <w:t>Anglican Deacons</w:t>
      </w:r>
      <w:r w:rsidRPr="004D3FE8">
        <w:rPr>
          <w:lang w:val="en-CA"/>
        </w:rPr>
        <w:t> </w:t>
      </w:r>
      <w:r>
        <w:rPr>
          <w:lang w:val="en-CA"/>
        </w:rPr>
        <w:t xml:space="preserve">Canada, </w:t>
      </w:r>
      <w:r w:rsidRPr="004D3FE8">
        <w:t>Diakonia of the Americas and Caribbean</w:t>
      </w:r>
      <w:r>
        <w:t xml:space="preserve"> (DOTAC), and all who support CCS and its students (particularly, d</w:t>
      </w:r>
      <w:r w:rsidRPr="004D3FE8">
        <w:t>iaconal Mentors, Field Placement</w:t>
      </w:r>
      <w:r>
        <w:t xml:space="preserve"> organizations </w:t>
      </w:r>
      <w:r w:rsidR="00896AEC">
        <w:t>&amp;</w:t>
      </w:r>
      <w:r>
        <w:t xml:space="preserve"> communities of faith, </w:t>
      </w:r>
      <w:r w:rsidRPr="004D3FE8">
        <w:t>Learning Facilitators, Local Committee members</w:t>
      </w:r>
      <w:r>
        <w:t>).</w:t>
      </w:r>
    </w:p>
    <w:p w14:paraId="5FDF31F7" w14:textId="77777777" w:rsidR="004D3FE8" w:rsidRDefault="004D3FE8">
      <w:pPr>
        <w:rPr>
          <w:lang w:val="en-CA"/>
        </w:rPr>
      </w:pPr>
    </w:p>
    <w:p w14:paraId="450D71B3" w14:textId="7B40DD3F" w:rsidR="007E22C3" w:rsidRPr="00D62026" w:rsidRDefault="00C2509A" w:rsidP="004D3FE8">
      <w:pPr>
        <w:rPr>
          <w:b/>
          <w:bCs/>
          <w:lang w:val="en-CA"/>
        </w:rPr>
      </w:pPr>
      <w:r w:rsidRPr="00D62026">
        <w:rPr>
          <w:b/>
          <w:bCs/>
          <w:lang w:val="en-CA"/>
        </w:rPr>
        <w:t>To know more…</w:t>
      </w:r>
    </w:p>
    <w:p w14:paraId="6B98750C" w14:textId="64BBE779" w:rsidR="007E22C3" w:rsidRPr="00B4746F" w:rsidRDefault="004D3FE8" w:rsidP="00B4746F">
      <w:pPr>
        <w:pStyle w:val="ListParagraph"/>
        <w:numPr>
          <w:ilvl w:val="0"/>
          <w:numId w:val="1"/>
        </w:numPr>
        <w:rPr>
          <w:lang w:val="en-CA"/>
        </w:rPr>
      </w:pPr>
      <w:r w:rsidRPr="00B4746F">
        <w:rPr>
          <w:lang w:val="en-CA"/>
        </w:rPr>
        <w:t>Subscrib</w:t>
      </w:r>
      <w:r w:rsidR="007E22C3" w:rsidRPr="00B4746F">
        <w:rPr>
          <w:lang w:val="en-CA"/>
        </w:rPr>
        <w:t xml:space="preserve">e </w:t>
      </w:r>
      <w:r w:rsidRPr="00B4746F">
        <w:rPr>
          <w:lang w:val="en-CA"/>
        </w:rPr>
        <w:t xml:space="preserve">to </w:t>
      </w:r>
      <w:r w:rsidR="007E22C3" w:rsidRPr="00B4746F">
        <w:rPr>
          <w:lang w:val="en-CA"/>
        </w:rPr>
        <w:t>our</w:t>
      </w:r>
      <w:r w:rsidRPr="00B4746F">
        <w:rPr>
          <w:lang w:val="en-CA"/>
        </w:rPr>
        <w:t xml:space="preserve"> monthly e-newsletter Common Threads</w:t>
      </w:r>
      <w:r w:rsidR="00726E1B" w:rsidRPr="00B4746F">
        <w:rPr>
          <w:lang w:val="en-CA"/>
        </w:rPr>
        <w:t xml:space="preserve">: </w:t>
      </w:r>
      <w:hyperlink r:id="rId10" w:history="1">
        <w:r w:rsidR="00726E1B" w:rsidRPr="00B4746F">
          <w:rPr>
            <w:rStyle w:val="Hyperlink"/>
            <w:lang w:val="en-CA"/>
          </w:rPr>
          <w:t>http://ccsonline.ca/blog/common-threads/</w:t>
        </w:r>
      </w:hyperlink>
      <w:r w:rsidR="00726E1B" w:rsidRPr="00B4746F">
        <w:rPr>
          <w:lang w:val="en-CA"/>
        </w:rPr>
        <w:t xml:space="preserve"> </w:t>
      </w:r>
    </w:p>
    <w:p w14:paraId="5D795857" w14:textId="6EA6601F" w:rsidR="004D3FE8" w:rsidRPr="00B4746F" w:rsidRDefault="007E22C3" w:rsidP="00B4746F">
      <w:pPr>
        <w:pStyle w:val="ListParagraph"/>
        <w:numPr>
          <w:ilvl w:val="0"/>
          <w:numId w:val="1"/>
        </w:numPr>
        <w:rPr>
          <w:lang w:val="en-CA"/>
        </w:rPr>
      </w:pPr>
      <w:r w:rsidRPr="00B4746F">
        <w:rPr>
          <w:lang w:val="en-CA"/>
        </w:rPr>
        <w:t>Fo</w:t>
      </w:r>
      <w:r w:rsidR="004D3FE8" w:rsidRPr="00B4746F">
        <w:rPr>
          <w:lang w:val="en-CA"/>
        </w:rPr>
        <w:t xml:space="preserve">llow us on Facebook or Instagram </w:t>
      </w:r>
      <w:r w:rsidRPr="00B4746F">
        <w:rPr>
          <w:lang w:val="en-CA"/>
        </w:rPr>
        <w:t xml:space="preserve">to hear about happenings and </w:t>
      </w:r>
      <w:r w:rsidR="004D3FE8" w:rsidRPr="00B4746F">
        <w:rPr>
          <w:lang w:val="en-CA"/>
        </w:rPr>
        <w:t>upcoming events.</w:t>
      </w:r>
    </w:p>
    <w:p w14:paraId="2FDFDD60" w14:textId="77777777" w:rsidR="00726E1B" w:rsidRPr="00B4746F" w:rsidRDefault="00726E1B" w:rsidP="00B4746F">
      <w:pPr>
        <w:pStyle w:val="ListParagraph"/>
        <w:numPr>
          <w:ilvl w:val="0"/>
          <w:numId w:val="1"/>
        </w:numPr>
        <w:rPr>
          <w:lang w:val="en-CA"/>
        </w:rPr>
      </w:pPr>
      <w:r w:rsidRPr="00B4746F">
        <w:rPr>
          <w:lang w:val="en-CA"/>
        </w:rPr>
        <w:t xml:space="preserve">For information about the program and studying with us: </w:t>
      </w:r>
      <w:hyperlink r:id="rId11" w:history="1">
        <w:r w:rsidRPr="00B4746F">
          <w:rPr>
            <w:rStyle w:val="Hyperlink"/>
            <w:lang w:val="en-CA"/>
          </w:rPr>
          <w:t>http://ccsonline.ca/about-ccs/</w:t>
        </w:r>
      </w:hyperlink>
      <w:r w:rsidRPr="00B4746F">
        <w:rPr>
          <w:lang w:val="en-CA"/>
        </w:rPr>
        <w:t xml:space="preserve"> </w:t>
      </w:r>
    </w:p>
    <w:p w14:paraId="4E56FDE8" w14:textId="7E941612" w:rsidR="00EC62AF" w:rsidRPr="00B4746F" w:rsidRDefault="00726E1B" w:rsidP="00B4746F">
      <w:pPr>
        <w:pStyle w:val="ListParagraph"/>
        <w:numPr>
          <w:ilvl w:val="0"/>
          <w:numId w:val="1"/>
        </w:numPr>
        <w:rPr>
          <w:lang w:val="en-CA"/>
        </w:rPr>
      </w:pPr>
      <w:r w:rsidRPr="00B4746F">
        <w:rPr>
          <w:lang w:val="en-CA"/>
        </w:rPr>
        <w:t>For</w:t>
      </w:r>
      <w:r w:rsidR="007E22C3" w:rsidRPr="00B4746F">
        <w:rPr>
          <w:lang w:val="en-CA"/>
        </w:rPr>
        <w:t xml:space="preserve"> </w:t>
      </w:r>
      <w:r w:rsidR="00D62026" w:rsidRPr="00B4746F">
        <w:rPr>
          <w:lang w:val="en-CA"/>
        </w:rPr>
        <w:t>more details and numbers</w:t>
      </w:r>
      <w:r w:rsidRPr="00B4746F">
        <w:rPr>
          <w:lang w:val="en-CA"/>
        </w:rPr>
        <w:t>,</w:t>
      </w:r>
      <w:r w:rsidR="00D62026" w:rsidRPr="00B4746F">
        <w:rPr>
          <w:lang w:val="en-CA"/>
        </w:rPr>
        <w:t xml:space="preserve"> </w:t>
      </w:r>
      <w:r w:rsidR="007E22C3" w:rsidRPr="00B4746F">
        <w:rPr>
          <w:lang w:val="en-CA"/>
        </w:rPr>
        <w:t>2024 Yearbook, 2024 Annual Report, and financial statements</w:t>
      </w:r>
      <w:r w:rsidRPr="00B4746F">
        <w:rPr>
          <w:lang w:val="en-CA"/>
        </w:rPr>
        <w:t xml:space="preserve">: </w:t>
      </w:r>
      <w:hyperlink r:id="rId12" w:history="1">
        <w:r w:rsidRPr="00B4746F">
          <w:rPr>
            <w:rStyle w:val="Hyperlink"/>
            <w:lang w:val="en-CA"/>
          </w:rPr>
          <w:t>http://ccsonline.ca/event/ccs-annual-general-meeting-2025/</w:t>
        </w:r>
      </w:hyperlink>
      <w:r w:rsidRPr="00B4746F">
        <w:rPr>
          <w:lang w:val="en-CA"/>
        </w:rPr>
        <w:t xml:space="preserve"> </w:t>
      </w:r>
    </w:p>
    <w:sectPr w:rsidR="00EC62AF" w:rsidRPr="00B4746F" w:rsidSect="0018240B">
      <w:footerReference w:type="defaul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30BEE6" w14:textId="77777777" w:rsidR="002A5486" w:rsidRDefault="002A5486" w:rsidP="00B4746F">
      <w:r>
        <w:separator/>
      </w:r>
    </w:p>
  </w:endnote>
  <w:endnote w:type="continuationSeparator" w:id="0">
    <w:p w14:paraId="103EF3F3" w14:textId="77777777" w:rsidR="002A5486" w:rsidRDefault="002A5486" w:rsidP="00B47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E379F" w14:textId="2C6A8E20" w:rsidR="00B4746F" w:rsidRPr="00B4746F" w:rsidRDefault="00B4746F" w:rsidP="00B4746F">
    <w:pPr>
      <w:rPr>
        <w:i/>
        <w:iCs/>
        <w:lang w:val="en-CA"/>
      </w:rPr>
    </w:pPr>
    <w:r w:rsidRPr="00581838">
      <w:rPr>
        <w:i/>
        <w:iCs/>
        <w:lang w:val="en-CA"/>
      </w:rPr>
      <w:t>Respectfully submitted by Marcie Gibson, Interim Principal, April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132D8E" w14:textId="77777777" w:rsidR="002A5486" w:rsidRDefault="002A5486" w:rsidP="00B4746F">
      <w:r>
        <w:separator/>
      </w:r>
    </w:p>
  </w:footnote>
  <w:footnote w:type="continuationSeparator" w:id="0">
    <w:p w14:paraId="48A16BE0" w14:textId="77777777" w:rsidR="002A5486" w:rsidRDefault="002A5486" w:rsidP="00B474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474F68"/>
    <w:multiLevelType w:val="hybridMultilevel"/>
    <w:tmpl w:val="04C2F5AC"/>
    <w:lvl w:ilvl="0" w:tplc="E80A6238">
      <w:start w:val="1"/>
      <w:numFmt w:val="bullet"/>
      <w:lvlText w:val=""/>
      <w:lvlJc w:val="left"/>
      <w:pPr>
        <w:ind w:left="475"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40472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10F"/>
    <w:rsid w:val="0005439B"/>
    <w:rsid w:val="001124D0"/>
    <w:rsid w:val="0018240B"/>
    <w:rsid w:val="001A610F"/>
    <w:rsid w:val="002A5486"/>
    <w:rsid w:val="003028E7"/>
    <w:rsid w:val="00357C5E"/>
    <w:rsid w:val="00363A60"/>
    <w:rsid w:val="003C7CB4"/>
    <w:rsid w:val="00404AFA"/>
    <w:rsid w:val="004941E4"/>
    <w:rsid w:val="004D3FE8"/>
    <w:rsid w:val="00564AA6"/>
    <w:rsid w:val="00581838"/>
    <w:rsid w:val="005D1BD1"/>
    <w:rsid w:val="005D1F4B"/>
    <w:rsid w:val="005F40CD"/>
    <w:rsid w:val="0061537C"/>
    <w:rsid w:val="00692DB7"/>
    <w:rsid w:val="00726E1B"/>
    <w:rsid w:val="007B7B24"/>
    <w:rsid w:val="007C31B9"/>
    <w:rsid w:val="007E22C3"/>
    <w:rsid w:val="008872D6"/>
    <w:rsid w:val="00896AEC"/>
    <w:rsid w:val="008C23DB"/>
    <w:rsid w:val="008C5479"/>
    <w:rsid w:val="009655E3"/>
    <w:rsid w:val="009B20EA"/>
    <w:rsid w:val="009D1DBF"/>
    <w:rsid w:val="00A36142"/>
    <w:rsid w:val="00B20967"/>
    <w:rsid w:val="00B22E03"/>
    <w:rsid w:val="00B4746F"/>
    <w:rsid w:val="00B652A3"/>
    <w:rsid w:val="00BC5F16"/>
    <w:rsid w:val="00C2509A"/>
    <w:rsid w:val="00C30046"/>
    <w:rsid w:val="00C4229D"/>
    <w:rsid w:val="00C56D3C"/>
    <w:rsid w:val="00C76CEB"/>
    <w:rsid w:val="00CC2B0F"/>
    <w:rsid w:val="00D62026"/>
    <w:rsid w:val="00D86AC4"/>
    <w:rsid w:val="00E32C9C"/>
    <w:rsid w:val="00EB1EE6"/>
    <w:rsid w:val="00EC62AF"/>
    <w:rsid w:val="00F32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314A60F"/>
  <w14:defaultImageDpi w14:val="32767"/>
  <w15:chartTrackingRefBased/>
  <w15:docId w15:val="{CF5BB929-8228-874F-B36A-34CBA04EC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A610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A610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A610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A610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A610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A610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A610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A610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A610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icagoBody">
    <w:name w:val="ChicagoBody"/>
    <w:basedOn w:val="Normal"/>
    <w:autoRedefine/>
    <w:qFormat/>
    <w:rsid w:val="003C7CB4"/>
    <w:pPr>
      <w:spacing w:line="480" w:lineRule="auto"/>
      <w:ind w:firstLine="720"/>
    </w:pPr>
    <w:rPr>
      <w:rFonts w:cstheme="minorHAnsi"/>
      <w:lang w:val="en-CA"/>
    </w:rPr>
  </w:style>
  <w:style w:type="character" w:customStyle="1" w:styleId="Heading1Char">
    <w:name w:val="Heading 1 Char"/>
    <w:basedOn w:val="DefaultParagraphFont"/>
    <w:link w:val="Heading1"/>
    <w:uiPriority w:val="9"/>
    <w:rsid w:val="001A610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A610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A610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A610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A610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A610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A610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A610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A610F"/>
    <w:rPr>
      <w:rFonts w:eastAsiaTheme="majorEastAsia" w:cstheme="majorBidi"/>
      <w:color w:val="272727" w:themeColor="text1" w:themeTint="D8"/>
    </w:rPr>
  </w:style>
  <w:style w:type="paragraph" w:styleId="Title">
    <w:name w:val="Title"/>
    <w:basedOn w:val="Normal"/>
    <w:next w:val="Normal"/>
    <w:link w:val="TitleChar"/>
    <w:uiPriority w:val="10"/>
    <w:qFormat/>
    <w:rsid w:val="001A610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A610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A610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A610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A610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A610F"/>
    <w:rPr>
      <w:i/>
      <w:iCs/>
      <w:color w:val="404040" w:themeColor="text1" w:themeTint="BF"/>
    </w:rPr>
  </w:style>
  <w:style w:type="paragraph" w:styleId="ListParagraph">
    <w:name w:val="List Paragraph"/>
    <w:basedOn w:val="Normal"/>
    <w:uiPriority w:val="34"/>
    <w:qFormat/>
    <w:rsid w:val="001A610F"/>
    <w:pPr>
      <w:ind w:left="720"/>
      <w:contextualSpacing/>
    </w:pPr>
  </w:style>
  <w:style w:type="character" w:styleId="IntenseEmphasis">
    <w:name w:val="Intense Emphasis"/>
    <w:basedOn w:val="DefaultParagraphFont"/>
    <w:uiPriority w:val="21"/>
    <w:qFormat/>
    <w:rsid w:val="001A610F"/>
    <w:rPr>
      <w:i/>
      <w:iCs/>
      <w:color w:val="0F4761" w:themeColor="accent1" w:themeShade="BF"/>
    </w:rPr>
  </w:style>
  <w:style w:type="paragraph" w:styleId="IntenseQuote">
    <w:name w:val="Intense Quote"/>
    <w:basedOn w:val="Normal"/>
    <w:next w:val="Normal"/>
    <w:link w:val="IntenseQuoteChar"/>
    <w:uiPriority w:val="30"/>
    <w:qFormat/>
    <w:rsid w:val="001A61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A610F"/>
    <w:rPr>
      <w:i/>
      <w:iCs/>
      <w:color w:val="0F4761" w:themeColor="accent1" w:themeShade="BF"/>
    </w:rPr>
  </w:style>
  <w:style w:type="character" w:styleId="IntenseReference">
    <w:name w:val="Intense Reference"/>
    <w:basedOn w:val="DefaultParagraphFont"/>
    <w:uiPriority w:val="32"/>
    <w:qFormat/>
    <w:rsid w:val="001A610F"/>
    <w:rPr>
      <w:b/>
      <w:bCs/>
      <w:smallCaps/>
      <w:color w:val="0F4761" w:themeColor="accent1" w:themeShade="BF"/>
      <w:spacing w:val="5"/>
    </w:rPr>
  </w:style>
  <w:style w:type="character" w:styleId="Hyperlink">
    <w:name w:val="Hyperlink"/>
    <w:basedOn w:val="DefaultParagraphFont"/>
    <w:uiPriority w:val="99"/>
    <w:unhideWhenUsed/>
    <w:rsid w:val="00A36142"/>
    <w:rPr>
      <w:color w:val="467886" w:themeColor="hyperlink"/>
      <w:u w:val="single"/>
    </w:rPr>
  </w:style>
  <w:style w:type="character" w:styleId="UnresolvedMention">
    <w:name w:val="Unresolved Mention"/>
    <w:basedOn w:val="DefaultParagraphFont"/>
    <w:uiPriority w:val="99"/>
    <w:rsid w:val="00A36142"/>
    <w:rPr>
      <w:color w:val="605E5C"/>
      <w:shd w:val="clear" w:color="auto" w:fill="E1DFDD"/>
    </w:rPr>
  </w:style>
  <w:style w:type="paragraph" w:styleId="Header">
    <w:name w:val="header"/>
    <w:basedOn w:val="Normal"/>
    <w:link w:val="HeaderChar"/>
    <w:uiPriority w:val="99"/>
    <w:unhideWhenUsed/>
    <w:rsid w:val="00B4746F"/>
    <w:pPr>
      <w:tabs>
        <w:tab w:val="center" w:pos="4680"/>
        <w:tab w:val="right" w:pos="9360"/>
      </w:tabs>
    </w:pPr>
  </w:style>
  <w:style w:type="character" w:customStyle="1" w:styleId="HeaderChar">
    <w:name w:val="Header Char"/>
    <w:basedOn w:val="DefaultParagraphFont"/>
    <w:link w:val="Header"/>
    <w:uiPriority w:val="99"/>
    <w:rsid w:val="00B4746F"/>
  </w:style>
  <w:style w:type="paragraph" w:styleId="Footer">
    <w:name w:val="footer"/>
    <w:basedOn w:val="Normal"/>
    <w:link w:val="FooterChar"/>
    <w:uiPriority w:val="99"/>
    <w:unhideWhenUsed/>
    <w:rsid w:val="00B4746F"/>
    <w:pPr>
      <w:tabs>
        <w:tab w:val="center" w:pos="4680"/>
        <w:tab w:val="right" w:pos="9360"/>
      </w:tabs>
    </w:pPr>
  </w:style>
  <w:style w:type="character" w:customStyle="1" w:styleId="FooterChar">
    <w:name w:val="Footer Char"/>
    <w:basedOn w:val="DefaultParagraphFont"/>
    <w:link w:val="Footer"/>
    <w:uiPriority w:val="99"/>
    <w:rsid w:val="00B474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0014928">
      <w:bodyDiv w:val="1"/>
      <w:marLeft w:val="0"/>
      <w:marRight w:val="0"/>
      <w:marTop w:val="0"/>
      <w:marBottom w:val="0"/>
      <w:divBdr>
        <w:top w:val="none" w:sz="0" w:space="0" w:color="auto"/>
        <w:left w:val="none" w:sz="0" w:space="0" w:color="auto"/>
        <w:bottom w:val="none" w:sz="0" w:space="0" w:color="auto"/>
        <w:right w:val="none" w:sz="0" w:space="0" w:color="auto"/>
      </w:divBdr>
    </w:div>
    <w:div w:id="1412311533">
      <w:bodyDiv w:val="1"/>
      <w:marLeft w:val="0"/>
      <w:marRight w:val="0"/>
      <w:marTop w:val="0"/>
      <w:marBottom w:val="0"/>
      <w:divBdr>
        <w:top w:val="none" w:sz="0" w:space="0" w:color="auto"/>
        <w:left w:val="none" w:sz="0" w:space="0" w:color="auto"/>
        <w:bottom w:val="none" w:sz="0" w:space="0" w:color="auto"/>
        <w:right w:val="none" w:sz="0" w:space="0" w:color="auto"/>
      </w:divBdr>
      <w:divsChild>
        <w:div w:id="2003074609">
          <w:marLeft w:val="0"/>
          <w:marRight w:val="0"/>
          <w:marTop w:val="0"/>
          <w:marBottom w:val="0"/>
          <w:divBdr>
            <w:top w:val="none" w:sz="0" w:space="0" w:color="auto"/>
            <w:left w:val="none" w:sz="0" w:space="0" w:color="auto"/>
            <w:bottom w:val="none" w:sz="0" w:space="0" w:color="auto"/>
            <w:right w:val="none" w:sz="0" w:space="0" w:color="auto"/>
          </w:divBdr>
          <w:divsChild>
            <w:div w:id="1409034809">
              <w:marLeft w:val="0"/>
              <w:marRight w:val="0"/>
              <w:marTop w:val="0"/>
              <w:marBottom w:val="0"/>
              <w:divBdr>
                <w:top w:val="none" w:sz="0" w:space="0" w:color="auto"/>
                <w:left w:val="none" w:sz="0" w:space="0" w:color="auto"/>
                <w:bottom w:val="none" w:sz="0" w:space="0" w:color="auto"/>
                <w:right w:val="none" w:sz="0" w:space="0" w:color="auto"/>
              </w:divBdr>
            </w:div>
            <w:div w:id="1660420486">
              <w:marLeft w:val="0"/>
              <w:marRight w:val="0"/>
              <w:marTop w:val="0"/>
              <w:marBottom w:val="0"/>
              <w:divBdr>
                <w:top w:val="none" w:sz="0" w:space="0" w:color="auto"/>
                <w:left w:val="none" w:sz="0" w:space="0" w:color="auto"/>
                <w:bottom w:val="none" w:sz="0" w:space="0" w:color="auto"/>
                <w:right w:val="none" w:sz="0" w:space="0" w:color="auto"/>
              </w:divBdr>
            </w:div>
            <w:div w:id="60058351">
              <w:marLeft w:val="0"/>
              <w:marRight w:val="0"/>
              <w:marTop w:val="0"/>
              <w:marBottom w:val="0"/>
              <w:divBdr>
                <w:top w:val="none" w:sz="0" w:space="0" w:color="auto"/>
                <w:left w:val="none" w:sz="0" w:space="0" w:color="auto"/>
                <w:bottom w:val="none" w:sz="0" w:space="0" w:color="auto"/>
                <w:right w:val="none" w:sz="0" w:space="0" w:color="auto"/>
              </w:divBdr>
            </w:div>
            <w:div w:id="14306023">
              <w:marLeft w:val="0"/>
              <w:marRight w:val="0"/>
              <w:marTop w:val="0"/>
              <w:marBottom w:val="0"/>
              <w:divBdr>
                <w:top w:val="none" w:sz="0" w:space="0" w:color="auto"/>
                <w:left w:val="none" w:sz="0" w:space="0" w:color="auto"/>
                <w:bottom w:val="none" w:sz="0" w:space="0" w:color="auto"/>
                <w:right w:val="none" w:sz="0" w:space="0" w:color="auto"/>
              </w:divBdr>
            </w:div>
            <w:div w:id="423964545">
              <w:marLeft w:val="0"/>
              <w:marRight w:val="0"/>
              <w:marTop w:val="0"/>
              <w:marBottom w:val="0"/>
              <w:divBdr>
                <w:top w:val="none" w:sz="0" w:space="0" w:color="auto"/>
                <w:left w:val="none" w:sz="0" w:space="0" w:color="auto"/>
                <w:bottom w:val="none" w:sz="0" w:space="0" w:color="auto"/>
                <w:right w:val="none" w:sz="0" w:space="0" w:color="auto"/>
              </w:divBdr>
            </w:div>
            <w:div w:id="64038348">
              <w:marLeft w:val="0"/>
              <w:marRight w:val="0"/>
              <w:marTop w:val="0"/>
              <w:marBottom w:val="0"/>
              <w:divBdr>
                <w:top w:val="none" w:sz="0" w:space="0" w:color="auto"/>
                <w:left w:val="none" w:sz="0" w:space="0" w:color="auto"/>
                <w:bottom w:val="none" w:sz="0" w:space="0" w:color="auto"/>
                <w:right w:val="none" w:sz="0" w:space="0" w:color="auto"/>
              </w:divBdr>
            </w:div>
            <w:div w:id="432894655">
              <w:marLeft w:val="0"/>
              <w:marRight w:val="0"/>
              <w:marTop w:val="0"/>
              <w:marBottom w:val="0"/>
              <w:divBdr>
                <w:top w:val="none" w:sz="0" w:space="0" w:color="auto"/>
                <w:left w:val="none" w:sz="0" w:space="0" w:color="auto"/>
                <w:bottom w:val="none" w:sz="0" w:space="0" w:color="auto"/>
                <w:right w:val="none" w:sz="0" w:space="0" w:color="auto"/>
              </w:divBdr>
            </w:div>
            <w:div w:id="1006244868">
              <w:marLeft w:val="0"/>
              <w:marRight w:val="0"/>
              <w:marTop w:val="0"/>
              <w:marBottom w:val="0"/>
              <w:divBdr>
                <w:top w:val="none" w:sz="0" w:space="0" w:color="auto"/>
                <w:left w:val="none" w:sz="0" w:space="0" w:color="auto"/>
                <w:bottom w:val="none" w:sz="0" w:space="0" w:color="auto"/>
                <w:right w:val="none" w:sz="0" w:space="0" w:color="auto"/>
              </w:divBdr>
            </w:div>
            <w:div w:id="195994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csonline.ca/program/courses-and-circle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ccsonline.ca/event/ccs-annual-general-meeting-202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csonline.ca/about-cc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ccsonline.ca/blog/common-threads/" TargetMode="External"/><Relationship Id="rId4" Type="http://schemas.openxmlformats.org/officeDocument/2006/relationships/webSettings" Target="webSettings.xml"/><Relationship Id="rId9" Type="http://schemas.openxmlformats.org/officeDocument/2006/relationships/hyperlink" Target="http://ccsonline.ca/job-posting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554</TotalTime>
  <Pages>2</Pages>
  <Words>876</Words>
  <Characters>4999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Marcie Gibson</dc:creator>
  <cp:keywords/>
  <dc:description/>
  <cp:lastModifiedBy>Marcie Gibson</cp:lastModifiedBy>
  <cp:revision>23</cp:revision>
  <dcterms:created xsi:type="dcterms:W3CDTF">2025-04-03T19:14:00Z</dcterms:created>
  <dcterms:modified xsi:type="dcterms:W3CDTF">2025-04-18T21:17:00Z</dcterms:modified>
</cp:coreProperties>
</file>