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38CB" w14:textId="757CE92F" w:rsidR="00133C77" w:rsidRPr="0088764A" w:rsidRDefault="005D5604" w:rsidP="00352E4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8764A">
        <w:rPr>
          <w:rFonts w:cstheme="minorHAnsi"/>
          <w:sz w:val="24"/>
          <w:szCs w:val="24"/>
        </w:rPr>
        <w:t>Horseshoe Falls Discipleship and Justice Commission</w:t>
      </w:r>
      <w:r w:rsidR="0088764A" w:rsidRPr="0088764A">
        <w:rPr>
          <w:rFonts w:cstheme="minorHAnsi"/>
          <w:sz w:val="24"/>
          <w:szCs w:val="24"/>
        </w:rPr>
        <w:t xml:space="preserve"> 2025</w:t>
      </w:r>
    </w:p>
    <w:p w14:paraId="66C46E5A" w14:textId="38352754" w:rsidR="0041713D" w:rsidRPr="0088764A" w:rsidRDefault="0041713D" w:rsidP="008166CC">
      <w:pPr>
        <w:pStyle w:val="NormalWeb"/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 xml:space="preserve">Horseshoe Falls </w:t>
      </w:r>
      <w:r w:rsidR="008C5A1D">
        <w:rPr>
          <w:rFonts w:asciiTheme="minorHAnsi" w:hAnsiTheme="minorHAnsi" w:cstheme="minorHAnsi"/>
        </w:rPr>
        <w:t>R</w:t>
      </w:r>
      <w:r w:rsidRPr="0088764A">
        <w:rPr>
          <w:rFonts w:asciiTheme="minorHAnsi" w:hAnsiTheme="minorHAnsi" w:cstheme="minorHAnsi"/>
        </w:rPr>
        <w:t xml:space="preserve">egional </w:t>
      </w:r>
      <w:r w:rsidR="008C5A1D">
        <w:rPr>
          <w:rFonts w:asciiTheme="minorHAnsi" w:hAnsiTheme="minorHAnsi" w:cstheme="minorHAnsi"/>
        </w:rPr>
        <w:t>C</w:t>
      </w:r>
      <w:r w:rsidRPr="0088764A">
        <w:rPr>
          <w:rFonts w:asciiTheme="minorHAnsi" w:hAnsiTheme="minorHAnsi" w:cstheme="minorHAnsi"/>
        </w:rPr>
        <w:t xml:space="preserve">ouncil is fortunate to have a team of dedicated </w:t>
      </w:r>
      <w:r w:rsidR="00284BFD" w:rsidRPr="0088764A">
        <w:rPr>
          <w:rFonts w:asciiTheme="minorHAnsi" w:hAnsiTheme="minorHAnsi" w:cstheme="minorHAnsi"/>
        </w:rPr>
        <w:t>people</w:t>
      </w:r>
      <w:r w:rsidRPr="0088764A">
        <w:rPr>
          <w:rFonts w:asciiTheme="minorHAnsi" w:hAnsiTheme="minorHAnsi" w:cstheme="minorHAnsi"/>
        </w:rPr>
        <w:t xml:space="preserve"> who offer their passion</w:t>
      </w:r>
      <w:r w:rsidR="00284BFD" w:rsidRPr="0088764A">
        <w:rPr>
          <w:rFonts w:asciiTheme="minorHAnsi" w:hAnsiTheme="minorHAnsi" w:cstheme="minorHAnsi"/>
        </w:rPr>
        <w:t>s</w:t>
      </w:r>
      <w:r w:rsidRPr="0088764A">
        <w:rPr>
          <w:rFonts w:asciiTheme="minorHAnsi" w:hAnsiTheme="minorHAnsi" w:cstheme="minorHAnsi"/>
        </w:rPr>
        <w:t>, gifts and hope</w:t>
      </w:r>
      <w:r w:rsidR="00284BFD" w:rsidRPr="0088764A">
        <w:rPr>
          <w:rFonts w:asciiTheme="minorHAnsi" w:hAnsiTheme="minorHAnsi" w:cstheme="minorHAnsi"/>
        </w:rPr>
        <w:t>s</w:t>
      </w:r>
      <w:r w:rsidR="008C5A1D">
        <w:rPr>
          <w:rFonts w:asciiTheme="minorHAnsi" w:hAnsiTheme="minorHAnsi" w:cstheme="minorHAnsi"/>
        </w:rPr>
        <w:t xml:space="preserve"> for the church</w:t>
      </w:r>
      <w:r w:rsidRPr="0088764A">
        <w:rPr>
          <w:rFonts w:asciiTheme="minorHAnsi" w:hAnsiTheme="minorHAnsi" w:cstheme="minorHAnsi"/>
        </w:rPr>
        <w:t xml:space="preserve"> as commissioners serving on the Discipleship and Justice Commission.  This team meets </w:t>
      </w:r>
      <w:r w:rsidR="008C5A1D">
        <w:rPr>
          <w:rFonts w:asciiTheme="minorHAnsi" w:hAnsiTheme="minorHAnsi" w:cstheme="minorHAnsi"/>
        </w:rPr>
        <w:t xml:space="preserve">most months </w:t>
      </w:r>
      <w:r w:rsidRPr="0088764A">
        <w:rPr>
          <w:rFonts w:asciiTheme="minorHAnsi" w:hAnsiTheme="minorHAnsi" w:cstheme="minorHAnsi"/>
        </w:rPr>
        <w:t xml:space="preserve">to discern how to share the resources of time and money </w:t>
      </w:r>
      <w:r w:rsidR="002A2FA1">
        <w:rPr>
          <w:rFonts w:asciiTheme="minorHAnsi" w:hAnsiTheme="minorHAnsi" w:cstheme="minorHAnsi"/>
        </w:rPr>
        <w:t>in supporting</w:t>
      </w:r>
      <w:r w:rsidR="00284BFD" w:rsidRPr="0088764A">
        <w:rPr>
          <w:rFonts w:asciiTheme="minorHAnsi" w:hAnsiTheme="minorHAnsi" w:cstheme="minorHAnsi"/>
        </w:rPr>
        <w:t xml:space="preserve"> various</w:t>
      </w:r>
      <w:r w:rsidRPr="0088764A">
        <w:rPr>
          <w:rFonts w:asciiTheme="minorHAnsi" w:hAnsiTheme="minorHAnsi" w:cstheme="minorHAnsi"/>
        </w:rPr>
        <w:t xml:space="preserve"> ministry programs</w:t>
      </w:r>
      <w:r w:rsidR="008C5A1D">
        <w:rPr>
          <w:rFonts w:asciiTheme="minorHAnsi" w:hAnsiTheme="minorHAnsi" w:cstheme="minorHAnsi"/>
        </w:rPr>
        <w:t>, and</w:t>
      </w:r>
      <w:r w:rsidR="002A2FA1">
        <w:rPr>
          <w:rFonts w:asciiTheme="minorHAnsi" w:hAnsiTheme="minorHAnsi" w:cstheme="minorHAnsi"/>
        </w:rPr>
        <w:t xml:space="preserve"> </w:t>
      </w:r>
      <w:r w:rsidR="00A30052" w:rsidRPr="0088764A">
        <w:rPr>
          <w:rFonts w:asciiTheme="minorHAnsi" w:hAnsiTheme="minorHAnsi" w:cstheme="minorHAnsi"/>
        </w:rPr>
        <w:t xml:space="preserve">the </w:t>
      </w:r>
      <w:r w:rsidRPr="0088764A">
        <w:rPr>
          <w:rFonts w:asciiTheme="minorHAnsi" w:hAnsiTheme="minorHAnsi" w:cstheme="minorHAnsi"/>
        </w:rPr>
        <w:t xml:space="preserve">people in </w:t>
      </w:r>
      <w:r w:rsidR="00A30052" w:rsidRPr="0088764A">
        <w:rPr>
          <w:rFonts w:asciiTheme="minorHAnsi" w:hAnsiTheme="minorHAnsi" w:cstheme="minorHAnsi"/>
        </w:rPr>
        <w:t xml:space="preserve">our communities of faith doing </w:t>
      </w:r>
      <w:r w:rsidRPr="0088764A">
        <w:rPr>
          <w:rFonts w:asciiTheme="minorHAnsi" w:hAnsiTheme="minorHAnsi" w:cstheme="minorHAnsi"/>
        </w:rPr>
        <w:t xml:space="preserve">the work of Christ. </w:t>
      </w:r>
    </w:p>
    <w:p w14:paraId="0F60CF8D" w14:textId="7017A069" w:rsidR="00A30052" w:rsidRPr="0088764A" w:rsidRDefault="00CE1B9A" w:rsidP="008166CC">
      <w:pPr>
        <w:pStyle w:val="NormalWeb"/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 xml:space="preserve">We would welcome new members and encourage you to send an expression of interest should this work fit for you.  </w:t>
      </w:r>
      <w:hyperlink r:id="rId5" w:history="1">
        <w:r w:rsidRPr="0088764A">
          <w:rPr>
            <w:rStyle w:val="Hyperlink"/>
            <w:rFonts w:asciiTheme="minorHAnsi" w:hAnsiTheme="minorHAnsi" w:cstheme="minorHAnsi"/>
            <w:color w:val="auto"/>
          </w:rPr>
          <w:t>https://hfrcucc.ca/expression-of-interest/</w:t>
        </w:r>
      </w:hyperlink>
    </w:p>
    <w:p w14:paraId="670C3C00" w14:textId="1148C0A6" w:rsidR="00CE1B9A" w:rsidRPr="0088764A" w:rsidRDefault="00CE1B9A" w:rsidP="008166CC">
      <w:pPr>
        <w:pStyle w:val="NormalWeb"/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>Please thank our commissioners when you meet them.</w:t>
      </w:r>
      <w:r w:rsidR="003E12FB">
        <w:rPr>
          <w:rFonts w:asciiTheme="minorHAnsi" w:hAnsiTheme="minorHAnsi" w:cstheme="minorHAnsi"/>
        </w:rPr>
        <w:t xml:space="preserve">                                                                                 </w:t>
      </w:r>
      <w:r w:rsidR="00D13C63">
        <w:rPr>
          <w:rFonts w:asciiTheme="minorHAnsi" w:hAnsiTheme="minorHAnsi" w:cstheme="minorHAnsi"/>
        </w:rPr>
        <w:t xml:space="preserve">                                 </w:t>
      </w:r>
      <w:r w:rsidRPr="0088764A">
        <w:rPr>
          <w:rFonts w:asciiTheme="minorHAnsi" w:hAnsiTheme="minorHAnsi" w:cstheme="minorHAnsi"/>
        </w:rPr>
        <w:t xml:space="preserve">Jake Girton, Joe Hopkins, Wendy Lowden, Parker Neale, Jess Swance, Geoff Thompson, Lahring Tribe, </w:t>
      </w:r>
      <w:r w:rsidR="003E12FB">
        <w:rPr>
          <w:rFonts w:asciiTheme="minorHAnsi" w:hAnsiTheme="minorHAnsi" w:cstheme="minorHAnsi"/>
        </w:rPr>
        <w:t xml:space="preserve">and </w:t>
      </w:r>
      <w:r w:rsidRPr="0088764A">
        <w:rPr>
          <w:rFonts w:asciiTheme="minorHAnsi" w:hAnsiTheme="minorHAnsi" w:cstheme="minorHAnsi"/>
        </w:rPr>
        <w:t>Donalee Williams.</w:t>
      </w:r>
    </w:p>
    <w:p w14:paraId="09973B8B" w14:textId="3BB4DAB7" w:rsidR="00AF5788" w:rsidRPr="0088764A" w:rsidRDefault="005D5604" w:rsidP="008166CC">
      <w:pPr>
        <w:pStyle w:val="NormalWeb"/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>The</w:t>
      </w:r>
      <w:r w:rsidR="00776784" w:rsidRPr="0088764A">
        <w:rPr>
          <w:rFonts w:asciiTheme="minorHAnsi" w:hAnsiTheme="minorHAnsi" w:cstheme="minorHAnsi"/>
        </w:rPr>
        <w:t xml:space="preserve"> D&amp;J Commission</w:t>
      </w:r>
      <w:r w:rsidRPr="0088764A">
        <w:rPr>
          <w:rFonts w:asciiTheme="minorHAnsi" w:hAnsiTheme="minorHAnsi" w:cstheme="minorHAnsi"/>
        </w:rPr>
        <w:t xml:space="preserve"> is dedicated to helping communities of faith live out their ministry of faith formation, mission and justice</w:t>
      </w:r>
      <w:r w:rsidR="00A30052" w:rsidRPr="0088764A">
        <w:rPr>
          <w:rFonts w:asciiTheme="minorHAnsi" w:hAnsiTheme="minorHAnsi" w:cstheme="minorHAnsi"/>
        </w:rPr>
        <w:t>.  Their</w:t>
      </w:r>
      <w:r w:rsidRPr="0088764A">
        <w:rPr>
          <w:rFonts w:asciiTheme="minorHAnsi" w:hAnsiTheme="minorHAnsi" w:cstheme="minorHAnsi"/>
        </w:rPr>
        <w:t xml:space="preserve"> mandate includes working in right relations with Indigenous partners, supporting Affirming ministries with LGBTQ2SIA+ members, making safe space</w:t>
      </w:r>
      <w:r w:rsidR="002A2FA1">
        <w:rPr>
          <w:rFonts w:asciiTheme="minorHAnsi" w:hAnsiTheme="minorHAnsi" w:cstheme="minorHAnsi"/>
        </w:rPr>
        <w:t xml:space="preserve"> for all</w:t>
      </w:r>
      <w:r w:rsidRPr="0088764A">
        <w:rPr>
          <w:rFonts w:asciiTheme="minorHAnsi" w:hAnsiTheme="minorHAnsi" w:cstheme="minorHAnsi"/>
        </w:rPr>
        <w:t>, open</w:t>
      </w:r>
      <w:r w:rsidR="008C5A1D">
        <w:rPr>
          <w:rFonts w:asciiTheme="minorHAnsi" w:hAnsiTheme="minorHAnsi" w:cstheme="minorHAnsi"/>
        </w:rPr>
        <w:t>ing</w:t>
      </w:r>
      <w:r w:rsidRPr="0088764A">
        <w:rPr>
          <w:rFonts w:asciiTheme="minorHAnsi" w:hAnsiTheme="minorHAnsi" w:cstheme="minorHAnsi"/>
        </w:rPr>
        <w:t xml:space="preserve"> dialogue and strengthening relationships everywhere in our churches and world.</w:t>
      </w:r>
      <w:r w:rsidR="00776784" w:rsidRPr="0088764A">
        <w:rPr>
          <w:rFonts w:asciiTheme="minorHAnsi" w:hAnsiTheme="minorHAnsi" w:cstheme="minorHAnsi"/>
        </w:rPr>
        <w:t xml:space="preserve"> </w:t>
      </w:r>
      <w:r w:rsidR="00A30052" w:rsidRPr="0088764A">
        <w:rPr>
          <w:rFonts w:asciiTheme="minorHAnsi" w:hAnsiTheme="minorHAnsi" w:cstheme="minorHAnsi"/>
        </w:rPr>
        <w:t>With an understanding of</w:t>
      </w:r>
      <w:r w:rsidR="008C5A1D">
        <w:rPr>
          <w:rFonts w:asciiTheme="minorHAnsi" w:hAnsiTheme="minorHAnsi" w:cstheme="minorHAnsi"/>
        </w:rPr>
        <w:t xml:space="preserve"> the</w:t>
      </w:r>
      <w:r w:rsidR="00776784" w:rsidRPr="0088764A">
        <w:rPr>
          <w:rFonts w:asciiTheme="minorHAnsi" w:hAnsiTheme="minorHAnsi" w:cstheme="minorHAnsi"/>
        </w:rPr>
        <w:t xml:space="preserve"> need to be a multigenerational, multiracial and multicultural denomination, reflecting the world around us,</w:t>
      </w:r>
      <w:r w:rsidR="00AF5788" w:rsidRPr="0088764A">
        <w:rPr>
          <w:rFonts w:asciiTheme="minorHAnsi" w:hAnsiTheme="minorHAnsi" w:cstheme="minorHAnsi"/>
        </w:rPr>
        <w:t xml:space="preserve"> this commission helps to articulate why Christian faith matters</w:t>
      </w:r>
      <w:r w:rsidR="008C5A1D">
        <w:rPr>
          <w:rFonts w:asciiTheme="minorHAnsi" w:hAnsiTheme="minorHAnsi" w:cstheme="minorHAnsi"/>
        </w:rPr>
        <w:t xml:space="preserve"> and where it makes a difference.</w:t>
      </w:r>
    </w:p>
    <w:p w14:paraId="44435A82" w14:textId="160D1108" w:rsidR="007B33D4" w:rsidRPr="0088764A" w:rsidRDefault="007B33D4" w:rsidP="008166CC">
      <w:pPr>
        <w:pStyle w:val="NormalWeb"/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>Highlights for 202</w:t>
      </w:r>
      <w:r w:rsidR="0041713D" w:rsidRPr="0088764A">
        <w:rPr>
          <w:rFonts w:asciiTheme="minorHAnsi" w:hAnsiTheme="minorHAnsi" w:cstheme="minorHAnsi"/>
        </w:rPr>
        <w:t>5</w:t>
      </w:r>
      <w:r w:rsidRPr="0088764A">
        <w:rPr>
          <w:rFonts w:asciiTheme="minorHAnsi" w:hAnsiTheme="minorHAnsi" w:cstheme="minorHAnsi"/>
        </w:rPr>
        <w:t xml:space="preserve"> include:</w:t>
      </w:r>
    </w:p>
    <w:p w14:paraId="04CD1928" w14:textId="64BA5A07" w:rsidR="007B33D4" w:rsidRPr="0088764A" w:rsidRDefault="007B33D4" w:rsidP="0088764A">
      <w:pPr>
        <w:pStyle w:val="NormalWeb"/>
        <w:numPr>
          <w:ilvl w:val="1"/>
          <w:numId w:val="5"/>
        </w:numPr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>Mission and Service Grants</w:t>
      </w:r>
      <w:r w:rsidR="0041713D" w:rsidRPr="0088764A">
        <w:rPr>
          <w:rFonts w:asciiTheme="minorHAnsi" w:hAnsiTheme="minorHAnsi" w:cstheme="minorHAnsi"/>
        </w:rPr>
        <w:t xml:space="preserve">.  </w:t>
      </w:r>
      <w:r w:rsidR="008C5A1D">
        <w:rPr>
          <w:rFonts w:asciiTheme="minorHAnsi" w:hAnsiTheme="minorHAnsi" w:cstheme="minorHAnsi"/>
        </w:rPr>
        <w:t>We were able to award $140, 000.00 to t</w:t>
      </w:r>
      <w:r w:rsidR="0041713D" w:rsidRPr="0088764A">
        <w:rPr>
          <w:rFonts w:asciiTheme="minorHAnsi" w:hAnsiTheme="minorHAnsi" w:cstheme="minorHAnsi"/>
        </w:rPr>
        <w:t xml:space="preserve">he following </w:t>
      </w:r>
      <w:r w:rsidR="008C5A1D">
        <w:rPr>
          <w:rFonts w:asciiTheme="minorHAnsi" w:hAnsiTheme="minorHAnsi" w:cstheme="minorHAnsi"/>
        </w:rPr>
        <w:t>ministries for</w:t>
      </w:r>
      <w:r w:rsidR="0041713D" w:rsidRPr="0088764A">
        <w:rPr>
          <w:rFonts w:asciiTheme="minorHAnsi" w:hAnsiTheme="minorHAnsi" w:cstheme="minorHAnsi"/>
        </w:rPr>
        <w:t xml:space="preserve"> 2025.  Check them out and consider learning more about these </w:t>
      </w:r>
      <w:r w:rsidR="0088764A" w:rsidRPr="0088764A">
        <w:rPr>
          <w:rFonts w:asciiTheme="minorHAnsi" w:hAnsiTheme="minorHAnsi" w:cstheme="minorHAnsi"/>
        </w:rPr>
        <w:t>ministries</w:t>
      </w:r>
      <w:r w:rsidR="008C5A1D">
        <w:rPr>
          <w:rFonts w:asciiTheme="minorHAnsi" w:hAnsiTheme="minorHAnsi" w:cstheme="minorHAnsi"/>
        </w:rPr>
        <w:t xml:space="preserve"> and the wonderful work they do.  Perhaps your community might like to apply for a grant next year.  </w:t>
      </w:r>
    </w:p>
    <w:p w14:paraId="0CABAD43" w14:textId="035CADDF" w:rsidR="0041713D" w:rsidRPr="0088764A" w:rsidRDefault="0041713D" w:rsidP="0088764A">
      <w:pPr>
        <w:pStyle w:val="NormalWeb"/>
        <w:numPr>
          <w:ilvl w:val="2"/>
          <w:numId w:val="5"/>
        </w:numPr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>5 Oaks Retreat Centre</w:t>
      </w:r>
    </w:p>
    <w:p w14:paraId="4805CF31" w14:textId="158700F8" w:rsidR="0041713D" w:rsidRPr="0088764A" w:rsidRDefault="0041713D" w:rsidP="0088764A">
      <w:pPr>
        <w:pStyle w:val="NormalWeb"/>
        <w:numPr>
          <w:ilvl w:val="2"/>
          <w:numId w:val="5"/>
        </w:numPr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>Brock University Chaplaincy</w:t>
      </w:r>
    </w:p>
    <w:p w14:paraId="4C9895C5" w14:textId="773CE7B8" w:rsidR="0041713D" w:rsidRPr="0088764A" w:rsidRDefault="0041713D" w:rsidP="0088764A">
      <w:pPr>
        <w:pStyle w:val="NormalWeb"/>
        <w:numPr>
          <w:ilvl w:val="2"/>
          <w:numId w:val="5"/>
        </w:numPr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>Delta United Church, Hamilton- Sunday School Coordinator</w:t>
      </w:r>
    </w:p>
    <w:p w14:paraId="4A693E51" w14:textId="76927A2F" w:rsidR="0041713D" w:rsidRPr="0088764A" w:rsidRDefault="0041713D" w:rsidP="0088764A">
      <w:pPr>
        <w:pStyle w:val="NormalWeb"/>
        <w:numPr>
          <w:ilvl w:val="2"/>
          <w:numId w:val="5"/>
        </w:numPr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>Delta United Church, Hamilton-Edith’s Pantry</w:t>
      </w:r>
    </w:p>
    <w:p w14:paraId="1E93092F" w14:textId="6C665ABA" w:rsidR="00284BFD" w:rsidRPr="0088764A" w:rsidRDefault="00284BFD" w:rsidP="0088764A">
      <w:pPr>
        <w:pStyle w:val="NormalWeb"/>
        <w:numPr>
          <w:ilvl w:val="2"/>
          <w:numId w:val="5"/>
        </w:numPr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>Grand River Spiritual and Education Resource Centre</w:t>
      </w:r>
    </w:p>
    <w:p w14:paraId="798CC39A" w14:textId="2DB382F0" w:rsidR="00284BFD" w:rsidRPr="0088764A" w:rsidRDefault="00284BFD" w:rsidP="0088764A">
      <w:pPr>
        <w:pStyle w:val="NormalWeb"/>
        <w:numPr>
          <w:ilvl w:val="2"/>
          <w:numId w:val="5"/>
        </w:numPr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 xml:space="preserve">McMaster University Campus </w:t>
      </w:r>
      <w:r w:rsidR="00CE1B9A" w:rsidRPr="0088764A">
        <w:rPr>
          <w:rFonts w:asciiTheme="minorHAnsi" w:hAnsiTheme="minorHAnsi" w:cstheme="minorHAnsi"/>
        </w:rPr>
        <w:t>Ecumenical</w:t>
      </w:r>
      <w:r w:rsidRPr="0088764A">
        <w:rPr>
          <w:rFonts w:asciiTheme="minorHAnsi" w:hAnsiTheme="minorHAnsi" w:cstheme="minorHAnsi"/>
        </w:rPr>
        <w:t xml:space="preserve"> Chaplaincy</w:t>
      </w:r>
    </w:p>
    <w:p w14:paraId="2A7FB0EC" w14:textId="5AB30448" w:rsidR="00284BFD" w:rsidRPr="0088764A" w:rsidRDefault="00284BFD" w:rsidP="0088764A">
      <w:pPr>
        <w:pStyle w:val="NormalWeb"/>
        <w:numPr>
          <w:ilvl w:val="2"/>
          <w:numId w:val="5"/>
        </w:numPr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 xml:space="preserve">St John’s </w:t>
      </w:r>
      <w:r w:rsidR="00CE1B9A" w:rsidRPr="0088764A">
        <w:rPr>
          <w:rFonts w:asciiTheme="minorHAnsi" w:hAnsiTheme="minorHAnsi" w:cstheme="minorHAnsi"/>
        </w:rPr>
        <w:t xml:space="preserve">&amp; Glen Williams </w:t>
      </w:r>
      <w:r w:rsidRPr="0088764A">
        <w:rPr>
          <w:rFonts w:asciiTheme="minorHAnsi" w:hAnsiTheme="minorHAnsi" w:cstheme="minorHAnsi"/>
        </w:rPr>
        <w:t>United Church</w:t>
      </w:r>
      <w:r w:rsidR="00CE1B9A" w:rsidRPr="0088764A">
        <w:rPr>
          <w:rFonts w:asciiTheme="minorHAnsi" w:hAnsiTheme="minorHAnsi" w:cstheme="minorHAnsi"/>
        </w:rPr>
        <w:t>es</w:t>
      </w:r>
      <w:r w:rsidRPr="0088764A">
        <w:rPr>
          <w:rFonts w:asciiTheme="minorHAnsi" w:hAnsiTheme="minorHAnsi" w:cstheme="minorHAnsi"/>
        </w:rPr>
        <w:t xml:space="preserve">, </w:t>
      </w:r>
      <w:r w:rsidR="00CE1B9A" w:rsidRPr="0088764A">
        <w:rPr>
          <w:rFonts w:asciiTheme="minorHAnsi" w:hAnsiTheme="minorHAnsi" w:cstheme="minorHAnsi"/>
        </w:rPr>
        <w:t>Georgetown</w:t>
      </w:r>
      <w:r w:rsidRPr="0088764A">
        <w:rPr>
          <w:rFonts w:asciiTheme="minorHAnsi" w:hAnsiTheme="minorHAnsi" w:cstheme="minorHAnsi"/>
        </w:rPr>
        <w:t>- Food for Life</w:t>
      </w:r>
    </w:p>
    <w:p w14:paraId="640A390E" w14:textId="20B828DB" w:rsidR="00284BFD" w:rsidRPr="0088764A" w:rsidRDefault="00284BFD" w:rsidP="0088764A">
      <w:pPr>
        <w:pStyle w:val="NormalWeb"/>
        <w:numPr>
          <w:ilvl w:val="2"/>
          <w:numId w:val="5"/>
        </w:numPr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>Trinity United Church, Kitchener- The Hub</w:t>
      </w:r>
    </w:p>
    <w:p w14:paraId="57462C69" w14:textId="54042636" w:rsidR="00284BFD" w:rsidRPr="0088764A" w:rsidRDefault="00284BFD" w:rsidP="0088764A">
      <w:pPr>
        <w:pStyle w:val="NormalWeb"/>
        <w:numPr>
          <w:ilvl w:val="2"/>
          <w:numId w:val="5"/>
        </w:numPr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>Wesley Urban Minist</w:t>
      </w:r>
      <w:r w:rsidR="00CE1B9A" w:rsidRPr="0088764A">
        <w:rPr>
          <w:rFonts w:asciiTheme="minorHAnsi" w:hAnsiTheme="minorHAnsi" w:cstheme="minorHAnsi"/>
        </w:rPr>
        <w:t>ries</w:t>
      </w:r>
      <w:r w:rsidRPr="0088764A">
        <w:rPr>
          <w:rFonts w:asciiTheme="minorHAnsi" w:hAnsiTheme="minorHAnsi" w:cstheme="minorHAnsi"/>
        </w:rPr>
        <w:t>, Hamilton</w:t>
      </w:r>
    </w:p>
    <w:p w14:paraId="518A48DE" w14:textId="3E3AB87D" w:rsidR="00284BFD" w:rsidRPr="0088764A" w:rsidRDefault="00284BFD" w:rsidP="0088764A">
      <w:pPr>
        <w:pStyle w:val="NormalWeb"/>
        <w:numPr>
          <w:ilvl w:val="2"/>
          <w:numId w:val="5"/>
        </w:numPr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>Cave Springs Camp- Grow the Mission</w:t>
      </w:r>
    </w:p>
    <w:p w14:paraId="0FC883BA" w14:textId="51C0C5BF" w:rsidR="0088764A" w:rsidRDefault="00284BFD" w:rsidP="0088764A">
      <w:pPr>
        <w:pStyle w:val="NormalWeb"/>
        <w:numPr>
          <w:ilvl w:val="2"/>
          <w:numId w:val="5"/>
        </w:numPr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>Silver Spire United Church, S</w:t>
      </w:r>
      <w:r w:rsidR="00CE1B9A" w:rsidRPr="0088764A">
        <w:rPr>
          <w:rFonts w:asciiTheme="minorHAnsi" w:hAnsiTheme="minorHAnsi" w:cstheme="minorHAnsi"/>
        </w:rPr>
        <w:t>t</w:t>
      </w:r>
      <w:r w:rsidRPr="0088764A">
        <w:rPr>
          <w:rFonts w:asciiTheme="minorHAnsi" w:hAnsiTheme="minorHAnsi" w:cstheme="minorHAnsi"/>
        </w:rPr>
        <w:t xml:space="preserve"> </w:t>
      </w:r>
      <w:r w:rsidR="00CE1B9A" w:rsidRPr="0088764A">
        <w:rPr>
          <w:rFonts w:asciiTheme="minorHAnsi" w:hAnsiTheme="minorHAnsi" w:cstheme="minorHAnsi"/>
        </w:rPr>
        <w:t>Cath</w:t>
      </w:r>
      <w:r w:rsidR="008C5A1D">
        <w:rPr>
          <w:rFonts w:asciiTheme="minorHAnsi" w:hAnsiTheme="minorHAnsi" w:cstheme="minorHAnsi"/>
        </w:rPr>
        <w:t>a</w:t>
      </w:r>
      <w:r w:rsidR="00CE1B9A" w:rsidRPr="0088764A">
        <w:rPr>
          <w:rFonts w:asciiTheme="minorHAnsi" w:hAnsiTheme="minorHAnsi" w:cstheme="minorHAnsi"/>
        </w:rPr>
        <w:t>rin</w:t>
      </w:r>
      <w:r w:rsidR="008166CC" w:rsidRPr="0088764A">
        <w:rPr>
          <w:rFonts w:asciiTheme="minorHAnsi" w:hAnsiTheme="minorHAnsi" w:cstheme="minorHAnsi"/>
        </w:rPr>
        <w:t>e</w:t>
      </w:r>
      <w:r w:rsidR="00CE1B9A" w:rsidRPr="0088764A">
        <w:rPr>
          <w:rFonts w:asciiTheme="minorHAnsi" w:hAnsiTheme="minorHAnsi" w:cstheme="minorHAnsi"/>
        </w:rPr>
        <w:t>s</w:t>
      </w:r>
      <w:r w:rsidRPr="0088764A">
        <w:rPr>
          <w:rFonts w:asciiTheme="minorHAnsi" w:hAnsiTheme="minorHAnsi" w:cstheme="minorHAnsi"/>
        </w:rPr>
        <w:t xml:space="preserve"> </w:t>
      </w:r>
      <w:r w:rsidR="0088764A">
        <w:rPr>
          <w:rFonts w:asciiTheme="minorHAnsi" w:hAnsiTheme="minorHAnsi" w:cstheme="minorHAnsi"/>
        </w:rPr>
        <w:t>-</w:t>
      </w:r>
      <w:r w:rsidR="0088764A" w:rsidRPr="0088764A">
        <w:rPr>
          <w:rFonts w:asciiTheme="minorHAnsi" w:hAnsiTheme="minorHAnsi" w:cstheme="minorHAnsi"/>
        </w:rPr>
        <w:t>Que</w:t>
      </w:r>
      <w:r w:rsidRPr="0088764A">
        <w:rPr>
          <w:rFonts w:asciiTheme="minorHAnsi" w:hAnsiTheme="minorHAnsi" w:cstheme="minorHAnsi"/>
        </w:rPr>
        <w:t>er Kid Bible Camp</w:t>
      </w:r>
    </w:p>
    <w:p w14:paraId="28FA7D93" w14:textId="1C921422" w:rsidR="0088764A" w:rsidRDefault="00284BFD" w:rsidP="0088764A">
      <w:pPr>
        <w:pStyle w:val="NormalWeb"/>
        <w:numPr>
          <w:ilvl w:val="2"/>
          <w:numId w:val="5"/>
        </w:numPr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>Silver Spire United Church, S</w:t>
      </w:r>
      <w:r w:rsidR="008166CC" w:rsidRPr="0088764A">
        <w:rPr>
          <w:rFonts w:asciiTheme="minorHAnsi" w:hAnsiTheme="minorHAnsi" w:cstheme="minorHAnsi"/>
        </w:rPr>
        <w:t>t</w:t>
      </w:r>
      <w:r w:rsidRPr="0088764A">
        <w:rPr>
          <w:rFonts w:asciiTheme="minorHAnsi" w:hAnsiTheme="minorHAnsi" w:cstheme="minorHAnsi"/>
        </w:rPr>
        <w:t xml:space="preserve"> Cath</w:t>
      </w:r>
      <w:r w:rsidR="008C5A1D">
        <w:rPr>
          <w:rFonts w:asciiTheme="minorHAnsi" w:hAnsiTheme="minorHAnsi" w:cstheme="minorHAnsi"/>
        </w:rPr>
        <w:t>a</w:t>
      </w:r>
      <w:r w:rsidRPr="0088764A">
        <w:rPr>
          <w:rFonts w:asciiTheme="minorHAnsi" w:hAnsiTheme="minorHAnsi" w:cstheme="minorHAnsi"/>
        </w:rPr>
        <w:t>r</w:t>
      </w:r>
      <w:r w:rsidR="008166CC" w:rsidRPr="0088764A">
        <w:rPr>
          <w:rFonts w:asciiTheme="minorHAnsi" w:hAnsiTheme="minorHAnsi" w:cstheme="minorHAnsi"/>
        </w:rPr>
        <w:t>ines</w:t>
      </w:r>
      <w:r w:rsidRPr="0088764A">
        <w:rPr>
          <w:rFonts w:asciiTheme="minorHAnsi" w:hAnsiTheme="minorHAnsi" w:cstheme="minorHAnsi"/>
        </w:rPr>
        <w:t xml:space="preserve"> -Community Kitchen</w:t>
      </w:r>
    </w:p>
    <w:p w14:paraId="57F64D2A" w14:textId="77777777" w:rsidR="00D613D3" w:rsidRPr="00D613D3" w:rsidRDefault="00D613D3" w:rsidP="00D613D3">
      <w:pPr>
        <w:pStyle w:val="NormalWeb"/>
        <w:ind w:left="2160"/>
        <w:rPr>
          <w:rFonts w:asciiTheme="minorHAnsi" w:hAnsiTheme="minorHAnsi" w:cstheme="minorHAnsi"/>
        </w:rPr>
      </w:pPr>
    </w:p>
    <w:p w14:paraId="23568791" w14:textId="2BF07DF6" w:rsidR="007B33D4" w:rsidRPr="0088764A" w:rsidRDefault="00377281" w:rsidP="0088764A">
      <w:pPr>
        <w:pStyle w:val="NormalWeb"/>
        <w:numPr>
          <w:ilvl w:val="1"/>
          <w:numId w:val="5"/>
        </w:numPr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 xml:space="preserve">A few </w:t>
      </w:r>
      <w:r w:rsidR="00856336" w:rsidRPr="0088764A">
        <w:rPr>
          <w:rFonts w:asciiTheme="minorHAnsi" w:hAnsiTheme="minorHAnsi" w:cstheme="minorHAnsi"/>
        </w:rPr>
        <w:t xml:space="preserve">examples of some </w:t>
      </w:r>
      <w:r w:rsidR="008166CC" w:rsidRPr="0088764A">
        <w:rPr>
          <w:rFonts w:asciiTheme="minorHAnsi" w:hAnsiTheme="minorHAnsi" w:cstheme="minorHAnsi"/>
        </w:rPr>
        <w:t>Events and Programs</w:t>
      </w:r>
      <w:r w:rsidR="003E12FB">
        <w:rPr>
          <w:rFonts w:asciiTheme="minorHAnsi" w:hAnsiTheme="minorHAnsi" w:cstheme="minorHAnsi"/>
        </w:rPr>
        <w:t xml:space="preserve"> supported through D&amp;J</w:t>
      </w:r>
    </w:p>
    <w:p w14:paraId="031FFABF" w14:textId="2F0411ED" w:rsidR="007B33D4" w:rsidRPr="0088764A" w:rsidRDefault="007B33D4" w:rsidP="0088764A">
      <w:pPr>
        <w:pStyle w:val="NormalWeb"/>
        <w:numPr>
          <w:ilvl w:val="2"/>
          <w:numId w:val="5"/>
        </w:numPr>
        <w:rPr>
          <w:rFonts w:asciiTheme="minorHAnsi" w:hAnsiTheme="minorHAnsi" w:cstheme="minorHAnsi"/>
          <w:lang w:val="en-CA"/>
        </w:rPr>
      </w:pPr>
      <w:r w:rsidRPr="007B33D4">
        <w:rPr>
          <w:rFonts w:asciiTheme="minorHAnsi" w:hAnsiTheme="minorHAnsi" w:cstheme="minorHAnsi"/>
          <w:b/>
          <w:bCs/>
          <w:lang w:val="en-CA"/>
        </w:rPr>
        <w:t>Preaching with an Ecological Lens</w:t>
      </w:r>
      <w:r w:rsidRPr="007B33D4">
        <w:rPr>
          <w:rFonts w:asciiTheme="minorHAnsi" w:hAnsiTheme="minorHAnsi" w:cstheme="minorHAnsi"/>
          <w:lang w:val="en-CA"/>
        </w:rPr>
        <w:t> with Rev. Dr. Hye Ran Kim-Cragg</w:t>
      </w:r>
      <w:r w:rsidRPr="007B33D4">
        <w:rPr>
          <w:rFonts w:asciiTheme="minorHAnsi" w:hAnsiTheme="minorHAnsi" w:cstheme="minorHAnsi"/>
        </w:rPr>
        <w:t> </w:t>
      </w:r>
      <w:r w:rsidR="008166CC" w:rsidRPr="0088764A">
        <w:rPr>
          <w:rFonts w:asciiTheme="minorHAnsi" w:hAnsiTheme="minorHAnsi" w:cstheme="minorHAnsi"/>
        </w:rPr>
        <w:tab/>
      </w:r>
      <w:r w:rsidR="0088764A">
        <w:rPr>
          <w:rFonts w:asciiTheme="minorHAnsi" w:hAnsiTheme="minorHAnsi" w:cstheme="minorHAnsi"/>
        </w:rPr>
        <w:t xml:space="preserve">    </w:t>
      </w:r>
      <w:r w:rsidRPr="0088764A">
        <w:rPr>
          <w:rFonts w:asciiTheme="minorHAnsi" w:hAnsiTheme="minorHAnsi" w:cstheme="minorHAnsi"/>
          <w:lang w:val="en-CA"/>
        </w:rPr>
        <w:t>Addressing the climate crisis from the pulpit</w:t>
      </w:r>
      <w:r w:rsidR="008166CC" w:rsidRPr="0088764A">
        <w:rPr>
          <w:rFonts w:asciiTheme="minorHAnsi" w:hAnsiTheme="minorHAnsi" w:cstheme="minorHAnsi"/>
          <w:lang w:val="en-CA"/>
        </w:rPr>
        <w:t>.</w:t>
      </w:r>
      <w:r w:rsidR="00120D0B">
        <w:rPr>
          <w:rFonts w:asciiTheme="minorHAnsi" w:hAnsiTheme="minorHAnsi" w:cstheme="minorHAnsi"/>
          <w:lang w:val="en-CA"/>
        </w:rPr>
        <w:t xml:space="preserve"> This event was for </w:t>
      </w:r>
      <w:r w:rsidRPr="0088764A">
        <w:rPr>
          <w:rFonts w:asciiTheme="minorHAnsi" w:hAnsiTheme="minorHAnsi" w:cstheme="minorHAnsi"/>
          <w:lang w:val="en-CA"/>
        </w:rPr>
        <w:t>Ministry Personnel, LLWLs and others who lead in worship</w:t>
      </w:r>
      <w:r w:rsidRPr="0088764A">
        <w:rPr>
          <w:rFonts w:asciiTheme="minorHAnsi" w:hAnsiTheme="minorHAnsi" w:cstheme="minorHAnsi"/>
        </w:rPr>
        <w:t> </w:t>
      </w:r>
    </w:p>
    <w:p w14:paraId="27F9C2DE" w14:textId="53ED893C" w:rsidR="007B33D4" w:rsidRDefault="007B33D4" w:rsidP="0088764A">
      <w:pPr>
        <w:pStyle w:val="paragraph"/>
        <w:numPr>
          <w:ilvl w:val="2"/>
          <w:numId w:val="5"/>
        </w:numPr>
        <w:textAlignment w:val="baseline"/>
        <w:rPr>
          <w:rStyle w:val="normaltextrun"/>
          <w:rFonts w:asciiTheme="minorHAnsi" w:hAnsiTheme="minorHAnsi" w:cstheme="minorHAnsi"/>
          <w:lang w:val="en-CA"/>
        </w:rPr>
      </w:pPr>
      <w:r w:rsidRPr="0088764A">
        <w:rPr>
          <w:rStyle w:val="normaltextrun"/>
          <w:rFonts w:asciiTheme="minorHAnsi" w:hAnsiTheme="minorHAnsi" w:cstheme="minorHAnsi"/>
          <w:b/>
          <w:bCs/>
        </w:rPr>
        <w:t xml:space="preserve">Strawberry Thanksgiving &amp; </w:t>
      </w:r>
      <w:r w:rsidR="00C5196D" w:rsidRPr="0088764A">
        <w:rPr>
          <w:rStyle w:val="normaltextrun"/>
          <w:rFonts w:asciiTheme="minorHAnsi" w:hAnsiTheme="minorHAnsi" w:cstheme="minorHAnsi"/>
          <w:b/>
          <w:bCs/>
        </w:rPr>
        <w:t>Communion</w:t>
      </w:r>
      <w:r w:rsidR="00C5196D" w:rsidRPr="0088764A">
        <w:rPr>
          <w:rStyle w:val="normaltextrun"/>
          <w:rFonts w:asciiTheme="minorHAnsi" w:hAnsiTheme="minorHAnsi" w:cstheme="minorHAnsi"/>
        </w:rPr>
        <w:t xml:space="preserve"> </w:t>
      </w:r>
      <w:r w:rsidR="00C5196D" w:rsidRPr="0088764A">
        <w:rPr>
          <w:rFonts w:asciiTheme="minorHAnsi" w:hAnsiTheme="minorHAnsi" w:cstheme="minorHAnsi"/>
        </w:rPr>
        <w:t>The</w:t>
      </w:r>
      <w:r w:rsidRPr="0088764A">
        <w:rPr>
          <w:rStyle w:val="normaltextrun"/>
          <w:rFonts w:asciiTheme="minorHAnsi" w:hAnsiTheme="minorHAnsi" w:cstheme="minorHAnsi"/>
        </w:rPr>
        <w:t xml:space="preserve"> gathering w</w:t>
      </w:r>
      <w:r w:rsidR="0088764A">
        <w:rPr>
          <w:rStyle w:val="normaltextrun"/>
          <w:rFonts w:asciiTheme="minorHAnsi" w:hAnsiTheme="minorHAnsi" w:cstheme="minorHAnsi"/>
        </w:rPr>
        <w:t xml:space="preserve">as </w:t>
      </w:r>
      <w:r w:rsidRPr="0088764A">
        <w:rPr>
          <w:rStyle w:val="normaltextrun"/>
          <w:rFonts w:asciiTheme="minorHAnsi" w:hAnsiTheme="minorHAnsi" w:cstheme="minorHAnsi"/>
        </w:rPr>
        <w:t>led by Adrian Jacobs, Cayuga Nation of the Six Nations Haudenosaunee Confederacy. </w:t>
      </w:r>
      <w:r w:rsidRPr="0088764A">
        <w:rPr>
          <w:rStyle w:val="normaltextrun"/>
          <w:rFonts w:asciiTheme="minorHAnsi" w:hAnsiTheme="minorHAnsi" w:cstheme="minorHAnsi"/>
          <w:lang w:val="en-CA"/>
        </w:rPr>
        <w:t>Adrian lead a reflection on the </w:t>
      </w:r>
      <w:hyperlink r:id="rId6" w:tgtFrame="_blank" w:history="1">
        <w:r w:rsidRPr="0088764A">
          <w:rPr>
            <w:rStyle w:val="normaltextrun"/>
            <w:rFonts w:asciiTheme="minorHAnsi" w:hAnsiTheme="minorHAnsi" w:cstheme="minorHAnsi"/>
            <w:lang w:val="en-CA"/>
          </w:rPr>
          <w:t>Spiritual Covenant</w:t>
        </w:r>
      </w:hyperlink>
      <w:r w:rsidRPr="0088764A">
        <w:rPr>
          <w:rStyle w:val="normaltextrun"/>
          <w:rFonts w:asciiTheme="minorHAnsi" w:hAnsiTheme="minorHAnsi" w:cstheme="minorHAnsi"/>
          <w:lang w:val="en-CA"/>
        </w:rPr>
        <w:t xml:space="preserve">, which is a symbolic agreement that helps a faith community take steps towards mutual respect and financial repair. In Haudenosaunee culture, </w:t>
      </w:r>
      <w:r w:rsidRPr="0088764A">
        <w:rPr>
          <w:rStyle w:val="normaltextrun"/>
          <w:rFonts w:asciiTheme="minorHAnsi" w:hAnsiTheme="minorHAnsi" w:cstheme="minorHAnsi"/>
          <w:lang w:val="en-CA"/>
        </w:rPr>
        <w:lastRenderedPageBreak/>
        <w:t>strawberries are celebrated as the first fruit of the season in ceremonies of gratitude, and we will share strawberry juice together in communion</w:t>
      </w:r>
    </w:p>
    <w:p w14:paraId="0D1C2F9A" w14:textId="07039A77" w:rsidR="003E12FB" w:rsidRPr="00864D0D" w:rsidRDefault="003E12FB" w:rsidP="0088764A">
      <w:pPr>
        <w:pStyle w:val="paragraph"/>
        <w:numPr>
          <w:ilvl w:val="2"/>
          <w:numId w:val="5"/>
        </w:numPr>
        <w:textAlignment w:val="baseline"/>
        <w:rPr>
          <w:rStyle w:val="normaltextrun"/>
          <w:rFonts w:asciiTheme="minorHAnsi" w:hAnsiTheme="minorHAnsi" w:cstheme="minorHAnsi"/>
          <w:b/>
          <w:bCs/>
          <w:lang w:val="en-CA"/>
        </w:rPr>
      </w:pPr>
      <w:r w:rsidRPr="00864D0D">
        <w:rPr>
          <w:rStyle w:val="normaltextrun"/>
          <w:rFonts w:asciiTheme="minorHAnsi" w:hAnsiTheme="minorHAnsi" w:cstheme="minorHAnsi"/>
          <w:b/>
          <w:bCs/>
          <w:lang w:val="en-CA"/>
        </w:rPr>
        <w:t xml:space="preserve">Tri Region Palestine </w:t>
      </w:r>
      <w:proofErr w:type="gramStart"/>
      <w:r w:rsidRPr="00864D0D">
        <w:rPr>
          <w:rStyle w:val="normaltextrun"/>
          <w:rFonts w:asciiTheme="minorHAnsi" w:hAnsiTheme="minorHAnsi" w:cstheme="minorHAnsi"/>
          <w:b/>
          <w:bCs/>
          <w:lang w:val="en-CA"/>
        </w:rPr>
        <w:t xml:space="preserve">Network </w:t>
      </w:r>
      <w:r w:rsidR="00864D0D">
        <w:rPr>
          <w:rStyle w:val="normaltextrun"/>
          <w:rFonts w:asciiTheme="minorHAnsi" w:hAnsiTheme="minorHAnsi" w:cstheme="minorHAnsi"/>
          <w:b/>
          <w:bCs/>
          <w:lang w:val="en-CA"/>
        </w:rPr>
        <w:t xml:space="preserve"> </w:t>
      </w:r>
      <w:r w:rsidRPr="00864D0D">
        <w:rPr>
          <w:rStyle w:val="normaltextrun"/>
          <w:rFonts w:asciiTheme="minorHAnsi" w:hAnsiTheme="minorHAnsi" w:cstheme="minorHAnsi"/>
          <w:lang w:val="en-CA"/>
        </w:rPr>
        <w:t>This</w:t>
      </w:r>
      <w:proofErr w:type="gramEnd"/>
      <w:r w:rsidRPr="00864D0D">
        <w:rPr>
          <w:rStyle w:val="normaltextrun"/>
          <w:rFonts w:asciiTheme="minorHAnsi" w:hAnsiTheme="minorHAnsi" w:cstheme="minorHAnsi"/>
          <w:lang w:val="en-CA"/>
        </w:rPr>
        <w:t xml:space="preserve"> </w:t>
      </w:r>
      <w:r w:rsidR="00864D0D">
        <w:rPr>
          <w:rStyle w:val="normaltextrun"/>
          <w:rFonts w:asciiTheme="minorHAnsi" w:hAnsiTheme="minorHAnsi" w:cstheme="minorHAnsi"/>
          <w:lang w:val="en-CA"/>
        </w:rPr>
        <w:t>r</w:t>
      </w:r>
      <w:r w:rsidRPr="00864D0D">
        <w:rPr>
          <w:rStyle w:val="normaltextrun"/>
          <w:rFonts w:asciiTheme="minorHAnsi" w:hAnsiTheme="minorHAnsi" w:cstheme="minorHAnsi"/>
          <w:lang w:val="en-CA"/>
        </w:rPr>
        <w:t xml:space="preserve">ecently formed </w:t>
      </w:r>
      <w:r w:rsidR="00864D0D">
        <w:rPr>
          <w:rStyle w:val="normaltextrun"/>
          <w:rFonts w:asciiTheme="minorHAnsi" w:hAnsiTheme="minorHAnsi" w:cstheme="minorHAnsi"/>
          <w:lang w:val="en-CA"/>
        </w:rPr>
        <w:t xml:space="preserve">network </w:t>
      </w:r>
      <w:r w:rsidR="00864D0D" w:rsidRPr="00864D0D">
        <w:rPr>
          <w:rStyle w:val="normaltextrun"/>
          <w:rFonts w:asciiTheme="minorHAnsi" w:hAnsiTheme="minorHAnsi" w:cstheme="minorHAnsi"/>
          <w:lang w:val="en-CA"/>
        </w:rPr>
        <w:t>offer</w:t>
      </w:r>
      <w:r w:rsidR="00864D0D">
        <w:rPr>
          <w:rStyle w:val="normaltextrun"/>
          <w:rFonts w:asciiTheme="minorHAnsi" w:hAnsiTheme="minorHAnsi" w:cstheme="minorHAnsi"/>
          <w:lang w:val="en-CA"/>
        </w:rPr>
        <w:t xml:space="preserve">s </w:t>
      </w:r>
      <w:r w:rsidR="00864D0D" w:rsidRPr="00864D0D">
        <w:rPr>
          <w:rStyle w:val="normaltextrun"/>
          <w:rFonts w:asciiTheme="minorHAnsi" w:hAnsiTheme="minorHAnsi" w:cstheme="minorHAnsi"/>
          <w:lang w:val="en-CA"/>
        </w:rPr>
        <w:t>resources, education and advoc</w:t>
      </w:r>
      <w:r w:rsidR="00864D0D">
        <w:rPr>
          <w:rStyle w:val="normaltextrun"/>
          <w:rFonts w:asciiTheme="minorHAnsi" w:hAnsiTheme="minorHAnsi" w:cstheme="minorHAnsi"/>
          <w:lang w:val="en-CA"/>
        </w:rPr>
        <w:t>acy</w:t>
      </w:r>
      <w:r w:rsidR="00864D0D" w:rsidRPr="00864D0D">
        <w:rPr>
          <w:rStyle w:val="normaltextrun"/>
          <w:rFonts w:asciiTheme="minorHAnsi" w:hAnsiTheme="minorHAnsi" w:cstheme="minorHAnsi"/>
          <w:lang w:val="en-CA"/>
        </w:rPr>
        <w:t xml:space="preserve"> for justice in Israel and Palestine.  Consider hosting a </w:t>
      </w:r>
      <w:r w:rsidR="00864D0D" w:rsidRPr="00864D0D">
        <w:rPr>
          <w:rFonts w:asciiTheme="minorHAnsi" w:hAnsiTheme="minorHAnsi" w:cstheme="minorHAnsi"/>
        </w:rPr>
        <w:t xml:space="preserve">Palestine Land Exercise (PLE) </w:t>
      </w:r>
      <w:r w:rsidR="00864D0D">
        <w:rPr>
          <w:rFonts w:asciiTheme="minorHAnsi" w:hAnsiTheme="minorHAnsi" w:cstheme="minorHAnsi"/>
        </w:rPr>
        <w:t xml:space="preserve">in your community of faith, </w:t>
      </w:r>
      <w:r w:rsidR="00864D0D" w:rsidRPr="00864D0D">
        <w:rPr>
          <w:rFonts w:asciiTheme="minorHAnsi" w:hAnsiTheme="minorHAnsi" w:cstheme="minorHAnsi"/>
        </w:rPr>
        <w:t>where trained leaders provide an experiential education</w:t>
      </w:r>
      <w:r w:rsidR="00864D0D">
        <w:rPr>
          <w:rFonts w:asciiTheme="minorHAnsi" w:hAnsiTheme="minorHAnsi" w:cstheme="minorHAnsi"/>
        </w:rPr>
        <w:t>al event.</w:t>
      </w:r>
    </w:p>
    <w:p w14:paraId="2D79C5FD" w14:textId="21446DB8" w:rsidR="00D613D3" w:rsidRPr="003E12FB" w:rsidRDefault="00D613D3" w:rsidP="0088764A">
      <w:pPr>
        <w:pStyle w:val="paragraph"/>
        <w:numPr>
          <w:ilvl w:val="2"/>
          <w:numId w:val="5"/>
        </w:numPr>
        <w:textAlignment w:val="baseline"/>
        <w:rPr>
          <w:rStyle w:val="normaltextrun"/>
          <w:rFonts w:asciiTheme="minorHAnsi" w:hAnsiTheme="minorHAnsi" w:cstheme="minorHAnsi"/>
          <w:b/>
          <w:bCs/>
          <w:lang w:val="en-CA"/>
        </w:rPr>
      </w:pPr>
      <w:proofErr w:type="spellStart"/>
      <w:r w:rsidRPr="002C5D9E">
        <w:rPr>
          <w:rStyle w:val="normaltextrun"/>
          <w:rFonts w:asciiTheme="minorHAnsi" w:hAnsiTheme="minorHAnsi" w:cstheme="minorHAnsi"/>
          <w:b/>
          <w:bCs/>
        </w:rPr>
        <w:t>Wo</w:t>
      </w:r>
      <w:r w:rsidR="008C5A1D" w:rsidRPr="002C5D9E">
        <w:rPr>
          <w:rStyle w:val="normaltextrun"/>
          <w:rFonts w:asciiTheme="minorHAnsi" w:hAnsiTheme="minorHAnsi" w:cstheme="minorHAnsi"/>
          <w:b/>
          <w:bCs/>
        </w:rPr>
        <w:t>r</w:t>
      </w:r>
      <w:r w:rsidRPr="002C5D9E">
        <w:rPr>
          <w:rStyle w:val="normaltextrun"/>
          <w:rFonts w:asciiTheme="minorHAnsi" w:hAnsiTheme="minorHAnsi" w:cstheme="minorHAnsi"/>
          <w:b/>
          <w:bCs/>
        </w:rPr>
        <w:t>shiplude</w:t>
      </w:r>
      <w:proofErr w:type="spellEnd"/>
      <w:r w:rsidR="008C5A1D" w:rsidRPr="002C5D9E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="00917129" w:rsidRPr="002C5D9E">
        <w:rPr>
          <w:rStyle w:val="normaltextrun"/>
          <w:rFonts w:asciiTheme="minorHAnsi" w:hAnsiTheme="minorHAnsi" w:cstheme="minorHAnsi"/>
          <w:b/>
          <w:bCs/>
        </w:rPr>
        <w:t xml:space="preserve">2025 </w:t>
      </w:r>
      <w:r w:rsidR="00917129" w:rsidRPr="00917129">
        <w:rPr>
          <w:rStyle w:val="normaltextrun"/>
          <w:rFonts w:asciiTheme="minorHAnsi" w:hAnsiTheme="minorHAnsi" w:cstheme="minorHAnsi"/>
        </w:rPr>
        <w:t>Funds</w:t>
      </w:r>
      <w:r w:rsidR="002C5D9E">
        <w:rPr>
          <w:rStyle w:val="normaltextrun"/>
          <w:rFonts w:asciiTheme="minorHAnsi" w:hAnsiTheme="minorHAnsi" w:cstheme="minorHAnsi"/>
        </w:rPr>
        <w:t xml:space="preserve"> from the former Niagara Youth Festival helped to subsidize a bus trip to Ottawa for 38 participants.  Youth and their leaders enjoyed </w:t>
      </w:r>
      <w:proofErr w:type="spellStart"/>
      <w:r w:rsidR="002C5D9E">
        <w:rPr>
          <w:rStyle w:val="normaltextrun"/>
          <w:rFonts w:asciiTheme="minorHAnsi" w:hAnsiTheme="minorHAnsi" w:cstheme="minorHAnsi"/>
        </w:rPr>
        <w:t>Winterlude</w:t>
      </w:r>
      <w:proofErr w:type="spellEnd"/>
      <w:r w:rsidR="002C5D9E">
        <w:rPr>
          <w:rStyle w:val="normaltextrun"/>
          <w:rFonts w:asciiTheme="minorHAnsi" w:hAnsiTheme="minorHAnsi" w:cstheme="minorHAnsi"/>
        </w:rPr>
        <w:t xml:space="preserve"> activities, built community, and attended a large worship service over a three-day weekend. There is hope that this program grows each year.</w:t>
      </w:r>
    </w:p>
    <w:p w14:paraId="661C3D3E" w14:textId="1F44DA4B" w:rsidR="003E12FB" w:rsidRPr="002C5D9E" w:rsidRDefault="003E12FB" w:rsidP="0088764A">
      <w:pPr>
        <w:pStyle w:val="paragraph"/>
        <w:numPr>
          <w:ilvl w:val="2"/>
          <w:numId w:val="5"/>
        </w:numPr>
        <w:textAlignment w:val="baseline"/>
        <w:rPr>
          <w:rStyle w:val="normaltextrun"/>
          <w:rFonts w:asciiTheme="minorHAnsi" w:hAnsiTheme="minorHAnsi" w:cstheme="minorHAnsi"/>
          <w:b/>
          <w:bCs/>
          <w:lang w:val="en-CA"/>
        </w:rPr>
      </w:pPr>
      <w:r>
        <w:rPr>
          <w:rStyle w:val="normaltextrun"/>
          <w:rFonts w:asciiTheme="minorHAnsi" w:hAnsiTheme="minorHAnsi" w:cstheme="minorHAnsi"/>
          <w:b/>
          <w:bCs/>
        </w:rPr>
        <w:t>Cave Springs Camp and Ryerson Camp</w:t>
      </w:r>
    </w:p>
    <w:p w14:paraId="4F18D167" w14:textId="6192803F" w:rsidR="00D613D3" w:rsidRDefault="008166CC" w:rsidP="00D613D3">
      <w:pPr>
        <w:pStyle w:val="paragraph"/>
        <w:numPr>
          <w:ilvl w:val="2"/>
          <w:numId w:val="5"/>
        </w:numPr>
        <w:textAlignment w:val="baseline"/>
        <w:rPr>
          <w:rFonts w:asciiTheme="minorHAnsi" w:hAnsiTheme="minorHAnsi" w:cstheme="minorHAnsi"/>
          <w:b/>
          <w:bCs/>
        </w:rPr>
      </w:pPr>
      <w:r w:rsidRPr="0088764A">
        <w:rPr>
          <w:rStyle w:val="normaltextrun"/>
          <w:rFonts w:asciiTheme="minorHAnsi" w:hAnsiTheme="minorHAnsi" w:cstheme="minorHAnsi"/>
          <w:b/>
          <w:bCs/>
        </w:rPr>
        <w:t xml:space="preserve">Kids Across the Regions </w:t>
      </w:r>
      <w:r w:rsidR="00816A2B" w:rsidRPr="0088764A">
        <w:rPr>
          <w:rStyle w:val="normaltextrun"/>
          <w:rFonts w:asciiTheme="minorHAnsi" w:hAnsiTheme="minorHAnsi" w:cstheme="minorHAnsi"/>
          <w:b/>
          <w:bCs/>
        </w:rPr>
        <w:t>at Camp Bimini</w:t>
      </w:r>
      <w:r w:rsidR="0088764A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="00816A2B" w:rsidRPr="0088764A">
        <w:rPr>
          <w:rFonts w:asciiTheme="minorHAnsi" w:hAnsiTheme="minorHAnsi" w:cstheme="minorHAnsi"/>
          <w:spacing w:val="-2"/>
        </w:rPr>
        <w:t>A</w:t>
      </w:r>
      <w:r w:rsidR="00816A2B" w:rsidRPr="0088764A">
        <w:rPr>
          <w:rFonts w:asciiTheme="minorHAnsi" w:hAnsiTheme="minorHAnsi" w:cstheme="minorHAnsi"/>
          <w:spacing w:val="-9"/>
        </w:rPr>
        <w:t xml:space="preserve"> </w:t>
      </w:r>
      <w:r w:rsidR="00816A2B" w:rsidRPr="0088764A">
        <w:rPr>
          <w:rFonts w:asciiTheme="minorHAnsi" w:hAnsiTheme="minorHAnsi" w:cstheme="minorHAnsi"/>
          <w:spacing w:val="-2"/>
        </w:rPr>
        <w:t>fun,</w:t>
      </w:r>
      <w:r w:rsidR="00816A2B" w:rsidRPr="0088764A">
        <w:rPr>
          <w:rFonts w:asciiTheme="minorHAnsi" w:hAnsiTheme="minorHAnsi" w:cstheme="minorHAnsi"/>
          <w:spacing w:val="-9"/>
        </w:rPr>
        <w:t xml:space="preserve"> </w:t>
      </w:r>
      <w:r w:rsidR="00816A2B" w:rsidRPr="0088764A">
        <w:rPr>
          <w:rFonts w:asciiTheme="minorHAnsi" w:hAnsiTheme="minorHAnsi" w:cstheme="minorHAnsi"/>
          <w:spacing w:val="-2"/>
        </w:rPr>
        <w:t xml:space="preserve">faith‐ﬁlled </w:t>
      </w:r>
      <w:r w:rsidR="00816A2B" w:rsidRPr="0088764A">
        <w:rPr>
          <w:rFonts w:asciiTheme="minorHAnsi" w:hAnsiTheme="minorHAnsi" w:cstheme="minorHAnsi"/>
        </w:rPr>
        <w:t>overnight retreat</w:t>
      </w:r>
      <w:r w:rsidR="00816A2B" w:rsidRPr="0088764A">
        <w:rPr>
          <w:rFonts w:asciiTheme="minorHAnsi" w:hAnsiTheme="minorHAnsi" w:cstheme="minorHAnsi"/>
          <w:spacing w:val="-10"/>
        </w:rPr>
        <w:t xml:space="preserve"> </w:t>
      </w:r>
      <w:r w:rsidR="00816A2B" w:rsidRPr="0088764A">
        <w:rPr>
          <w:rFonts w:asciiTheme="minorHAnsi" w:hAnsiTheme="minorHAnsi" w:cstheme="minorHAnsi"/>
        </w:rPr>
        <w:t>for</w:t>
      </w:r>
      <w:r w:rsidR="00816A2B" w:rsidRPr="0088764A">
        <w:rPr>
          <w:rFonts w:asciiTheme="minorHAnsi" w:hAnsiTheme="minorHAnsi" w:cstheme="minorHAnsi"/>
          <w:spacing w:val="-10"/>
        </w:rPr>
        <w:t xml:space="preserve"> </w:t>
      </w:r>
      <w:r w:rsidR="00816A2B" w:rsidRPr="0088764A">
        <w:rPr>
          <w:rFonts w:asciiTheme="minorHAnsi" w:hAnsiTheme="minorHAnsi" w:cstheme="minorHAnsi"/>
        </w:rPr>
        <w:t>children</w:t>
      </w:r>
      <w:r w:rsidR="00816A2B" w:rsidRPr="0088764A">
        <w:rPr>
          <w:rFonts w:asciiTheme="minorHAnsi" w:hAnsiTheme="minorHAnsi" w:cstheme="minorHAnsi"/>
          <w:spacing w:val="-10"/>
        </w:rPr>
        <w:t xml:space="preserve"> </w:t>
      </w:r>
      <w:r w:rsidR="00816A2B" w:rsidRPr="0088764A">
        <w:rPr>
          <w:rFonts w:asciiTheme="minorHAnsi" w:hAnsiTheme="minorHAnsi" w:cstheme="minorHAnsi"/>
        </w:rPr>
        <w:t>(grade</w:t>
      </w:r>
      <w:r w:rsidR="00816A2B" w:rsidRPr="0088764A">
        <w:rPr>
          <w:rFonts w:asciiTheme="minorHAnsi" w:hAnsiTheme="minorHAnsi" w:cstheme="minorHAnsi"/>
          <w:spacing w:val="-10"/>
        </w:rPr>
        <w:t xml:space="preserve"> </w:t>
      </w:r>
      <w:r w:rsidR="00816A2B" w:rsidRPr="0088764A">
        <w:rPr>
          <w:rFonts w:asciiTheme="minorHAnsi" w:hAnsiTheme="minorHAnsi" w:cstheme="minorHAnsi"/>
        </w:rPr>
        <w:t>4 to</w:t>
      </w:r>
      <w:r w:rsidR="00816A2B" w:rsidRPr="0088764A">
        <w:rPr>
          <w:rFonts w:asciiTheme="minorHAnsi" w:hAnsiTheme="minorHAnsi" w:cstheme="minorHAnsi"/>
          <w:spacing w:val="-10"/>
        </w:rPr>
        <w:t xml:space="preserve"> 7/</w:t>
      </w:r>
      <w:r w:rsidR="00816A2B" w:rsidRPr="0088764A">
        <w:rPr>
          <w:rFonts w:asciiTheme="minorHAnsi" w:hAnsiTheme="minorHAnsi" w:cstheme="minorHAnsi"/>
        </w:rPr>
        <w:t>8)</w:t>
      </w:r>
      <w:r w:rsidR="00816A2B" w:rsidRPr="0088764A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 wp14:anchorId="1CB9052A" wp14:editId="0107DE0D">
            <wp:simplePos x="0" y="0"/>
            <wp:positionH relativeFrom="page">
              <wp:posOffset>3847998</wp:posOffset>
            </wp:positionH>
            <wp:positionV relativeFrom="paragraph">
              <wp:posOffset>208980</wp:posOffset>
            </wp:positionV>
            <wp:extent cx="42456" cy="11887"/>
            <wp:effectExtent l="0" t="0" r="0" b="0"/>
            <wp:wrapNone/>
            <wp:docPr id="170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56" cy="11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A2B" w:rsidRPr="0088764A">
        <w:rPr>
          <w:rFonts w:asciiTheme="minorHAnsi" w:hAnsiTheme="minorHAnsi" w:cstheme="minorHAnsi"/>
          <w:noProof/>
        </w:rPr>
        <w:drawing>
          <wp:anchor distT="0" distB="0" distL="0" distR="0" simplePos="0" relativeHeight="251660288" behindDoc="0" locked="0" layoutInCell="1" allowOverlap="1" wp14:anchorId="25DE3845" wp14:editId="5921749A">
            <wp:simplePos x="0" y="0"/>
            <wp:positionH relativeFrom="page">
              <wp:posOffset>1994611</wp:posOffset>
            </wp:positionH>
            <wp:positionV relativeFrom="paragraph">
              <wp:posOffset>362641</wp:posOffset>
            </wp:positionV>
            <wp:extent cx="19494" cy="62766"/>
            <wp:effectExtent l="0" t="0" r="0" b="0"/>
            <wp:wrapNone/>
            <wp:docPr id="5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4" cy="62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A2B" w:rsidRPr="0088764A">
        <w:rPr>
          <w:rFonts w:asciiTheme="minorHAnsi" w:hAnsiTheme="minorHAnsi" w:cstheme="minorHAnsi"/>
        </w:rPr>
        <w:t xml:space="preserve"> </w:t>
      </w:r>
      <w:r w:rsidR="0088764A">
        <w:rPr>
          <w:rFonts w:asciiTheme="minorHAnsi" w:hAnsiTheme="minorHAnsi" w:cstheme="minorHAnsi"/>
        </w:rPr>
        <w:t>with y</w:t>
      </w:r>
      <w:r w:rsidR="00816A2B" w:rsidRPr="0088764A">
        <w:rPr>
          <w:rFonts w:asciiTheme="minorHAnsi" w:hAnsiTheme="minorHAnsi" w:cstheme="minorHAnsi"/>
        </w:rPr>
        <w:t xml:space="preserve">outh </w:t>
      </w:r>
      <w:r w:rsidR="0088764A">
        <w:rPr>
          <w:rFonts w:asciiTheme="minorHAnsi" w:hAnsiTheme="minorHAnsi" w:cstheme="minorHAnsi"/>
        </w:rPr>
        <w:t>l</w:t>
      </w:r>
      <w:r w:rsidR="00816A2B" w:rsidRPr="0088764A">
        <w:rPr>
          <w:rFonts w:asciiTheme="minorHAnsi" w:hAnsiTheme="minorHAnsi" w:cstheme="minorHAnsi"/>
        </w:rPr>
        <w:t>eadership as Cabin Leaders (high school) &amp; Jr Cabin Leaders (grade 8)</w:t>
      </w:r>
      <w:r w:rsidR="00D613D3">
        <w:rPr>
          <w:rFonts w:asciiTheme="minorHAnsi" w:hAnsiTheme="minorHAnsi" w:cstheme="minorHAnsi"/>
        </w:rPr>
        <w:t xml:space="preserve">.  </w:t>
      </w:r>
      <w:r w:rsidR="002C5D9E">
        <w:rPr>
          <w:rFonts w:asciiTheme="minorHAnsi" w:hAnsiTheme="minorHAnsi" w:cstheme="minorHAnsi"/>
        </w:rPr>
        <w:t>This event</w:t>
      </w:r>
      <w:r w:rsidR="00D613D3">
        <w:rPr>
          <w:rFonts w:asciiTheme="minorHAnsi" w:hAnsiTheme="minorHAnsi" w:cstheme="minorHAnsi"/>
        </w:rPr>
        <w:t xml:space="preserve"> also offers</w:t>
      </w:r>
      <w:r w:rsidR="002C5D9E">
        <w:rPr>
          <w:rFonts w:asciiTheme="minorHAnsi" w:hAnsiTheme="minorHAnsi" w:cstheme="minorHAnsi"/>
        </w:rPr>
        <w:t xml:space="preserve"> </w:t>
      </w:r>
      <w:r w:rsidR="00D613D3">
        <w:rPr>
          <w:rFonts w:asciiTheme="minorHAnsi" w:hAnsiTheme="minorHAnsi" w:cstheme="minorHAnsi"/>
        </w:rPr>
        <w:t>a great opportunity to b</w:t>
      </w:r>
      <w:r w:rsidR="00816A2B" w:rsidRPr="0088764A">
        <w:rPr>
          <w:rFonts w:asciiTheme="minorHAnsi" w:hAnsiTheme="minorHAnsi" w:cstheme="minorHAnsi"/>
        </w:rPr>
        <w:t xml:space="preserve">uild </w:t>
      </w:r>
      <w:r w:rsidR="00D613D3">
        <w:rPr>
          <w:rFonts w:asciiTheme="minorHAnsi" w:hAnsiTheme="minorHAnsi" w:cstheme="minorHAnsi"/>
        </w:rPr>
        <w:t>c</w:t>
      </w:r>
      <w:r w:rsidR="00816A2B" w:rsidRPr="0088764A">
        <w:rPr>
          <w:rFonts w:asciiTheme="minorHAnsi" w:hAnsiTheme="minorHAnsi" w:cstheme="minorHAnsi"/>
        </w:rPr>
        <w:t>ommunity</w:t>
      </w:r>
      <w:r w:rsidR="002C5D9E">
        <w:rPr>
          <w:rFonts w:asciiTheme="minorHAnsi" w:hAnsiTheme="minorHAnsi" w:cstheme="minorHAnsi"/>
        </w:rPr>
        <w:t xml:space="preserve"> and share resources</w:t>
      </w:r>
      <w:r w:rsidR="00816A2B" w:rsidRPr="0088764A">
        <w:rPr>
          <w:rFonts w:asciiTheme="minorHAnsi" w:hAnsiTheme="minorHAnsi" w:cstheme="minorHAnsi"/>
        </w:rPr>
        <w:t xml:space="preserve"> </w:t>
      </w:r>
      <w:r w:rsidR="002C5D9E">
        <w:rPr>
          <w:rFonts w:asciiTheme="minorHAnsi" w:hAnsiTheme="minorHAnsi" w:cstheme="minorHAnsi"/>
        </w:rPr>
        <w:t>among</w:t>
      </w:r>
      <w:r w:rsidR="00D613D3">
        <w:rPr>
          <w:rFonts w:asciiTheme="minorHAnsi" w:hAnsiTheme="minorHAnsi" w:cstheme="minorHAnsi"/>
        </w:rPr>
        <w:t xml:space="preserve"> a</w:t>
      </w:r>
      <w:r w:rsidR="00816A2B" w:rsidRPr="0088764A">
        <w:rPr>
          <w:rFonts w:asciiTheme="minorHAnsi" w:hAnsiTheme="minorHAnsi" w:cstheme="minorHAnsi"/>
        </w:rPr>
        <w:t xml:space="preserve">dult </w:t>
      </w:r>
      <w:r w:rsidR="00D613D3">
        <w:rPr>
          <w:rFonts w:asciiTheme="minorHAnsi" w:hAnsiTheme="minorHAnsi" w:cstheme="minorHAnsi"/>
        </w:rPr>
        <w:t>l</w:t>
      </w:r>
      <w:r w:rsidR="00816A2B" w:rsidRPr="0088764A">
        <w:rPr>
          <w:rFonts w:asciiTheme="minorHAnsi" w:hAnsiTheme="minorHAnsi" w:cstheme="minorHAnsi"/>
        </w:rPr>
        <w:t>eaders</w:t>
      </w:r>
    </w:p>
    <w:p w14:paraId="4CA5A3AE" w14:textId="6D55D2C8" w:rsidR="003E12FB" w:rsidRPr="002A2FA1" w:rsidRDefault="00816A2B" w:rsidP="003E12FB">
      <w:pPr>
        <w:pStyle w:val="paragraph"/>
        <w:numPr>
          <w:ilvl w:val="2"/>
          <w:numId w:val="5"/>
        </w:numPr>
        <w:textAlignment w:val="baseline"/>
        <w:rPr>
          <w:rFonts w:asciiTheme="minorHAnsi" w:hAnsiTheme="minorHAnsi" w:cstheme="minorHAnsi"/>
          <w:b/>
          <w:bCs/>
        </w:rPr>
      </w:pPr>
      <w:r w:rsidRPr="00D613D3">
        <w:rPr>
          <w:rFonts w:asciiTheme="minorHAnsi" w:hAnsiTheme="minorHAnsi" w:cstheme="minorHAnsi"/>
          <w:b/>
          <w:bCs/>
        </w:rPr>
        <w:t>Great Lakes Creation Collaborative Retreat</w:t>
      </w:r>
      <w:r w:rsidR="00D613D3">
        <w:rPr>
          <w:rFonts w:asciiTheme="minorHAnsi" w:hAnsiTheme="minorHAnsi" w:cstheme="minorHAnsi"/>
          <w:b/>
          <w:bCs/>
        </w:rPr>
        <w:t xml:space="preserve">                                                                 </w:t>
      </w:r>
      <w:r w:rsidR="00377281" w:rsidRPr="00D613D3">
        <w:rPr>
          <w:rFonts w:asciiTheme="minorHAnsi" w:hAnsiTheme="minorHAnsi" w:cstheme="minorHAnsi"/>
        </w:rPr>
        <w:t>An initiative between the United Church of Canada and the United Church of Christ where representatives of our region attended</w:t>
      </w:r>
      <w:r w:rsidR="002C5D9E">
        <w:rPr>
          <w:rFonts w:asciiTheme="minorHAnsi" w:hAnsiTheme="minorHAnsi" w:cstheme="minorHAnsi"/>
        </w:rPr>
        <w:t xml:space="preserve"> a weekend event in Michigan with representatives from communities surrounding the Great Lakes</w:t>
      </w:r>
      <w:r w:rsidR="00377281" w:rsidRPr="00D613D3">
        <w:rPr>
          <w:rFonts w:asciiTheme="minorHAnsi" w:hAnsiTheme="minorHAnsi" w:cstheme="minorHAnsi"/>
        </w:rPr>
        <w:t>. The</w:t>
      </w:r>
      <w:r w:rsidR="002C5D9E">
        <w:rPr>
          <w:rFonts w:asciiTheme="minorHAnsi" w:hAnsiTheme="minorHAnsi" w:cstheme="minorHAnsi"/>
        </w:rPr>
        <w:t xml:space="preserve"> the</w:t>
      </w:r>
      <w:r w:rsidR="00377281" w:rsidRPr="00D613D3">
        <w:rPr>
          <w:rFonts w:asciiTheme="minorHAnsi" w:hAnsiTheme="minorHAnsi" w:cstheme="minorHAnsi"/>
        </w:rPr>
        <w:t>me speaker</w:t>
      </w:r>
      <w:r w:rsidR="002C5D9E">
        <w:rPr>
          <w:rFonts w:asciiTheme="minorHAnsi" w:hAnsiTheme="minorHAnsi" w:cstheme="minorHAnsi"/>
        </w:rPr>
        <w:t>,</w:t>
      </w:r>
      <w:r w:rsidR="00377281" w:rsidRPr="00D613D3">
        <w:rPr>
          <w:rFonts w:asciiTheme="minorHAnsi" w:hAnsiTheme="minorHAnsi" w:cstheme="minorHAnsi"/>
        </w:rPr>
        <w:t xml:space="preserve"> </w:t>
      </w:r>
      <w:r w:rsidR="00856336" w:rsidRPr="00D613D3">
        <w:rPr>
          <w:rFonts w:asciiTheme="minorHAnsi" w:hAnsiTheme="minorHAnsi" w:cstheme="minorHAnsi"/>
        </w:rPr>
        <w:t xml:space="preserve">theologian </w:t>
      </w:r>
      <w:r w:rsidR="00377281" w:rsidRPr="00D613D3">
        <w:rPr>
          <w:rFonts w:asciiTheme="minorHAnsi" w:hAnsiTheme="minorHAnsi" w:cstheme="minorHAnsi"/>
        </w:rPr>
        <w:t>Ched Myers</w:t>
      </w:r>
      <w:r w:rsidR="002C5D9E">
        <w:rPr>
          <w:rFonts w:asciiTheme="minorHAnsi" w:hAnsiTheme="minorHAnsi" w:cstheme="minorHAnsi"/>
        </w:rPr>
        <w:t xml:space="preserve">, </w:t>
      </w:r>
      <w:r w:rsidR="00377281" w:rsidRPr="00D613D3">
        <w:rPr>
          <w:rFonts w:asciiTheme="minorHAnsi" w:hAnsiTheme="minorHAnsi" w:cstheme="minorHAnsi"/>
        </w:rPr>
        <w:t>reminded the church</w:t>
      </w:r>
      <w:r w:rsidR="003E12FB">
        <w:rPr>
          <w:rFonts w:asciiTheme="minorHAnsi" w:hAnsiTheme="minorHAnsi" w:cstheme="minorHAnsi"/>
        </w:rPr>
        <w:t xml:space="preserve"> of the urgency to-</w:t>
      </w:r>
      <w:r w:rsidR="00377281" w:rsidRPr="00D613D3">
        <w:rPr>
          <w:rFonts w:asciiTheme="minorHAnsi" w:hAnsiTheme="minorHAnsi" w:cstheme="minorHAnsi"/>
        </w:rPr>
        <w:t xml:space="preserve"> learn</w:t>
      </w:r>
      <w:r w:rsidR="003E12FB">
        <w:rPr>
          <w:rFonts w:asciiTheme="minorHAnsi" w:hAnsiTheme="minorHAnsi" w:cstheme="minorHAnsi"/>
        </w:rPr>
        <w:t xml:space="preserve"> about</w:t>
      </w:r>
      <w:r w:rsidR="00377281" w:rsidRPr="00D613D3">
        <w:rPr>
          <w:rFonts w:asciiTheme="minorHAnsi" w:hAnsiTheme="minorHAnsi" w:cstheme="minorHAnsi"/>
        </w:rPr>
        <w:t xml:space="preserve">, </w:t>
      </w:r>
      <w:r w:rsidR="003E12FB">
        <w:rPr>
          <w:rFonts w:asciiTheme="minorHAnsi" w:hAnsiTheme="minorHAnsi" w:cstheme="minorHAnsi"/>
        </w:rPr>
        <w:t xml:space="preserve">become intimate with </w:t>
      </w:r>
      <w:r w:rsidR="00377281" w:rsidRPr="00D613D3">
        <w:rPr>
          <w:rFonts w:asciiTheme="minorHAnsi" w:hAnsiTheme="minorHAnsi" w:cstheme="minorHAnsi"/>
        </w:rPr>
        <w:t>and love our watersheds in our quest for creation care.</w:t>
      </w:r>
    </w:p>
    <w:p w14:paraId="1D9C16CA" w14:textId="5B253D79" w:rsidR="003E12FB" w:rsidRDefault="002A2FA1" w:rsidP="002A2FA1">
      <w:pPr>
        <w:pStyle w:val="paragraph"/>
        <w:numPr>
          <w:ilvl w:val="2"/>
          <w:numId w:val="5"/>
        </w:numPr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There is much more.  Learn more about HF D&amp;J Commission by contacting commission members or staff supporting this work.</w:t>
      </w:r>
    </w:p>
    <w:p w14:paraId="4C9E6D05" w14:textId="77777777" w:rsidR="00A91831" w:rsidRPr="002A2FA1" w:rsidRDefault="00A91831" w:rsidP="00A91831">
      <w:pPr>
        <w:pStyle w:val="paragraph"/>
        <w:textAlignment w:val="baseline"/>
        <w:rPr>
          <w:rFonts w:asciiTheme="minorHAnsi" w:hAnsiTheme="minorHAnsi" w:cstheme="minorHAnsi"/>
          <w:b/>
          <w:bCs/>
        </w:rPr>
      </w:pPr>
    </w:p>
    <w:p w14:paraId="6D7ADDA3" w14:textId="07348116" w:rsidR="007B33D4" w:rsidRPr="00D13C63" w:rsidRDefault="0088764A" w:rsidP="00D13C63">
      <w:pPr>
        <w:pStyle w:val="paragraph"/>
        <w:numPr>
          <w:ilvl w:val="1"/>
          <w:numId w:val="5"/>
        </w:numPr>
        <w:textAlignment w:val="baseline"/>
        <w:rPr>
          <w:rFonts w:asciiTheme="minorHAnsi" w:hAnsiTheme="minorHAnsi" w:cstheme="minorHAnsi"/>
        </w:rPr>
      </w:pPr>
      <w:r w:rsidRPr="0088764A">
        <w:rPr>
          <w:rFonts w:asciiTheme="minorHAnsi" w:hAnsiTheme="minorHAnsi" w:cstheme="minorHAnsi"/>
        </w:rPr>
        <w:t>Staff Support for HF D&amp;J Commission</w:t>
      </w:r>
      <w:r w:rsidR="00D613D3"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="00D13C63">
        <w:rPr>
          <w:rFonts w:asciiTheme="minorHAnsi" w:hAnsiTheme="minorHAnsi" w:cstheme="minorHAnsi"/>
        </w:rPr>
        <w:t xml:space="preserve">                                    </w:t>
      </w:r>
      <w:r w:rsidRPr="00D613D3">
        <w:rPr>
          <w:rFonts w:asciiTheme="minorHAnsi" w:hAnsiTheme="minorHAnsi" w:cstheme="minorHAnsi"/>
        </w:rPr>
        <w:t>Kathy Douglas, Faith Formation Minister</w:t>
      </w:r>
      <w:r w:rsidR="00D613D3"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="00D13C63">
        <w:rPr>
          <w:rFonts w:asciiTheme="minorHAnsi" w:hAnsiTheme="minorHAnsi" w:cstheme="minorHAnsi"/>
        </w:rPr>
        <w:t xml:space="preserve">                                    </w:t>
      </w:r>
      <w:r w:rsidRPr="00D613D3">
        <w:rPr>
          <w:rFonts w:asciiTheme="minorHAnsi" w:hAnsiTheme="minorHAnsi" w:cstheme="minorHAnsi"/>
        </w:rPr>
        <w:t>John Egger, Social Justice Minister</w:t>
      </w:r>
      <w:r w:rsidR="00EA3526">
        <w:rPr>
          <w:rFonts w:asciiTheme="minorHAnsi" w:hAnsiTheme="minorHAnsi" w:cstheme="minorHAnsi"/>
        </w:rPr>
        <w:tab/>
      </w:r>
      <w:r w:rsidR="00EA3526">
        <w:rPr>
          <w:rFonts w:asciiTheme="minorHAnsi" w:hAnsiTheme="minorHAnsi" w:cstheme="minorHAnsi"/>
        </w:rPr>
        <w:tab/>
      </w:r>
      <w:r w:rsidR="00EA3526">
        <w:rPr>
          <w:rFonts w:asciiTheme="minorHAnsi" w:hAnsiTheme="minorHAnsi" w:cstheme="minorHAnsi"/>
        </w:rPr>
        <w:tab/>
      </w:r>
      <w:r w:rsidR="00EA3526">
        <w:rPr>
          <w:rFonts w:asciiTheme="minorHAnsi" w:hAnsiTheme="minorHAnsi" w:cstheme="minorHAnsi"/>
        </w:rPr>
        <w:tab/>
      </w:r>
      <w:r w:rsidR="00EA3526">
        <w:rPr>
          <w:rFonts w:asciiTheme="minorHAnsi" w:hAnsiTheme="minorHAnsi" w:cstheme="minorHAnsi"/>
        </w:rPr>
        <w:tab/>
      </w:r>
      <w:r w:rsidR="00DF761B">
        <w:rPr>
          <w:rFonts w:asciiTheme="minorHAnsi" w:hAnsiTheme="minorHAnsi" w:cstheme="minorHAnsi"/>
        </w:rPr>
        <w:t xml:space="preserve">                  </w:t>
      </w:r>
      <w:r w:rsidR="00D13C63">
        <w:rPr>
          <w:rFonts w:asciiTheme="minorHAnsi" w:hAnsiTheme="minorHAnsi" w:cstheme="minorHAnsi"/>
        </w:rPr>
        <w:t xml:space="preserve">                                             </w:t>
      </w:r>
      <w:r w:rsidR="00EA3526">
        <w:rPr>
          <w:rFonts w:asciiTheme="minorHAnsi" w:hAnsiTheme="minorHAnsi" w:cstheme="minorHAnsi"/>
        </w:rPr>
        <w:t xml:space="preserve">Krista Ford, </w:t>
      </w:r>
      <w:r w:rsidR="00A20F55">
        <w:rPr>
          <w:rFonts w:asciiTheme="minorHAnsi" w:hAnsiTheme="minorHAnsi" w:cstheme="minorHAnsi"/>
        </w:rPr>
        <w:t>Administrative Assistant, Finance</w:t>
      </w:r>
      <w:r w:rsidR="00D613D3" w:rsidRPr="00EA3526">
        <w:rPr>
          <w:rFonts w:asciiTheme="minorHAnsi" w:hAnsiTheme="minorHAnsi" w:cstheme="minorHAnsi"/>
        </w:rPr>
        <w:t xml:space="preserve">                                                                                   </w:t>
      </w:r>
      <w:r w:rsidRPr="00D13C63">
        <w:rPr>
          <w:rFonts w:asciiTheme="minorHAnsi" w:hAnsiTheme="minorHAnsi" w:cstheme="minorHAnsi"/>
        </w:rPr>
        <w:t xml:space="preserve">Thérèse Samuel, Right </w:t>
      </w:r>
      <w:r w:rsidR="00D613D3" w:rsidRPr="00D13C63">
        <w:rPr>
          <w:rFonts w:asciiTheme="minorHAnsi" w:hAnsiTheme="minorHAnsi" w:cstheme="minorHAnsi"/>
        </w:rPr>
        <w:t>Relations</w:t>
      </w:r>
      <w:r w:rsidRPr="00D13C63">
        <w:rPr>
          <w:rFonts w:asciiTheme="minorHAnsi" w:hAnsiTheme="minorHAnsi" w:cstheme="minorHAnsi"/>
        </w:rPr>
        <w:t xml:space="preserve"> and Social Justice Minister</w:t>
      </w:r>
    </w:p>
    <w:sectPr w:rsidR="007B33D4" w:rsidRPr="00D13C63" w:rsidSect="00352E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5A87"/>
    <w:multiLevelType w:val="hybridMultilevel"/>
    <w:tmpl w:val="510002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A1E62"/>
    <w:multiLevelType w:val="multilevel"/>
    <w:tmpl w:val="A5342A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43268BC"/>
    <w:multiLevelType w:val="hybridMultilevel"/>
    <w:tmpl w:val="8610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21BBF"/>
    <w:multiLevelType w:val="hybridMultilevel"/>
    <w:tmpl w:val="4FC80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A7B18"/>
    <w:multiLevelType w:val="multilevel"/>
    <w:tmpl w:val="5516A3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AB37B3D"/>
    <w:multiLevelType w:val="hybridMultilevel"/>
    <w:tmpl w:val="BEC4D7FC"/>
    <w:lvl w:ilvl="0" w:tplc="5E00B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CA12F4"/>
    <w:multiLevelType w:val="multilevel"/>
    <w:tmpl w:val="AF0CFF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036926955">
    <w:abstractNumId w:val="4"/>
  </w:num>
  <w:num w:numId="2" w16cid:durableId="709956328">
    <w:abstractNumId w:val="6"/>
  </w:num>
  <w:num w:numId="3" w16cid:durableId="913514605">
    <w:abstractNumId w:val="1"/>
  </w:num>
  <w:num w:numId="4" w16cid:durableId="571964265">
    <w:abstractNumId w:val="2"/>
  </w:num>
  <w:num w:numId="5" w16cid:durableId="904295996">
    <w:abstractNumId w:val="0"/>
  </w:num>
  <w:num w:numId="6" w16cid:durableId="1026297739">
    <w:abstractNumId w:val="3"/>
  </w:num>
  <w:num w:numId="7" w16cid:durableId="325281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04"/>
    <w:rsid w:val="00120D0B"/>
    <w:rsid w:val="00133C77"/>
    <w:rsid w:val="00284BFD"/>
    <w:rsid w:val="002A2FA1"/>
    <w:rsid w:val="002C5D9E"/>
    <w:rsid w:val="00352E44"/>
    <w:rsid w:val="00377281"/>
    <w:rsid w:val="003E12FB"/>
    <w:rsid w:val="0041713D"/>
    <w:rsid w:val="005A3D91"/>
    <w:rsid w:val="005D5604"/>
    <w:rsid w:val="006609E6"/>
    <w:rsid w:val="00776784"/>
    <w:rsid w:val="007834EF"/>
    <w:rsid w:val="007B33D4"/>
    <w:rsid w:val="008166CC"/>
    <w:rsid w:val="00816A2B"/>
    <w:rsid w:val="00856336"/>
    <w:rsid w:val="00864D0D"/>
    <w:rsid w:val="0088764A"/>
    <w:rsid w:val="008C5A1D"/>
    <w:rsid w:val="00917129"/>
    <w:rsid w:val="00A20F55"/>
    <w:rsid w:val="00A30052"/>
    <w:rsid w:val="00A91831"/>
    <w:rsid w:val="00AF5788"/>
    <w:rsid w:val="00C5196D"/>
    <w:rsid w:val="00CE1B9A"/>
    <w:rsid w:val="00D13C63"/>
    <w:rsid w:val="00D613D3"/>
    <w:rsid w:val="00DF761B"/>
    <w:rsid w:val="00EA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CB39"/>
  <w15:chartTrackingRefBased/>
  <w15:docId w15:val="{196BA5B5-C4C4-448B-B101-5B33584D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7B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B33D4"/>
  </w:style>
  <w:style w:type="character" w:customStyle="1" w:styleId="eop">
    <w:name w:val="eop"/>
    <w:basedOn w:val="DefaultParagraphFont"/>
    <w:rsid w:val="007B33D4"/>
  </w:style>
  <w:style w:type="character" w:styleId="Hyperlink">
    <w:name w:val="Hyperlink"/>
    <w:basedOn w:val="DefaultParagraphFont"/>
    <w:uiPriority w:val="99"/>
    <w:unhideWhenUsed/>
    <w:rsid w:val="00CE1B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B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66C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16A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16A2B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c.org/resources/spiritual-covenant-churches-and-first-nations" TargetMode="External"/><Relationship Id="rId5" Type="http://schemas.openxmlformats.org/officeDocument/2006/relationships/hyperlink" Target="https://hfrcucc.ca/expression-of-interes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721</Words>
  <Characters>3985</Characters>
  <Application>Microsoft Office Word</Application>
  <DocSecurity>0</DocSecurity>
  <Lines>70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Douglas</dc:creator>
  <cp:keywords/>
  <dc:description/>
  <cp:lastModifiedBy>Michele Petick</cp:lastModifiedBy>
  <cp:revision>12</cp:revision>
  <cp:lastPrinted>2025-11-12T20:34:00Z</cp:lastPrinted>
  <dcterms:created xsi:type="dcterms:W3CDTF">2025-11-03T12:27:00Z</dcterms:created>
  <dcterms:modified xsi:type="dcterms:W3CDTF">2025-11-12T20:37:00Z</dcterms:modified>
</cp:coreProperties>
</file>