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body>
    <w:p w:rsidR="00436490" w:rsidRDefault="009B02B4" w14:paraId="59639F88" w14:textId="77777777">
      <w:pPr>
        <w:spacing w:before="0" w:after="0" w:line="240" w:lineRule="auto"/>
        <w:ind w:left="2160" w:hanging="2160"/>
        <w:jc w:val="center"/>
        <w:rPr>
          <w:b/>
          <w:color w:val="00B050"/>
          <w:sz w:val="32"/>
          <w:szCs w:val="32"/>
        </w:rPr>
      </w:pPr>
      <w:r>
        <w:rPr>
          <w:b/>
          <w:color w:val="00B050"/>
          <w:sz w:val="32"/>
          <w:szCs w:val="32"/>
        </w:rPr>
        <w:t>Discipleship and Justice (Mission and Discipleship) Commission</w:t>
      </w:r>
    </w:p>
    <w:p w:rsidR="00436490" w:rsidRDefault="009B02B4" w14:paraId="19083DC6" w14:textId="77777777">
      <w:pPr>
        <w:spacing w:before="0" w:after="0" w:line="240" w:lineRule="auto"/>
        <w:ind w:left="2160" w:hanging="2160"/>
        <w:jc w:val="center"/>
        <w:rPr>
          <w:b/>
          <w:color w:val="00B050"/>
          <w:sz w:val="28"/>
          <w:szCs w:val="28"/>
        </w:rPr>
      </w:pPr>
      <w:r>
        <w:rPr>
          <w:b/>
          <w:color w:val="00B050"/>
          <w:sz w:val="28"/>
          <w:szCs w:val="28"/>
        </w:rPr>
        <w:t>Horseshoe Falls Regional Council</w:t>
      </w:r>
    </w:p>
    <w:p w:rsidR="00436490" w:rsidRDefault="009B02B4" w14:paraId="5D5BF982" w14:textId="77777777">
      <w:pPr>
        <w:widowControl w:val="0"/>
        <w:spacing w:before="0" w:after="0"/>
        <w:jc w:val="center"/>
        <w:rPr>
          <w:b/>
          <w:smallCaps/>
          <w:sz w:val="28"/>
          <w:szCs w:val="28"/>
        </w:rPr>
      </w:pPr>
      <w:r>
        <w:rPr>
          <w:b/>
          <w:smallCaps/>
          <w:sz w:val="28"/>
          <w:szCs w:val="28"/>
        </w:rPr>
        <w:t>of The United Church of Canada</w:t>
      </w:r>
    </w:p>
    <w:p w:rsidR="00436490" w:rsidRDefault="009B02B4" w14:paraId="7CB84D18" w14:textId="77777777">
      <w:pPr>
        <w:widowControl w:val="0"/>
        <w:spacing w:before="0" w:after="0"/>
        <w:jc w:val="center"/>
        <w:rPr>
          <w:b/>
          <w:i/>
          <w:color w:val="00B050"/>
        </w:rPr>
      </w:pPr>
      <w:r>
        <w:rPr>
          <w:rFonts w:ascii="Helvetica Neue" w:hAnsi="Helvetica Neue" w:eastAsia="Helvetica Neue" w:cs="Helvetica Neue"/>
          <w:i/>
          <w:color w:val="00B050"/>
        </w:rPr>
        <w:t>Supports, Connects, Empowers Communities of Faith</w:t>
      </w:r>
      <w:r>
        <w:rPr>
          <w:noProof/>
        </w:rPr>
        <mc:AlternateContent>
          <mc:Choice Requires="wps">
            <w:drawing>
              <wp:anchor distT="0" distB="0" distL="114300" distR="114300" simplePos="0" relativeHeight="251658240" behindDoc="0" locked="0" layoutInCell="1" hidden="0" allowOverlap="1" wp14:anchorId="74F6A84F" wp14:editId="07777777">
                <wp:simplePos x="0" y="0"/>
                <wp:positionH relativeFrom="column">
                  <wp:posOffset>1</wp:posOffset>
                </wp:positionH>
                <wp:positionV relativeFrom="paragraph">
                  <wp:posOffset>190500</wp:posOffset>
                </wp:positionV>
                <wp:extent cx="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1982598" y="3780000"/>
                          <a:ext cx="6726804" cy="0"/>
                        </a:xfrm>
                        <a:prstGeom prst="straightConnector1">
                          <a:avLst/>
                        </a:prstGeom>
                        <a:noFill/>
                        <a:ln w="12700" cap="flat" cmpd="sng">
                          <a:solidFill>
                            <a:srgbClr val="0070C0"/>
                          </a:solidFill>
                          <a:prstDash val="solid"/>
                          <a:miter lim="800000"/>
                          <a:headEnd type="none" w="sm" len="sm"/>
                          <a:tailEnd type="none" w="sm" len="sm"/>
                        </a:ln>
                      </wps:spPr>
                      <wps:bodyPr/>
                    </wps:wsp>
                  </a:graphicData>
                </a:graphic>
              </wp:anchor>
            </w:drawing>
          </mc:Choice>
          <mc:Fallback xmlns:a="http://schemas.openxmlformats.org/drawingml/2006/main">
            <w:pict w14:anchorId="7D3C54C3">
              <v:shapetype id="_x0000_t32" coordsize="21600,21600" o:oned="t" filled="f" o:spt="32" path="m,l21600,21600e" w14:anchorId="7E164961">
                <v:path fillok="f" arrowok="t" o:connecttype="none"/>
                <o:lock v:ext="edit" shapetype="t"/>
              </v:shapetype>
              <v:shape id="Straight Arrow Connector 4" style="position:absolute;margin-left:0;margin-top:15pt;width:0;height:1pt;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0070c0"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">
                <v:stroke joinstyle="miter" startarrowwidth="narrow" startarrowlength="short" endarrowwidth="narrow" endarrowlength="short"/>
              </v:shape>
            </w:pict>
          </mc:Fallback>
        </mc:AlternateContent>
      </w:r>
    </w:p>
    <w:p w:rsidR="00436490" w:rsidRDefault="00855E9A" w14:paraId="22BCC025" w14:textId="6125EFA6">
      <w:pPr>
        <w:jc w:val="center"/>
        <w:rPr>
          <w:b/>
          <w:color w:val="000000"/>
        </w:rPr>
      </w:pPr>
      <w:r>
        <w:rPr>
          <w:b/>
          <w:color w:val="000000"/>
        </w:rPr>
        <w:t>Minutes</w:t>
      </w:r>
    </w:p>
    <w:p w:rsidR="00863210" w:rsidP="363B3D11" w:rsidRDefault="1406DDBF" w14:paraId="10F86623" w14:textId="79494794">
      <w:pPr>
        <w:jc w:val="center"/>
        <w:rPr>
          <w:b/>
          <w:bCs/>
          <w:i/>
          <w:iCs/>
          <w:color w:val="000000"/>
        </w:rPr>
      </w:pPr>
      <w:r w:rsidRPr="363B3D11">
        <w:rPr>
          <w:b/>
          <w:bCs/>
          <w:i/>
          <w:iCs/>
          <w:color w:val="000000" w:themeColor="text1"/>
        </w:rPr>
        <w:t>2026/01/</w:t>
      </w:r>
      <w:r w:rsidRPr="363B3D11" w:rsidR="4745E709">
        <w:rPr>
          <w:b/>
          <w:bCs/>
          <w:i/>
          <w:iCs/>
          <w:color w:val="000000" w:themeColor="text1"/>
        </w:rPr>
        <w:t xml:space="preserve">15 at </w:t>
      </w:r>
      <w:r w:rsidRPr="363B3D11" w:rsidR="72B34232">
        <w:rPr>
          <w:b/>
          <w:bCs/>
          <w:i/>
          <w:iCs/>
          <w:color w:val="000000" w:themeColor="text1"/>
        </w:rPr>
        <w:t>7</w:t>
      </w:r>
      <w:r w:rsidRPr="363B3D11" w:rsidR="62F7CDC7">
        <w:rPr>
          <w:b/>
          <w:bCs/>
          <w:i/>
          <w:iCs/>
          <w:color w:val="000000" w:themeColor="text1"/>
        </w:rPr>
        <w:t xml:space="preserve"> pm</w:t>
      </w:r>
      <w:r w:rsidRPr="363B3D11" w:rsidR="04DE8168">
        <w:rPr>
          <w:b/>
          <w:bCs/>
          <w:i/>
          <w:iCs/>
          <w:color w:val="000000" w:themeColor="text1"/>
        </w:rPr>
        <w:t xml:space="preserve"> </w:t>
      </w:r>
      <w:r w:rsidRPr="363B3D11" w:rsidR="62F7CDC7">
        <w:rPr>
          <w:b/>
          <w:bCs/>
          <w:i/>
          <w:iCs/>
          <w:color w:val="000000" w:themeColor="text1"/>
        </w:rPr>
        <w:t>via Zoom</w:t>
      </w:r>
      <w:r w:rsidRPr="363B3D11" w:rsidR="0F199206">
        <w:rPr>
          <w:b/>
          <w:bCs/>
          <w:i/>
          <w:iCs/>
          <w:color w:val="000000" w:themeColor="text1"/>
        </w:rPr>
        <w:t xml:space="preserve"> </w:t>
      </w:r>
    </w:p>
    <w:p w:rsidRPr="00E84F84" w:rsidR="00436490" w:rsidP="005A1217" w:rsidRDefault="009B02B4" w14:paraId="29376D00" w14:textId="0688661C">
      <w:pPr>
        <w:spacing w:line="240" w:lineRule="auto"/>
      </w:pPr>
      <w:r w:rsidRPr="00E84F84">
        <w:rPr>
          <w:b/>
          <w:bCs/>
        </w:rPr>
        <w:t>Roster:</w:t>
      </w:r>
      <w:r w:rsidRPr="00E84F84">
        <w:t xml:space="preserve">  Joe Hopkins, Jake Girton, Geof Thompson</w:t>
      </w:r>
      <w:r w:rsidRPr="00E84F84" w:rsidR="76A99D47">
        <w:t>,</w:t>
      </w:r>
      <w:r w:rsidRPr="00E84F84">
        <w:t xml:space="preserve"> Lahring Tribe, Jess Swance, Donalee Williams</w:t>
      </w:r>
      <w:r w:rsidRPr="00E84F84" w:rsidR="4DFE1339">
        <w:t>, Wendy Lo</w:t>
      </w:r>
      <w:r w:rsidRPr="00E84F84" w:rsidR="26C49E4C">
        <w:t>w</w:t>
      </w:r>
      <w:r w:rsidRPr="00E84F84" w:rsidR="4DFE1339">
        <w:t>den</w:t>
      </w:r>
    </w:p>
    <w:p w:rsidRPr="00E84F84" w:rsidR="00436490" w:rsidP="00B86ED6" w:rsidRDefault="36267A01" w14:paraId="672A6659" w14:textId="6F248352">
      <w:pPr>
        <w:spacing w:before="0" w:after="0" w:line="240" w:lineRule="auto"/>
      </w:pPr>
      <w:r w:rsidRPr="705B81EE">
        <w:rPr>
          <w:b/>
          <w:bCs/>
        </w:rPr>
        <w:t>Guest:</w:t>
      </w:r>
      <w:r>
        <w:t xml:space="preserve"> Karen Orlandi</w:t>
      </w:r>
    </w:p>
    <w:p w:rsidR="4BA94C18" w:rsidP="00B86ED6" w:rsidRDefault="4BA94C18" w14:paraId="5914B7AF" w14:textId="66819B24">
      <w:pPr>
        <w:spacing w:before="0" w:after="0" w:line="240" w:lineRule="auto"/>
        <w:rPr>
          <w:b/>
          <w:bCs/>
        </w:rPr>
      </w:pPr>
    </w:p>
    <w:p w:rsidRPr="00E84F84" w:rsidR="00436490" w:rsidP="00B86ED6" w:rsidRDefault="009B02B4" w14:paraId="72BBDB1F" w14:textId="05B28F94">
      <w:pPr>
        <w:spacing w:before="0" w:after="0" w:line="240" w:lineRule="auto"/>
      </w:pPr>
      <w:bookmarkStart w:name="_heading=h.ufrrd036atj0" w:id="0"/>
      <w:bookmarkEnd w:id="0"/>
      <w:r w:rsidRPr="1F88DD49">
        <w:rPr>
          <w:b/>
          <w:bCs/>
        </w:rPr>
        <w:t xml:space="preserve">Staff Support: </w:t>
      </w:r>
      <w:bookmarkStart w:name="_heading=h.1jqebjutz3x3" w:id="1"/>
      <w:bookmarkEnd w:id="1"/>
      <w:r>
        <w:tab/>
      </w:r>
      <w:r>
        <w:t>Thérèse Samuel - Minister, Right Relations and Social Justice</w:t>
      </w:r>
    </w:p>
    <w:p w:rsidRPr="00E84F84" w:rsidR="00436490" w:rsidP="00B86ED6" w:rsidRDefault="009B02B4" w14:paraId="2CA458A6" w14:textId="77777777">
      <w:pPr>
        <w:spacing w:before="0" w:after="0" w:line="240" w:lineRule="auto"/>
      </w:pPr>
      <w:r w:rsidRPr="00E84F84">
        <w:tab/>
      </w:r>
      <w:r w:rsidRPr="00E84F84">
        <w:tab/>
      </w:r>
      <w:r w:rsidRPr="00E84F84">
        <w:t>John Egger - Minister, Social Justice</w:t>
      </w:r>
    </w:p>
    <w:p w:rsidRPr="00E84F84" w:rsidR="00436490" w:rsidP="00B86ED6" w:rsidRDefault="009B02B4" w14:paraId="27DCCAF6" w14:textId="77777777">
      <w:pPr>
        <w:spacing w:before="0" w:after="0" w:line="240" w:lineRule="auto"/>
      </w:pPr>
      <w:r w:rsidRPr="00E84F84">
        <w:tab/>
      </w:r>
      <w:r w:rsidRPr="00E84F84">
        <w:tab/>
      </w:r>
      <w:r w:rsidRPr="00E84F84">
        <w:t>Krista Ford – Finance Administration</w:t>
      </w:r>
    </w:p>
    <w:p w:rsidRPr="00E84F84" w:rsidR="00436490" w:rsidP="00B86ED6" w:rsidRDefault="009B02B4" w14:paraId="5349ECAD" w14:textId="77777777">
      <w:pPr>
        <w:spacing w:before="0" w:after="0" w:line="240" w:lineRule="auto"/>
        <w:ind w:left="720" w:firstLine="720"/>
      </w:pPr>
      <w:r w:rsidRPr="00E84F84">
        <w:t>Greg Smith-Young</w:t>
      </w:r>
    </w:p>
    <w:p w:rsidRPr="00E84F84" w:rsidR="00436490" w:rsidP="00B86ED6" w:rsidRDefault="009B02B4" w14:paraId="0B45D835" w14:textId="77777777">
      <w:pPr>
        <w:spacing w:before="0" w:after="0" w:line="240" w:lineRule="auto"/>
        <w:ind w:left="720" w:firstLine="720"/>
      </w:pPr>
      <w:r w:rsidRPr="00E84F84">
        <w:t>Brenna Baker</w:t>
      </w:r>
    </w:p>
    <w:p w:rsidRPr="00E84F84" w:rsidR="00436490" w:rsidP="00B86ED6" w:rsidRDefault="009B02B4" w14:paraId="3555D47A" w14:textId="39C1F393">
      <w:pPr>
        <w:spacing w:before="0" w:after="0" w:line="240" w:lineRule="auto"/>
        <w:ind w:left="1440" w:hanging="1440"/>
        <w:rPr>
          <w:b/>
          <w:i/>
          <w:color w:val="00B0F0"/>
        </w:rPr>
      </w:pPr>
      <w:r w:rsidRPr="00E84F84">
        <w:rPr>
          <w:b/>
        </w:rPr>
        <w:t>Present</w:t>
      </w:r>
      <w:r w:rsidRPr="00E84F84" w:rsidR="00662315">
        <w:rPr>
          <w:b/>
        </w:rPr>
        <w:tab/>
      </w:r>
    </w:p>
    <w:p w:rsidRPr="00424120" w:rsidR="00436490" w:rsidP="00FD69D0" w:rsidRDefault="40E35422" w14:paraId="2A412CA1" w14:textId="57F52675">
      <w:pPr>
        <w:numPr>
          <w:ilvl w:val="0"/>
          <w:numId w:val="10"/>
        </w:numPr>
        <w:pBdr>
          <w:top w:val="nil"/>
          <w:left w:val="nil"/>
          <w:bottom w:val="nil"/>
          <w:right w:val="nil"/>
          <w:between w:val="nil"/>
        </w:pBdr>
        <w:spacing w:before="0" w:after="0" w:line="240" w:lineRule="auto"/>
        <w:rPr>
          <w:i/>
          <w:iCs/>
          <w:color w:val="000000"/>
        </w:rPr>
      </w:pPr>
      <w:r w:rsidRPr="00E84F84">
        <w:rPr>
          <w:b/>
          <w:bCs/>
          <w:color w:val="000000" w:themeColor="text1"/>
        </w:rPr>
        <w:t>Acknowledgement of the Land/</w:t>
      </w:r>
      <w:proofErr w:type="gramStart"/>
      <w:r w:rsidRPr="00E84F84">
        <w:rPr>
          <w:b/>
          <w:bCs/>
          <w:color w:val="000000" w:themeColor="text1"/>
        </w:rPr>
        <w:t xml:space="preserve">Territory; </w:t>
      </w:r>
      <w:r w:rsidRPr="00E84F84" w:rsidR="00B972E6">
        <w:rPr>
          <w:b/>
          <w:bCs/>
          <w:color w:val="000000" w:themeColor="text1"/>
        </w:rPr>
        <w:t xml:space="preserve"> </w:t>
      </w:r>
      <w:r w:rsidRPr="00424120" w:rsidR="00424120">
        <w:rPr>
          <w:color w:val="000000" w:themeColor="text1"/>
        </w:rPr>
        <w:t>Wendy</w:t>
      </w:r>
      <w:proofErr w:type="gramEnd"/>
      <w:r w:rsidRPr="00424120" w:rsidR="00424120">
        <w:rPr>
          <w:color w:val="000000" w:themeColor="text1"/>
        </w:rPr>
        <w:t xml:space="preserve"> Lowden offered land acknowledgement</w:t>
      </w:r>
    </w:p>
    <w:p w:rsidRPr="00E84F84" w:rsidR="0038506E" w:rsidP="00FD69D0" w:rsidRDefault="0038506E" w14:paraId="7A41399E" w14:textId="5DA65D14">
      <w:pPr>
        <w:pBdr>
          <w:top w:val="nil"/>
          <w:left w:val="nil"/>
          <w:bottom w:val="nil"/>
          <w:right w:val="nil"/>
          <w:between w:val="nil"/>
        </w:pBdr>
        <w:spacing w:before="0" w:after="0" w:line="240" w:lineRule="auto"/>
        <w:rPr>
          <w:b/>
          <w:bCs/>
          <w:i/>
          <w:iCs/>
          <w:color w:val="000000"/>
        </w:rPr>
      </w:pPr>
    </w:p>
    <w:p w:rsidRPr="00E84F84" w:rsidR="00436490" w:rsidP="00FD69D0" w:rsidRDefault="009B02B4" w14:paraId="0D5D0948" w14:textId="2619AE67">
      <w:pPr>
        <w:numPr>
          <w:ilvl w:val="0"/>
          <w:numId w:val="10"/>
        </w:numPr>
        <w:pBdr>
          <w:top w:val="nil"/>
          <w:left w:val="nil"/>
          <w:bottom w:val="nil"/>
          <w:right w:val="nil"/>
          <w:between w:val="nil"/>
        </w:pBdr>
        <w:spacing w:before="0" w:after="0" w:line="240" w:lineRule="auto"/>
        <w:rPr>
          <w:b/>
          <w:color w:val="000000"/>
        </w:rPr>
      </w:pPr>
      <w:r w:rsidRPr="00E84F84">
        <w:rPr>
          <w:b/>
          <w:color w:val="000000"/>
        </w:rPr>
        <w:t>Opening Prayer/</w:t>
      </w:r>
      <w:proofErr w:type="gramStart"/>
      <w:r w:rsidRPr="00E84F84">
        <w:rPr>
          <w:b/>
          <w:color w:val="000000"/>
        </w:rPr>
        <w:t xml:space="preserve">Worship; </w:t>
      </w:r>
      <w:r w:rsidRPr="00E84F84" w:rsidR="00DF6D40">
        <w:rPr>
          <w:b/>
          <w:color w:val="000000"/>
        </w:rPr>
        <w:t xml:space="preserve"> </w:t>
      </w:r>
      <w:r w:rsidRPr="00E0537E" w:rsidR="00BA6D5D">
        <w:rPr>
          <w:bCs/>
          <w:color w:val="000000"/>
        </w:rPr>
        <w:t>Wendy</w:t>
      </w:r>
      <w:proofErr w:type="gramEnd"/>
      <w:r w:rsidRPr="00E0537E" w:rsidR="00BA6D5D">
        <w:rPr>
          <w:bCs/>
          <w:color w:val="000000"/>
        </w:rPr>
        <w:t xml:space="preserve"> Lowden </w:t>
      </w:r>
      <w:r w:rsidRPr="00E0537E" w:rsidR="00E0537E">
        <w:rPr>
          <w:bCs/>
          <w:color w:val="000000"/>
        </w:rPr>
        <w:t>opening the meeting with prayer</w:t>
      </w:r>
    </w:p>
    <w:p w:rsidRPr="00E84F84" w:rsidR="009D7F96" w:rsidP="00FD69D0" w:rsidRDefault="009D7F96" w14:paraId="2B740ECF" w14:textId="77777777">
      <w:pPr>
        <w:spacing w:before="0" w:after="0" w:line="240" w:lineRule="auto"/>
        <w:ind w:left="360"/>
        <w:rPr>
          <w:b/>
          <w:color w:val="000000"/>
        </w:rPr>
      </w:pPr>
    </w:p>
    <w:p w:rsidRPr="00E84F84" w:rsidR="009D7F96" w:rsidP="00FD69D0" w:rsidRDefault="009B02B4" w14:paraId="0CC8E8A2" w14:textId="2E1B2D32">
      <w:pPr>
        <w:numPr>
          <w:ilvl w:val="0"/>
          <w:numId w:val="10"/>
        </w:numPr>
        <w:pBdr>
          <w:top w:val="nil"/>
          <w:left w:val="nil"/>
          <w:bottom w:val="nil"/>
          <w:right w:val="nil"/>
          <w:between w:val="nil"/>
        </w:pBdr>
        <w:spacing w:before="0" w:after="0" w:line="240" w:lineRule="auto"/>
        <w:rPr>
          <w:b/>
          <w:bCs/>
          <w:color w:val="000000"/>
        </w:rPr>
      </w:pPr>
      <w:r w:rsidRPr="00E84F84">
        <w:rPr>
          <w:b/>
          <w:bCs/>
          <w:color w:val="000000" w:themeColor="text1"/>
        </w:rPr>
        <w:t xml:space="preserve">Establishing/reminder of Equity Monitor and Pastoral Presence </w:t>
      </w:r>
      <w:r w:rsidRPr="00E84F84" w:rsidR="00E40830">
        <w:rPr>
          <w:b/>
          <w:bCs/>
          <w:color w:val="000000" w:themeColor="text1"/>
        </w:rPr>
        <w:t>–</w:t>
      </w:r>
      <w:r w:rsidRPr="00E84F84" w:rsidR="00E40830">
        <w:rPr>
          <w:color w:val="000000" w:themeColor="text1"/>
        </w:rPr>
        <w:t xml:space="preserve"> </w:t>
      </w:r>
      <w:r w:rsidR="00E0537E">
        <w:rPr>
          <w:color w:val="000000" w:themeColor="text1"/>
        </w:rPr>
        <w:t>Joe Hopkins offered to serve in this role for the meeting.</w:t>
      </w:r>
    </w:p>
    <w:p w:rsidRPr="00E84F84" w:rsidR="00F006D5" w:rsidP="00FD69D0" w:rsidRDefault="00F006D5" w14:paraId="7E457B44" w14:textId="77777777">
      <w:pPr>
        <w:pStyle w:val="ListParagraph"/>
        <w:numPr>
          <w:ilvl w:val="0"/>
          <w:numId w:val="0"/>
        </w:numPr>
        <w:spacing w:before="0" w:after="0" w:line="240" w:lineRule="auto"/>
        <w:ind w:left="720"/>
        <w:rPr>
          <w:b/>
          <w:bCs/>
          <w:color w:val="000000"/>
        </w:rPr>
      </w:pPr>
    </w:p>
    <w:p w:rsidRPr="000F0846" w:rsidR="00436490" w:rsidP="00FD69D0" w:rsidRDefault="39118742" w14:paraId="2AAAAD31" w14:textId="530C2DB1">
      <w:pPr>
        <w:numPr>
          <w:ilvl w:val="0"/>
          <w:numId w:val="10"/>
        </w:numPr>
        <w:pBdr>
          <w:top w:val="nil"/>
          <w:left w:val="nil"/>
          <w:bottom w:val="nil"/>
          <w:right w:val="nil"/>
          <w:between w:val="nil"/>
        </w:pBdr>
        <w:spacing w:before="0" w:after="0" w:line="240" w:lineRule="auto"/>
        <w:rPr>
          <w:color w:val="000000" w:themeColor="text1"/>
        </w:rPr>
      </w:pPr>
      <w:r w:rsidRPr="707B9E94">
        <w:rPr>
          <w:b/>
          <w:bCs/>
          <w:color w:val="000000" w:themeColor="text1"/>
        </w:rPr>
        <w:t>Report on Social Justice Network Ontario Regional Councils (SJNORC)</w:t>
      </w:r>
      <w:r w:rsidRPr="707B9E94" w:rsidR="6A321A65">
        <w:rPr>
          <w:b/>
          <w:bCs/>
          <w:color w:val="000000" w:themeColor="text1"/>
        </w:rPr>
        <w:t xml:space="preserve"> Dec 4 and 5 meeting – </w:t>
      </w:r>
      <w:r w:rsidRPr="000F0846" w:rsidR="6A321A65">
        <w:rPr>
          <w:color w:val="000000" w:themeColor="text1"/>
        </w:rPr>
        <w:t>Karen Orlandi</w:t>
      </w:r>
      <w:r w:rsidRPr="000F0846" w:rsidR="00E0537E">
        <w:rPr>
          <w:color w:val="000000" w:themeColor="text1"/>
        </w:rPr>
        <w:t xml:space="preserve"> joined the meeting to give an update </w:t>
      </w:r>
      <w:r w:rsidRPr="000F0846" w:rsidR="000F0846">
        <w:rPr>
          <w:color w:val="000000" w:themeColor="text1"/>
        </w:rPr>
        <w:t>on SJNORC.</w:t>
      </w:r>
    </w:p>
    <w:p w:rsidRPr="00E84F84" w:rsidR="00436490" w:rsidP="00FD69D0" w:rsidRDefault="00436490" w14:paraId="79E61624" w14:textId="025F8BFE">
      <w:pPr>
        <w:pBdr>
          <w:top w:val="nil"/>
          <w:left w:val="nil"/>
          <w:bottom w:val="nil"/>
          <w:right w:val="nil"/>
          <w:between w:val="nil"/>
        </w:pBdr>
        <w:spacing w:before="0" w:after="0" w:line="240" w:lineRule="auto"/>
        <w:ind w:left="720"/>
        <w:rPr>
          <w:b/>
          <w:bCs/>
          <w:color w:val="000000" w:themeColor="text1"/>
        </w:rPr>
      </w:pPr>
    </w:p>
    <w:p w:rsidRPr="00E84F84" w:rsidR="00436490" w:rsidP="00FD69D0" w:rsidRDefault="078DC80D" w14:paraId="4AA80C82" w14:textId="2100710D">
      <w:pPr>
        <w:numPr>
          <w:ilvl w:val="0"/>
          <w:numId w:val="10"/>
        </w:numPr>
        <w:pBdr>
          <w:top w:val="nil"/>
          <w:left w:val="nil"/>
          <w:bottom w:val="nil"/>
          <w:right w:val="nil"/>
          <w:between w:val="nil"/>
        </w:pBdr>
        <w:spacing w:before="0" w:after="0" w:line="240" w:lineRule="auto"/>
        <w:rPr>
          <w:b/>
          <w:bCs/>
          <w:color w:val="000000" w:themeColor="text1"/>
        </w:rPr>
      </w:pPr>
      <w:r w:rsidRPr="304B10B1">
        <w:rPr>
          <w:b/>
          <w:bCs/>
          <w:color w:val="000000" w:themeColor="text1"/>
        </w:rPr>
        <w:t xml:space="preserve">Approval of Agenda for </w:t>
      </w:r>
      <w:r w:rsidRPr="304B10B1" w:rsidR="0035269C">
        <w:rPr>
          <w:b/>
          <w:bCs/>
          <w:color w:val="000000" w:themeColor="text1"/>
        </w:rPr>
        <w:t>January 15</w:t>
      </w:r>
      <w:r w:rsidRPr="304B10B1" w:rsidR="0035269C">
        <w:rPr>
          <w:b/>
          <w:bCs/>
          <w:color w:val="000000" w:themeColor="text1"/>
          <w:vertAlign w:val="superscript"/>
        </w:rPr>
        <w:t>th</w:t>
      </w:r>
      <w:proofErr w:type="gramStart"/>
      <w:r w:rsidRPr="304B10B1" w:rsidR="0035269C">
        <w:rPr>
          <w:b/>
          <w:bCs/>
          <w:color w:val="000000" w:themeColor="text1"/>
        </w:rPr>
        <w:t xml:space="preserve"> 2026</w:t>
      </w:r>
      <w:proofErr w:type="gramEnd"/>
      <w:r w:rsidRPr="304B10B1" w:rsidR="0035269C">
        <w:rPr>
          <w:b/>
          <w:bCs/>
          <w:color w:val="000000" w:themeColor="text1"/>
        </w:rPr>
        <w:t xml:space="preserve"> </w:t>
      </w:r>
    </w:p>
    <w:p w:rsidRPr="00E84F84" w:rsidR="00283FFA" w:rsidP="00FD69D0" w:rsidRDefault="009D7F96" w14:paraId="333DC501" w14:textId="526011D5">
      <w:pPr>
        <w:spacing w:before="0" w:after="0" w:line="240" w:lineRule="auto"/>
        <w:ind w:left="720"/>
        <w:rPr>
          <w:color w:val="000000" w:themeColor="text1"/>
          <w:lang w:val="en-US"/>
        </w:rPr>
      </w:pPr>
      <w:r w:rsidRPr="00E84F84">
        <w:rPr>
          <w:b/>
          <w:bCs/>
          <w:color w:val="000000" w:themeColor="text1"/>
        </w:rPr>
        <w:t xml:space="preserve">MOTION </w:t>
      </w:r>
      <w:r w:rsidRPr="00E84F84">
        <w:rPr>
          <w:color w:val="000000" w:themeColor="text1"/>
          <w:lang w:val="en-US"/>
        </w:rPr>
        <w:t>Moved by</w:t>
      </w:r>
      <w:r w:rsidRPr="00E84F84" w:rsidR="00E40830">
        <w:rPr>
          <w:color w:val="000000" w:themeColor="text1"/>
          <w:lang w:val="en-US"/>
        </w:rPr>
        <w:t xml:space="preserve"> </w:t>
      </w:r>
      <w:r w:rsidR="00FA37E1">
        <w:rPr>
          <w:color w:val="000000" w:themeColor="text1"/>
          <w:lang w:val="en-US"/>
        </w:rPr>
        <w:t>Lahring Tribe and Joe Hopkins</w:t>
      </w:r>
      <w:r w:rsidRPr="00E84F84" w:rsidR="00E40830">
        <w:rPr>
          <w:color w:val="000000" w:themeColor="text1"/>
          <w:lang w:val="en-US"/>
        </w:rPr>
        <w:t xml:space="preserve"> </w:t>
      </w:r>
      <w:r w:rsidRPr="00E84F84">
        <w:rPr>
          <w:color w:val="000000" w:themeColor="text1"/>
          <w:lang w:val="en-US"/>
        </w:rPr>
        <w:t>that the Horseshoe Falls RC Discipleship and Justice Commission approve the a</w:t>
      </w:r>
      <w:r w:rsidRPr="00E84F84" w:rsidR="00AD55FD">
        <w:rPr>
          <w:color w:val="000000" w:themeColor="text1"/>
          <w:lang w:val="en-US"/>
        </w:rPr>
        <w:t xml:space="preserve">genda for the </w:t>
      </w:r>
      <w:r w:rsidR="0035269C">
        <w:rPr>
          <w:color w:val="000000" w:themeColor="text1"/>
          <w:lang w:val="en-US"/>
        </w:rPr>
        <w:t>January 15</w:t>
      </w:r>
      <w:r w:rsidRPr="0035269C" w:rsidR="0035269C">
        <w:rPr>
          <w:color w:val="000000" w:themeColor="text1"/>
          <w:vertAlign w:val="superscript"/>
          <w:lang w:val="en-US"/>
        </w:rPr>
        <w:t>th</w:t>
      </w:r>
      <w:proofErr w:type="gramStart"/>
      <w:r w:rsidR="0035269C">
        <w:rPr>
          <w:color w:val="000000" w:themeColor="text1"/>
          <w:lang w:val="en-US"/>
        </w:rPr>
        <w:t xml:space="preserve"> 2026</w:t>
      </w:r>
      <w:proofErr w:type="gramEnd"/>
      <w:r w:rsidR="0035269C">
        <w:rPr>
          <w:color w:val="000000" w:themeColor="text1"/>
          <w:lang w:val="en-US"/>
        </w:rPr>
        <w:t xml:space="preserve"> </w:t>
      </w:r>
      <w:r w:rsidRPr="00E84F84" w:rsidR="00AD55FD">
        <w:rPr>
          <w:color w:val="000000" w:themeColor="text1"/>
          <w:lang w:val="en-US"/>
        </w:rPr>
        <w:t>meeting as circulated.</w:t>
      </w:r>
      <w:r w:rsidR="00546E1E">
        <w:rPr>
          <w:color w:val="000000" w:themeColor="text1"/>
          <w:lang w:val="en-US"/>
        </w:rPr>
        <w:br/>
      </w:r>
      <w:r w:rsidR="00546E1E">
        <w:rPr>
          <w:color w:val="000000" w:themeColor="text1"/>
          <w:lang w:val="en-US"/>
        </w:rPr>
        <w:t>MOTION</w:t>
      </w:r>
      <w:r w:rsidR="00546E1E">
        <w:rPr>
          <w:color w:val="000000" w:themeColor="text1"/>
          <w:lang w:val="en-US"/>
        </w:rPr>
        <w:tab/>
      </w:r>
      <w:r w:rsidR="00546E1E">
        <w:rPr>
          <w:color w:val="000000" w:themeColor="text1"/>
          <w:lang w:val="en-US"/>
        </w:rPr>
        <w:tab/>
      </w:r>
      <w:r w:rsidR="00546E1E">
        <w:rPr>
          <w:color w:val="000000" w:themeColor="text1"/>
          <w:lang w:val="en-US"/>
        </w:rPr>
        <w:tab/>
      </w:r>
      <w:r w:rsidR="00546E1E">
        <w:rPr>
          <w:color w:val="000000" w:themeColor="text1"/>
          <w:lang w:val="en-US"/>
        </w:rPr>
        <w:tab/>
      </w:r>
      <w:r w:rsidR="00546E1E">
        <w:rPr>
          <w:color w:val="000000" w:themeColor="text1"/>
          <w:lang w:val="en-US"/>
        </w:rPr>
        <w:tab/>
      </w:r>
      <w:r w:rsidR="00546E1E">
        <w:rPr>
          <w:color w:val="000000" w:themeColor="text1"/>
          <w:lang w:val="en-US"/>
        </w:rPr>
        <w:tab/>
      </w:r>
      <w:r w:rsidR="00546E1E">
        <w:rPr>
          <w:color w:val="000000" w:themeColor="text1"/>
          <w:lang w:val="en-US"/>
        </w:rPr>
        <w:t>CARRIED</w:t>
      </w:r>
    </w:p>
    <w:p w:rsidRPr="00E84F84" w:rsidR="009D7F96" w:rsidP="00FD69D0" w:rsidRDefault="009D7F96" w14:paraId="652F2A9B" w14:textId="163D2752">
      <w:pPr>
        <w:spacing w:before="0" w:after="0" w:line="240" w:lineRule="auto"/>
        <w:ind w:left="720"/>
        <w:rPr>
          <w:b/>
          <w:bCs/>
          <w:color w:val="000000" w:themeColor="text1"/>
        </w:rPr>
      </w:pPr>
    </w:p>
    <w:p w:rsidR="00283FFA" w:rsidP="00FD69D0" w:rsidRDefault="00283FFA" w14:paraId="3CA4F885" w14:textId="0523A439">
      <w:pPr>
        <w:numPr>
          <w:ilvl w:val="0"/>
          <w:numId w:val="10"/>
        </w:numPr>
        <w:pBdr>
          <w:top w:val="nil"/>
          <w:left w:val="nil"/>
          <w:bottom w:val="nil"/>
          <w:right w:val="nil"/>
          <w:between w:val="nil"/>
        </w:pBdr>
        <w:spacing w:before="0" w:after="0" w:line="240" w:lineRule="auto"/>
        <w:rPr>
          <w:b/>
          <w:bCs/>
          <w:color w:val="000000" w:themeColor="text1"/>
        </w:rPr>
      </w:pPr>
      <w:r>
        <w:rPr>
          <w:b/>
          <w:bCs/>
          <w:color w:val="000000" w:themeColor="text1"/>
        </w:rPr>
        <w:t>Opportunity to declare conflicts of interest</w:t>
      </w:r>
      <w:r w:rsidR="00546E1E">
        <w:rPr>
          <w:b/>
          <w:bCs/>
          <w:color w:val="000000" w:themeColor="text1"/>
        </w:rPr>
        <w:t xml:space="preserve"> - </w:t>
      </w:r>
      <w:r w:rsidRPr="00546E1E" w:rsidR="00546E1E">
        <w:rPr>
          <w:color w:val="000000" w:themeColor="text1"/>
        </w:rPr>
        <w:t>none</w:t>
      </w:r>
    </w:p>
    <w:p w:rsidR="00283FFA" w:rsidP="00FD69D0" w:rsidRDefault="00283FFA" w14:paraId="42E5C03D" w14:textId="77777777">
      <w:pPr>
        <w:pBdr>
          <w:top w:val="nil"/>
          <w:left w:val="nil"/>
          <w:bottom w:val="nil"/>
          <w:right w:val="nil"/>
          <w:between w:val="nil"/>
        </w:pBdr>
        <w:spacing w:before="0" w:after="0" w:line="240" w:lineRule="auto"/>
        <w:ind w:left="720"/>
        <w:rPr>
          <w:b/>
          <w:bCs/>
          <w:color w:val="000000" w:themeColor="text1"/>
        </w:rPr>
      </w:pPr>
    </w:p>
    <w:p w:rsidRPr="00E84F84" w:rsidR="00436490" w:rsidP="00FD69D0" w:rsidRDefault="078DC80D" w14:paraId="48773DA8" w14:textId="1FDED6DE">
      <w:pPr>
        <w:numPr>
          <w:ilvl w:val="0"/>
          <w:numId w:val="10"/>
        </w:numPr>
        <w:pBdr>
          <w:top w:val="nil"/>
          <w:left w:val="nil"/>
          <w:bottom w:val="nil"/>
          <w:right w:val="nil"/>
          <w:between w:val="nil"/>
        </w:pBdr>
        <w:spacing w:before="0" w:after="0" w:line="240" w:lineRule="auto"/>
        <w:rPr>
          <w:b/>
          <w:bCs/>
          <w:color w:val="000000" w:themeColor="text1"/>
        </w:rPr>
      </w:pPr>
      <w:r w:rsidRPr="00E84F84">
        <w:rPr>
          <w:b/>
          <w:bCs/>
          <w:color w:val="000000" w:themeColor="text1"/>
        </w:rPr>
        <w:t xml:space="preserve">Approval of Minutes from </w:t>
      </w:r>
      <w:r w:rsidR="0035269C">
        <w:rPr>
          <w:b/>
          <w:bCs/>
          <w:color w:val="000000" w:themeColor="text1"/>
        </w:rPr>
        <w:t>Nov 20</w:t>
      </w:r>
      <w:r w:rsidRPr="0035269C" w:rsidR="0035269C">
        <w:rPr>
          <w:b/>
          <w:bCs/>
          <w:color w:val="000000" w:themeColor="text1"/>
          <w:vertAlign w:val="superscript"/>
        </w:rPr>
        <w:t>th</w:t>
      </w:r>
      <w:r w:rsidR="0035269C">
        <w:rPr>
          <w:b/>
          <w:bCs/>
          <w:color w:val="000000" w:themeColor="text1"/>
        </w:rPr>
        <w:t>,</w:t>
      </w:r>
      <w:r w:rsidRPr="00E84F84" w:rsidR="0015538D">
        <w:rPr>
          <w:b/>
          <w:bCs/>
          <w:color w:val="000000" w:themeColor="text1"/>
        </w:rPr>
        <w:t xml:space="preserve"> </w:t>
      </w:r>
      <w:proofErr w:type="gramStart"/>
      <w:r w:rsidRPr="00E84F84" w:rsidR="0015538D">
        <w:rPr>
          <w:b/>
          <w:bCs/>
          <w:color w:val="000000" w:themeColor="text1"/>
        </w:rPr>
        <w:t>2025</w:t>
      </w:r>
      <w:proofErr w:type="gramEnd"/>
      <w:r w:rsidRPr="00E84F84" w:rsidR="0015538D">
        <w:rPr>
          <w:b/>
          <w:bCs/>
          <w:color w:val="000000" w:themeColor="text1"/>
        </w:rPr>
        <w:t xml:space="preserve"> </w:t>
      </w:r>
      <w:r w:rsidRPr="00E84F84">
        <w:rPr>
          <w:b/>
          <w:bCs/>
          <w:color w:val="000000" w:themeColor="text1"/>
        </w:rPr>
        <w:t>meeting</w:t>
      </w:r>
      <w:r w:rsidRPr="00E84F84" w:rsidR="2EAEA9E0">
        <w:rPr>
          <w:b/>
          <w:bCs/>
          <w:color w:val="000000" w:themeColor="text1"/>
        </w:rPr>
        <w:t xml:space="preserve"> </w:t>
      </w:r>
    </w:p>
    <w:p w:rsidR="00283FFA" w:rsidP="00FD69D0" w:rsidRDefault="00AB634D" w14:paraId="685F190D" w14:textId="2359F9D7">
      <w:pPr>
        <w:pBdr>
          <w:top w:val="nil"/>
          <w:left w:val="nil"/>
          <w:bottom w:val="nil"/>
          <w:right w:val="nil"/>
          <w:between w:val="nil"/>
        </w:pBdr>
        <w:spacing w:before="0" w:after="0" w:line="240" w:lineRule="auto"/>
        <w:ind w:left="720"/>
        <w:rPr>
          <w:color w:val="000000" w:themeColor="text1"/>
          <w:lang w:val="en-US"/>
        </w:rPr>
      </w:pPr>
      <w:r w:rsidRPr="00E84F84">
        <w:rPr>
          <w:b/>
          <w:bCs/>
          <w:color w:val="000000" w:themeColor="text1"/>
        </w:rPr>
        <w:t xml:space="preserve">MOTION </w:t>
      </w:r>
      <w:r w:rsidRPr="00E84F84">
        <w:rPr>
          <w:color w:val="000000" w:themeColor="text1"/>
          <w:lang w:val="en-US"/>
        </w:rPr>
        <w:t>Moved by</w:t>
      </w:r>
      <w:r w:rsidR="00B86ED6">
        <w:rPr>
          <w:color w:val="000000" w:themeColor="text1"/>
          <w:lang w:val="en-US"/>
        </w:rPr>
        <w:t xml:space="preserve"> Joe Hopkins and Donalee Williams </w:t>
      </w:r>
      <w:r w:rsidRPr="00E84F84">
        <w:rPr>
          <w:color w:val="000000" w:themeColor="text1"/>
          <w:lang w:val="en-US"/>
        </w:rPr>
        <w:t xml:space="preserve">that the Horseshoe Falls RC Discipleship and Justice Commission approve the </w:t>
      </w:r>
      <w:r w:rsidRPr="00E84F84" w:rsidR="00082194">
        <w:rPr>
          <w:color w:val="000000" w:themeColor="text1"/>
          <w:lang w:val="en-US"/>
        </w:rPr>
        <w:t xml:space="preserve">Minutes of the </w:t>
      </w:r>
      <w:r w:rsidR="0035269C">
        <w:rPr>
          <w:color w:val="000000" w:themeColor="text1"/>
          <w:lang w:val="en-US"/>
        </w:rPr>
        <w:t>November 20</w:t>
      </w:r>
      <w:r w:rsidRPr="0035269C" w:rsidR="0035269C">
        <w:rPr>
          <w:color w:val="000000" w:themeColor="text1"/>
          <w:vertAlign w:val="superscript"/>
          <w:lang w:val="en-US"/>
        </w:rPr>
        <w:t>th</w:t>
      </w:r>
      <w:r w:rsidRPr="00E84F84" w:rsidR="006D3CA7">
        <w:rPr>
          <w:color w:val="000000" w:themeColor="text1"/>
          <w:lang w:val="en-US"/>
        </w:rPr>
        <w:t>,</w:t>
      </w:r>
      <w:r w:rsidRPr="00E84F84" w:rsidR="00132213">
        <w:rPr>
          <w:color w:val="000000" w:themeColor="text1"/>
          <w:lang w:val="en-US"/>
        </w:rPr>
        <w:t xml:space="preserve"> </w:t>
      </w:r>
      <w:proofErr w:type="gramStart"/>
      <w:r w:rsidRPr="00E84F84" w:rsidR="00082194">
        <w:rPr>
          <w:color w:val="000000" w:themeColor="text1"/>
          <w:lang w:val="en-US"/>
        </w:rPr>
        <w:t>2025</w:t>
      </w:r>
      <w:proofErr w:type="gramEnd"/>
      <w:r w:rsidRPr="00E84F84" w:rsidR="00082194">
        <w:rPr>
          <w:color w:val="000000" w:themeColor="text1"/>
          <w:lang w:val="en-US"/>
        </w:rPr>
        <w:t xml:space="preserve"> meeting as circulate</w:t>
      </w:r>
      <w:r w:rsidR="00283FFA">
        <w:rPr>
          <w:color w:val="000000" w:themeColor="text1"/>
          <w:lang w:val="en-US"/>
        </w:rPr>
        <w:t>d</w:t>
      </w:r>
      <w:r w:rsidR="00B86ED6">
        <w:rPr>
          <w:color w:val="000000" w:themeColor="text1"/>
          <w:lang w:val="en-US"/>
        </w:rPr>
        <w:t>.</w:t>
      </w:r>
      <w:r w:rsidR="00B86ED6">
        <w:rPr>
          <w:color w:val="000000" w:themeColor="text1"/>
          <w:lang w:val="en-US"/>
        </w:rPr>
        <w:br/>
      </w:r>
      <w:r w:rsidR="00B86ED6">
        <w:rPr>
          <w:color w:val="000000" w:themeColor="text1"/>
          <w:lang w:val="en-US"/>
        </w:rPr>
        <w:t xml:space="preserve">MOTION </w:t>
      </w:r>
      <w:r w:rsidR="00B86ED6">
        <w:rPr>
          <w:color w:val="000000" w:themeColor="text1"/>
          <w:lang w:val="en-US"/>
        </w:rPr>
        <w:tab/>
      </w:r>
      <w:r w:rsidR="00B86ED6">
        <w:rPr>
          <w:color w:val="000000" w:themeColor="text1"/>
          <w:lang w:val="en-US"/>
        </w:rPr>
        <w:tab/>
      </w:r>
      <w:r w:rsidR="00B86ED6">
        <w:rPr>
          <w:color w:val="000000" w:themeColor="text1"/>
          <w:lang w:val="en-US"/>
        </w:rPr>
        <w:tab/>
      </w:r>
      <w:r w:rsidR="00B86ED6">
        <w:rPr>
          <w:color w:val="000000" w:themeColor="text1"/>
          <w:lang w:val="en-US"/>
        </w:rPr>
        <w:tab/>
      </w:r>
      <w:r w:rsidR="00B86ED6">
        <w:rPr>
          <w:color w:val="000000" w:themeColor="text1"/>
          <w:lang w:val="en-US"/>
        </w:rPr>
        <w:tab/>
      </w:r>
      <w:r w:rsidR="00B86ED6">
        <w:rPr>
          <w:color w:val="000000" w:themeColor="text1"/>
          <w:lang w:val="en-US"/>
        </w:rPr>
        <w:tab/>
      </w:r>
      <w:r w:rsidR="00B86ED6">
        <w:rPr>
          <w:color w:val="000000" w:themeColor="text1"/>
          <w:lang w:val="en-US"/>
        </w:rPr>
        <w:t>CARRIRED</w:t>
      </w:r>
      <w:r w:rsidRPr="00283FFA" w:rsidR="00B86ED6">
        <w:rPr>
          <w:color w:val="000000" w:themeColor="text1"/>
          <w:lang w:val="en-US"/>
        </w:rPr>
        <w:t xml:space="preserve"> </w:t>
      </w:r>
    </w:p>
    <w:p w:rsidRPr="00283FFA" w:rsidR="004D20EE" w:rsidP="00FD69D0" w:rsidRDefault="004D20EE" w14:paraId="2FE5CE51" w14:textId="77777777">
      <w:pPr>
        <w:pBdr>
          <w:top w:val="nil"/>
          <w:left w:val="nil"/>
          <w:bottom w:val="nil"/>
          <w:right w:val="nil"/>
          <w:between w:val="nil"/>
        </w:pBdr>
        <w:spacing w:before="0" w:after="0" w:line="240" w:lineRule="auto"/>
        <w:ind w:left="720"/>
        <w:rPr>
          <w:color w:val="000000" w:themeColor="text1"/>
          <w:lang w:val="en-US"/>
        </w:rPr>
      </w:pPr>
    </w:p>
    <w:p w:rsidR="004D20EE" w:rsidP="004D20EE" w:rsidRDefault="00D41721" w14:paraId="3DA58E03" w14:textId="77777777">
      <w:pPr>
        <w:spacing w:before="0" w:after="0" w:line="240" w:lineRule="auto"/>
        <w:ind w:left="1440" w:hanging="720"/>
      </w:pPr>
      <w:r w:rsidRPr="45647004">
        <w:t>The commission passed a motion at its Nov. 20 meeting that was identical to a motion</w:t>
      </w:r>
    </w:p>
    <w:p w:rsidR="004D20EE" w:rsidP="004D20EE" w:rsidRDefault="00D41721" w14:paraId="60F1D3E2" w14:textId="77777777">
      <w:pPr>
        <w:spacing w:before="0" w:after="0" w:line="240" w:lineRule="auto"/>
        <w:ind w:left="1440" w:hanging="720"/>
        <w:rPr>
          <w:rStyle w:val="normaltextrun"/>
          <w:color w:val="000000" w:themeColor="text1"/>
        </w:rPr>
      </w:pPr>
      <w:r w:rsidRPr="45647004">
        <w:t xml:space="preserve">that had been passed at its Oct. 23 meeting, namely the </w:t>
      </w:r>
      <w:r w:rsidRPr="004D20EE">
        <w:rPr>
          <w:rStyle w:val="normaltextrun"/>
          <w:color w:val="000000" w:themeColor="text1"/>
        </w:rPr>
        <w:t>motion to approve expenses for</w:t>
      </w:r>
    </w:p>
    <w:p w:rsidRPr="004D20EE" w:rsidR="00D41721" w:rsidP="004D20EE" w:rsidRDefault="00D41721" w14:paraId="49BE9E4A" w14:textId="77D27C27">
      <w:pPr>
        <w:spacing w:before="0" w:after="0" w:line="240" w:lineRule="auto"/>
        <w:ind w:left="720"/>
        <w:rPr>
          <w:color w:val="000000"/>
        </w:rPr>
      </w:pPr>
      <w:r w:rsidRPr="004D20EE">
        <w:rPr>
          <w:rStyle w:val="normaltextrun"/>
          <w:color w:val="000000" w:themeColor="text1"/>
        </w:rPr>
        <w:t>Karen Orlandi to attend rally at Queens Park.</w:t>
      </w:r>
      <w:r w:rsidRPr="004D20EE">
        <w:rPr>
          <w:rStyle w:val="eop"/>
          <w:color w:val="000000" w:themeColor="text1"/>
        </w:rPr>
        <w:t> </w:t>
      </w:r>
      <w:r w:rsidRPr="45647004">
        <w:t>As the action that this motion authorizes was already executed following the Oct. 23 meeting, the motion of Nov. 20 has not been executed and is deemed to have no effect.</w:t>
      </w:r>
    </w:p>
    <w:p w:rsidRPr="00D41721" w:rsidR="00283FFA" w:rsidP="00214E1E" w:rsidRDefault="00283FFA" w14:paraId="74911599" w14:textId="77777777">
      <w:pPr>
        <w:pBdr>
          <w:top w:val="nil"/>
          <w:left w:val="nil"/>
          <w:bottom w:val="nil"/>
          <w:right w:val="nil"/>
          <w:between w:val="nil"/>
        </w:pBdr>
        <w:spacing w:before="0" w:after="0" w:line="240" w:lineRule="auto"/>
        <w:ind w:left="720"/>
        <w:rPr>
          <w:color w:val="000000" w:themeColor="text1"/>
        </w:rPr>
      </w:pPr>
    </w:p>
    <w:p w:rsidR="00436490" w:rsidP="0027705F" w:rsidRDefault="009B02B4" w14:paraId="7C1DA274" w14:textId="1A6B0090">
      <w:pPr>
        <w:numPr>
          <w:ilvl w:val="0"/>
          <w:numId w:val="10"/>
        </w:numPr>
        <w:pBdr>
          <w:top w:val="nil"/>
          <w:left w:val="nil"/>
          <w:bottom w:val="nil"/>
          <w:right w:val="nil"/>
          <w:between w:val="nil"/>
        </w:pBdr>
        <w:spacing w:before="0" w:after="0" w:line="256" w:lineRule="auto"/>
        <w:rPr>
          <w:b/>
          <w:color w:val="000000"/>
        </w:rPr>
      </w:pPr>
      <w:r>
        <w:rPr>
          <w:b/>
          <w:color w:val="000000"/>
        </w:rPr>
        <w:t>Funds available</w:t>
      </w:r>
    </w:p>
    <w:p w:rsidR="00436490" w:rsidP="005F4F0C" w:rsidRDefault="009B02B4" w14:paraId="5B444D4A" w14:textId="71D70AE3">
      <w:pPr>
        <w:numPr>
          <w:ilvl w:val="1"/>
          <w:numId w:val="10"/>
        </w:numPr>
        <w:pBdr>
          <w:top w:val="nil"/>
          <w:left w:val="nil"/>
          <w:bottom w:val="nil"/>
          <w:right w:val="nil"/>
          <w:between w:val="nil"/>
        </w:pBdr>
        <w:spacing w:before="0" w:after="160" w:line="256" w:lineRule="auto"/>
        <w:rPr>
          <w:b/>
          <w:color w:val="000000"/>
        </w:rPr>
      </w:pPr>
      <w:r>
        <w:rPr>
          <w:b/>
          <w:color w:val="000000"/>
        </w:rPr>
        <w:t xml:space="preserve">Events Fund balance available as of the </w:t>
      </w:r>
      <w:r w:rsidR="008136C0">
        <w:rPr>
          <w:b/>
          <w:color w:val="000000"/>
        </w:rPr>
        <w:t>beginning of the year</w:t>
      </w:r>
      <w:r>
        <w:rPr>
          <w:b/>
          <w:color w:val="000000"/>
        </w:rPr>
        <w:t xml:space="preserve"> $10,000</w:t>
      </w:r>
    </w:p>
    <w:tbl>
      <w:tblPr>
        <w:tblStyle w:val="a1"/>
        <w:tblW w:w="9330" w:type="dxa"/>
        <w:tblBorders>
          <w:top w:val="single" w:color="000000" w:sz="6" w:space="0"/>
          <w:left w:val="single" w:color="000000" w:sz="6" w:space="0"/>
          <w:bottom w:val="single" w:color="000000" w:sz="6" w:space="0"/>
          <w:right w:val="single" w:color="000000" w:sz="6" w:space="0"/>
        </w:tblBorders>
        <w:tblLayout w:type="fixed"/>
        <w:tblLook w:val="0400" w:firstRow="0" w:lastRow="0" w:firstColumn="0" w:lastColumn="0" w:noHBand="0" w:noVBand="1"/>
      </w:tblPr>
      <w:tblGrid>
        <w:gridCol w:w="5370"/>
        <w:gridCol w:w="1260"/>
        <w:gridCol w:w="1275"/>
        <w:gridCol w:w="1425"/>
      </w:tblGrid>
      <w:tr w:rsidR="00436490" w14:paraId="31EDD2C0" w14:textId="77777777">
        <w:trPr>
          <w:trHeight w:val="300"/>
        </w:trPr>
        <w:tc>
          <w:tcPr>
            <w:tcW w:w="7905" w:type="dxa"/>
            <w:gridSpan w:val="3"/>
            <w:tcBorders>
              <w:top w:val="single" w:color="000000" w:sz="6" w:space="0"/>
              <w:left w:val="single" w:color="000000" w:sz="6" w:space="0"/>
              <w:bottom w:val="single" w:color="000000" w:sz="6" w:space="0"/>
              <w:right w:val="single" w:color="000000" w:sz="6" w:space="0"/>
            </w:tcBorders>
            <w:shd w:val="clear" w:color="auto" w:fill="F2F2F2"/>
          </w:tcPr>
          <w:p w:rsidR="00436490" w:rsidRDefault="009B02B4" w14:paraId="0B7715D0" w14:textId="0CE73F06">
            <w:pPr>
              <w:spacing w:before="0" w:after="0" w:line="240" w:lineRule="auto"/>
              <w:jc w:val="center"/>
              <w:rPr>
                <w:rFonts w:ascii="Quattrocento Sans" w:hAnsi="Quattrocento Sans" w:eastAsia="Quattrocento Sans" w:cs="Quattrocento Sans"/>
                <w:sz w:val="18"/>
                <w:szCs w:val="18"/>
              </w:rPr>
            </w:pPr>
            <w:r>
              <w:rPr>
                <w:color w:val="000000"/>
                <w:sz w:val="22"/>
                <w:szCs w:val="22"/>
              </w:rPr>
              <w:t>202</w:t>
            </w:r>
            <w:r w:rsidR="0035269C">
              <w:rPr>
                <w:color w:val="000000"/>
                <w:sz w:val="22"/>
                <w:szCs w:val="22"/>
              </w:rPr>
              <w:t>6</w:t>
            </w:r>
            <w:r>
              <w:rPr>
                <w:color w:val="000000"/>
                <w:sz w:val="22"/>
                <w:szCs w:val="22"/>
              </w:rPr>
              <w:t xml:space="preserve"> Events Budget   </w:t>
            </w:r>
          </w:p>
        </w:tc>
        <w:tc>
          <w:tcPr>
            <w:tcW w:w="1425" w:type="dxa"/>
            <w:tcBorders>
              <w:top w:val="single" w:color="000000" w:sz="6" w:space="0"/>
              <w:left w:val="single" w:color="000000" w:sz="6" w:space="0"/>
              <w:bottom w:val="single" w:color="000000" w:sz="6" w:space="0"/>
              <w:right w:val="single" w:color="000000" w:sz="6" w:space="0"/>
            </w:tcBorders>
            <w:shd w:val="clear" w:color="auto" w:fill="F2F2F2"/>
          </w:tcPr>
          <w:p w:rsidR="00436490" w:rsidRDefault="009B02B4" w14:paraId="5E159D79" w14:textId="77777777">
            <w:pPr>
              <w:spacing w:before="0" w:after="0" w:line="240" w:lineRule="auto"/>
              <w:jc w:val="center"/>
              <w:rPr>
                <w:rFonts w:ascii="Quattrocento Sans" w:hAnsi="Quattrocento Sans" w:eastAsia="Quattrocento Sans" w:cs="Quattrocento Sans"/>
                <w:sz w:val="18"/>
                <w:szCs w:val="18"/>
              </w:rPr>
            </w:pPr>
            <w:r>
              <w:rPr>
                <w:color w:val="000000"/>
                <w:sz w:val="22"/>
                <w:szCs w:val="22"/>
              </w:rPr>
              <w:t>$10,000   </w:t>
            </w:r>
          </w:p>
        </w:tc>
      </w:tr>
      <w:tr w:rsidR="00436490" w14:paraId="25620E8E" w14:textId="77777777">
        <w:trPr>
          <w:trHeight w:val="300"/>
        </w:trPr>
        <w:tc>
          <w:tcPr>
            <w:tcW w:w="5370" w:type="dxa"/>
            <w:tcBorders>
              <w:top w:val="single" w:color="000000" w:sz="6" w:space="0"/>
              <w:left w:val="single" w:color="000000" w:sz="6" w:space="0"/>
              <w:bottom w:val="single" w:color="000000" w:sz="6" w:space="0"/>
              <w:right w:val="single" w:color="000000" w:sz="6" w:space="0"/>
            </w:tcBorders>
            <w:shd w:val="clear" w:color="auto" w:fill="F2F2F2"/>
          </w:tcPr>
          <w:p w:rsidR="00436490" w:rsidRDefault="009B02B4" w14:paraId="448A0689" w14:textId="77777777">
            <w:pPr>
              <w:spacing w:before="0" w:after="0" w:line="240" w:lineRule="auto"/>
              <w:rPr>
                <w:rFonts w:ascii="Quattrocento Sans" w:hAnsi="Quattrocento Sans" w:eastAsia="Quattrocento Sans" w:cs="Quattrocento Sans"/>
                <w:sz w:val="18"/>
                <w:szCs w:val="18"/>
              </w:rPr>
            </w:pPr>
            <w:r>
              <w:rPr>
                <w:b/>
                <w:sz w:val="22"/>
                <w:szCs w:val="22"/>
              </w:rPr>
              <w:t>Description of Event/Program</w:t>
            </w:r>
            <w:r>
              <w:rPr>
                <w:sz w:val="22"/>
                <w:szCs w:val="22"/>
              </w:rPr>
              <w:t>   </w:t>
            </w:r>
          </w:p>
        </w:tc>
        <w:tc>
          <w:tcPr>
            <w:tcW w:w="1260" w:type="dxa"/>
            <w:tcBorders>
              <w:top w:val="single" w:color="000000" w:sz="6" w:space="0"/>
              <w:left w:val="single" w:color="000000" w:sz="6" w:space="0"/>
              <w:bottom w:val="single" w:color="000000" w:sz="6" w:space="0"/>
              <w:right w:val="single" w:color="000000" w:sz="6" w:space="0"/>
            </w:tcBorders>
            <w:shd w:val="clear" w:color="auto" w:fill="F2F2F2"/>
          </w:tcPr>
          <w:p w:rsidR="00436490" w:rsidRDefault="009B02B4" w14:paraId="580CD537" w14:textId="77777777">
            <w:pPr>
              <w:spacing w:before="0" w:after="0" w:line="240" w:lineRule="auto"/>
              <w:jc w:val="center"/>
              <w:rPr>
                <w:rFonts w:ascii="Quattrocento Sans" w:hAnsi="Quattrocento Sans" w:eastAsia="Quattrocento Sans" w:cs="Quattrocento Sans"/>
                <w:sz w:val="18"/>
                <w:szCs w:val="18"/>
              </w:rPr>
            </w:pPr>
            <w:r>
              <w:rPr>
                <w:b/>
                <w:sz w:val="22"/>
                <w:szCs w:val="22"/>
              </w:rPr>
              <w:t>Date</w:t>
            </w:r>
            <w:r>
              <w:rPr>
                <w:sz w:val="22"/>
                <w:szCs w:val="22"/>
              </w:rPr>
              <w:t>   </w:t>
            </w:r>
            <w:r>
              <w:rPr>
                <w:sz w:val="22"/>
                <w:szCs w:val="22"/>
              </w:rPr>
              <w:br/>
            </w:r>
            <w:r>
              <w:rPr>
                <w:sz w:val="22"/>
                <w:szCs w:val="22"/>
              </w:rPr>
              <w:t>Approved  </w:t>
            </w:r>
          </w:p>
        </w:tc>
        <w:tc>
          <w:tcPr>
            <w:tcW w:w="1275" w:type="dxa"/>
            <w:tcBorders>
              <w:top w:val="single" w:color="000000" w:sz="6" w:space="0"/>
              <w:left w:val="single" w:color="000000" w:sz="6" w:space="0"/>
              <w:bottom w:val="single" w:color="000000" w:sz="6" w:space="0"/>
              <w:right w:val="single" w:color="000000" w:sz="6" w:space="0"/>
            </w:tcBorders>
            <w:shd w:val="clear" w:color="auto" w:fill="F2F2F2"/>
          </w:tcPr>
          <w:p w:rsidR="00436490" w:rsidRDefault="009B02B4" w14:paraId="0F0444A5" w14:textId="77777777">
            <w:pPr>
              <w:spacing w:before="0" w:after="0" w:line="240" w:lineRule="auto"/>
              <w:jc w:val="center"/>
              <w:rPr>
                <w:rFonts w:ascii="Quattrocento Sans" w:hAnsi="Quattrocento Sans" w:eastAsia="Quattrocento Sans" w:cs="Quattrocento Sans"/>
                <w:sz w:val="18"/>
                <w:szCs w:val="18"/>
              </w:rPr>
            </w:pPr>
            <w:r>
              <w:rPr>
                <w:b/>
                <w:sz w:val="22"/>
                <w:szCs w:val="22"/>
              </w:rPr>
              <w:t>Amount</w:t>
            </w:r>
            <w:r>
              <w:rPr>
                <w:sz w:val="22"/>
                <w:szCs w:val="22"/>
              </w:rPr>
              <w:t>   </w:t>
            </w:r>
          </w:p>
        </w:tc>
        <w:tc>
          <w:tcPr>
            <w:tcW w:w="1425" w:type="dxa"/>
            <w:tcBorders>
              <w:top w:val="single" w:color="000000" w:sz="6" w:space="0"/>
              <w:left w:val="single" w:color="000000" w:sz="6" w:space="0"/>
              <w:bottom w:val="single" w:color="000000" w:sz="6" w:space="0"/>
              <w:right w:val="single" w:color="000000" w:sz="6" w:space="0"/>
            </w:tcBorders>
            <w:shd w:val="clear" w:color="auto" w:fill="F2F2F2"/>
          </w:tcPr>
          <w:p w:rsidR="00436490" w:rsidRDefault="009B02B4" w14:paraId="776E99BD" w14:textId="77777777">
            <w:pPr>
              <w:spacing w:before="0" w:after="0" w:line="240" w:lineRule="auto"/>
              <w:jc w:val="center"/>
              <w:rPr>
                <w:rFonts w:ascii="Quattrocento Sans" w:hAnsi="Quattrocento Sans" w:eastAsia="Quattrocento Sans" w:cs="Quattrocento Sans"/>
                <w:sz w:val="18"/>
                <w:szCs w:val="18"/>
              </w:rPr>
            </w:pPr>
            <w:r>
              <w:rPr>
                <w:b/>
                <w:sz w:val="22"/>
                <w:szCs w:val="22"/>
              </w:rPr>
              <w:t>Remaining</w:t>
            </w:r>
            <w:r>
              <w:rPr>
                <w:sz w:val="22"/>
                <w:szCs w:val="22"/>
              </w:rPr>
              <w:t>   </w:t>
            </w:r>
          </w:p>
        </w:tc>
      </w:tr>
      <w:tr w:rsidR="0035269C" w:rsidTr="003A09F4" w14:paraId="7CA74219" w14:textId="77777777">
        <w:trPr>
          <w:trHeight w:val="300"/>
        </w:trPr>
        <w:tc>
          <w:tcPr>
            <w:tcW w:w="5370" w:type="dxa"/>
            <w:tcBorders>
              <w:top w:val="single" w:color="000000" w:sz="6" w:space="0"/>
              <w:left w:val="single" w:color="000000" w:sz="6" w:space="0"/>
              <w:bottom w:val="single" w:color="000000" w:sz="6" w:space="0"/>
              <w:right w:val="single" w:color="000000" w:sz="6" w:space="0"/>
            </w:tcBorders>
          </w:tcPr>
          <w:p w:rsidR="0035269C" w:rsidRDefault="00415276" w14:paraId="57EEDC71" w14:textId="47188483">
            <w:pPr>
              <w:spacing w:before="0" w:after="0" w:line="240" w:lineRule="auto"/>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Worshiplude Bus deposit</w:t>
            </w:r>
          </w:p>
        </w:tc>
        <w:tc>
          <w:tcPr>
            <w:tcW w:w="1260" w:type="dxa"/>
            <w:tcBorders>
              <w:top w:val="single" w:color="000000" w:sz="6" w:space="0"/>
              <w:left w:val="single" w:color="000000" w:sz="6" w:space="0"/>
              <w:bottom w:val="single" w:color="000000" w:sz="6" w:space="0"/>
              <w:right w:val="single" w:color="000000" w:sz="6" w:space="0"/>
            </w:tcBorders>
          </w:tcPr>
          <w:p w:rsidR="0035269C" w:rsidRDefault="00415276" w14:paraId="31447EFE" w14:textId="0E6B0A06">
            <w:pPr>
              <w:spacing w:before="0" w:after="0" w:line="240" w:lineRule="auto"/>
              <w:jc w:val="right"/>
              <w:rPr>
                <w:rFonts w:ascii="Quattrocento Sans" w:hAnsi="Quattrocento Sans" w:eastAsia="Quattrocento Sans" w:cs="Quattrocento Sans"/>
                <w:sz w:val="18"/>
                <w:szCs w:val="18"/>
              </w:rPr>
            </w:pPr>
            <w:r>
              <w:rPr>
                <w:b/>
                <w:sz w:val="22"/>
                <w:szCs w:val="22"/>
              </w:rPr>
              <w:t>Nov 2025</w:t>
            </w:r>
          </w:p>
        </w:tc>
        <w:tc>
          <w:tcPr>
            <w:tcW w:w="1275" w:type="dxa"/>
          </w:tcPr>
          <w:p w:rsidR="0035269C" w:rsidRDefault="00D649EE" w14:paraId="73DA0C0C" w14:textId="32B421EB">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$1856.59</w:t>
            </w:r>
          </w:p>
        </w:tc>
        <w:tc>
          <w:tcPr>
            <w:tcW w:w="1425" w:type="dxa"/>
            <w:tcBorders>
              <w:top w:val="single" w:color="000000" w:sz="6" w:space="0"/>
              <w:left w:val="single" w:color="000000" w:sz="6" w:space="0"/>
              <w:bottom w:val="single" w:color="000000" w:sz="6" w:space="0"/>
              <w:right w:val="single" w:color="000000" w:sz="6" w:space="0"/>
            </w:tcBorders>
          </w:tcPr>
          <w:p w:rsidR="0035269C" w:rsidRDefault="00C06811" w14:paraId="112AC51E" w14:textId="6AA569B3">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$5143.41</w:t>
            </w:r>
          </w:p>
        </w:tc>
      </w:tr>
      <w:tr w:rsidR="0035269C" w14:paraId="6DC21941" w14:textId="77777777">
        <w:trPr>
          <w:trHeight w:val="300"/>
        </w:trPr>
        <w:tc>
          <w:tcPr>
            <w:tcW w:w="5370" w:type="dxa"/>
            <w:tcBorders>
              <w:top w:val="single" w:color="000000" w:sz="6" w:space="0"/>
              <w:left w:val="single" w:color="000000" w:sz="6" w:space="0"/>
              <w:bottom w:val="single" w:color="000000" w:sz="6" w:space="0"/>
              <w:right w:val="single" w:color="000000" w:sz="6" w:space="0"/>
            </w:tcBorders>
          </w:tcPr>
          <w:p w:rsidR="0035269C" w:rsidRDefault="0035269C" w14:paraId="37056F22" w14:textId="3F3F8997">
            <w:pPr>
              <w:spacing w:before="0" w:after="0" w:line="240" w:lineRule="auto"/>
              <w:rPr>
                <w:rFonts w:ascii="Quattrocento Sans" w:hAnsi="Quattrocento Sans" w:eastAsia="Quattrocento Sans" w:cs="Quattrocento Sans"/>
                <w:sz w:val="18"/>
                <w:szCs w:val="18"/>
              </w:rPr>
            </w:pPr>
          </w:p>
        </w:tc>
        <w:tc>
          <w:tcPr>
            <w:tcW w:w="1260" w:type="dxa"/>
            <w:tcBorders>
              <w:top w:val="single" w:color="000000" w:sz="6" w:space="0"/>
              <w:left w:val="single" w:color="000000" w:sz="6" w:space="0"/>
              <w:bottom w:val="single" w:color="000000" w:sz="6" w:space="0"/>
              <w:right w:val="single" w:color="000000" w:sz="6" w:space="0"/>
            </w:tcBorders>
          </w:tcPr>
          <w:p w:rsidR="0035269C" w:rsidRDefault="0035269C" w14:paraId="6D9A3988" w14:textId="3FB28906">
            <w:pPr>
              <w:spacing w:before="0" w:after="0" w:line="240" w:lineRule="auto"/>
              <w:jc w:val="right"/>
              <w:rPr>
                <w:rFonts w:ascii="Quattrocento Sans" w:hAnsi="Quattrocento Sans" w:eastAsia="Quattrocento Sans" w:cs="Quattrocento Sans"/>
                <w:sz w:val="18"/>
                <w:szCs w:val="18"/>
              </w:rPr>
            </w:pPr>
          </w:p>
        </w:tc>
        <w:tc>
          <w:tcPr>
            <w:tcW w:w="1275" w:type="dxa"/>
            <w:tcBorders>
              <w:top w:val="single" w:color="000000" w:sz="6" w:space="0"/>
              <w:left w:val="single" w:color="000000" w:sz="6" w:space="0"/>
              <w:bottom w:val="single" w:color="000000" w:sz="6" w:space="0"/>
              <w:right w:val="single" w:color="000000" w:sz="6" w:space="0"/>
            </w:tcBorders>
          </w:tcPr>
          <w:p w:rsidR="0035269C" w:rsidRDefault="0035269C" w14:paraId="5CD03469" w14:textId="29F539AE">
            <w:pPr>
              <w:spacing w:before="0" w:after="0" w:line="240" w:lineRule="auto"/>
              <w:jc w:val="right"/>
              <w:rPr>
                <w:rFonts w:ascii="Quattrocento Sans" w:hAnsi="Quattrocento Sans" w:eastAsia="Quattrocento Sans" w:cs="Quattrocento Sans"/>
                <w:sz w:val="18"/>
                <w:szCs w:val="18"/>
              </w:rPr>
            </w:pPr>
          </w:p>
        </w:tc>
        <w:tc>
          <w:tcPr>
            <w:tcW w:w="1425" w:type="dxa"/>
            <w:tcBorders>
              <w:top w:val="single" w:color="000000" w:sz="6" w:space="0"/>
              <w:left w:val="single" w:color="000000" w:sz="6" w:space="0"/>
              <w:bottom w:val="single" w:color="000000" w:sz="6" w:space="0"/>
              <w:right w:val="single" w:color="000000" w:sz="6" w:space="0"/>
            </w:tcBorders>
          </w:tcPr>
          <w:p w:rsidR="0035269C" w:rsidRDefault="0035269C" w14:paraId="26915FA0" w14:textId="683A91B8">
            <w:pPr>
              <w:spacing w:before="0" w:after="0" w:line="240" w:lineRule="auto"/>
              <w:jc w:val="right"/>
              <w:rPr>
                <w:rFonts w:ascii="Quattrocento Sans" w:hAnsi="Quattrocento Sans" w:eastAsia="Quattrocento Sans" w:cs="Quattrocento Sans"/>
                <w:sz w:val="18"/>
                <w:szCs w:val="18"/>
              </w:rPr>
            </w:pPr>
          </w:p>
        </w:tc>
      </w:tr>
      <w:tr w:rsidR="00090839" w14:paraId="5FF9961A" w14:textId="77777777">
        <w:trPr>
          <w:trHeight w:val="300"/>
        </w:trPr>
        <w:tc>
          <w:tcPr>
            <w:tcW w:w="5370" w:type="dxa"/>
            <w:tcBorders>
              <w:top w:val="single" w:color="000000" w:sz="6" w:space="0"/>
              <w:left w:val="single" w:color="000000" w:sz="6" w:space="0"/>
              <w:bottom w:val="single" w:color="000000" w:sz="6" w:space="0"/>
              <w:right w:val="single" w:color="000000" w:sz="6" w:space="0"/>
            </w:tcBorders>
          </w:tcPr>
          <w:p w:rsidR="00090839" w:rsidP="0026364C" w:rsidRDefault="00090839" w14:paraId="58C6829C" w14:textId="77777777">
            <w:pPr>
              <w:spacing w:before="0" w:after="0" w:line="240" w:lineRule="auto"/>
              <w:jc w:val="right"/>
              <w:rPr>
                <w:rFonts w:ascii="Quattrocento Sans" w:hAnsi="Quattrocento Sans" w:eastAsia="Quattrocento Sans" w:cs="Quattrocento Sans"/>
                <w:b/>
                <w:bCs/>
                <w:sz w:val="18"/>
                <w:szCs w:val="18"/>
              </w:rPr>
            </w:pPr>
          </w:p>
        </w:tc>
        <w:tc>
          <w:tcPr>
            <w:tcW w:w="1260" w:type="dxa"/>
            <w:tcBorders>
              <w:top w:val="single" w:color="000000" w:sz="6" w:space="0"/>
              <w:left w:val="single" w:color="000000" w:sz="6" w:space="0"/>
              <w:bottom w:val="single" w:color="000000" w:sz="6" w:space="0"/>
              <w:right w:val="single" w:color="000000" w:sz="6" w:space="0"/>
            </w:tcBorders>
          </w:tcPr>
          <w:p w:rsidR="00090839" w:rsidRDefault="00090839" w14:paraId="528D7303" w14:textId="77777777">
            <w:pPr>
              <w:spacing w:before="0" w:after="0" w:line="240" w:lineRule="auto"/>
              <w:jc w:val="right"/>
              <w:rPr>
                <w:rFonts w:ascii="Quattrocento Sans" w:hAnsi="Quattrocento Sans" w:eastAsia="Quattrocento Sans" w:cs="Quattrocento Sans"/>
                <w:sz w:val="18"/>
                <w:szCs w:val="18"/>
              </w:rPr>
            </w:pPr>
          </w:p>
        </w:tc>
        <w:tc>
          <w:tcPr>
            <w:tcW w:w="1275" w:type="dxa"/>
            <w:tcBorders>
              <w:top w:val="single" w:color="000000" w:sz="6" w:space="0"/>
              <w:left w:val="single" w:color="000000" w:sz="6" w:space="0"/>
              <w:bottom w:val="single" w:color="000000" w:sz="6" w:space="0"/>
              <w:right w:val="single" w:color="000000" w:sz="6" w:space="0"/>
            </w:tcBorders>
          </w:tcPr>
          <w:p w:rsidR="00090839" w:rsidRDefault="00090839" w14:paraId="178219DA" w14:textId="77777777">
            <w:pPr>
              <w:spacing w:before="0" w:after="0" w:line="240" w:lineRule="auto"/>
              <w:jc w:val="right"/>
              <w:rPr>
                <w:rFonts w:ascii="Quattrocento Sans" w:hAnsi="Quattrocento Sans" w:eastAsia="Quattrocento Sans" w:cs="Quattrocento Sans"/>
                <w:sz w:val="18"/>
                <w:szCs w:val="18"/>
              </w:rPr>
            </w:pPr>
          </w:p>
        </w:tc>
        <w:tc>
          <w:tcPr>
            <w:tcW w:w="1425" w:type="dxa"/>
            <w:tcBorders>
              <w:top w:val="single" w:color="000000" w:sz="6" w:space="0"/>
              <w:left w:val="single" w:color="000000" w:sz="6" w:space="0"/>
              <w:bottom w:val="single" w:color="000000" w:sz="6" w:space="0"/>
              <w:right w:val="single" w:color="000000" w:sz="6" w:space="0"/>
            </w:tcBorders>
          </w:tcPr>
          <w:p w:rsidR="00090839" w:rsidRDefault="00090839" w14:paraId="752678EA" w14:textId="77777777">
            <w:pPr>
              <w:spacing w:before="0" w:after="0" w:line="240" w:lineRule="auto"/>
              <w:jc w:val="right"/>
              <w:rPr>
                <w:rFonts w:ascii="Quattrocento Sans" w:hAnsi="Quattrocento Sans" w:eastAsia="Quattrocento Sans" w:cs="Quattrocento Sans"/>
                <w:sz w:val="18"/>
                <w:szCs w:val="18"/>
              </w:rPr>
            </w:pPr>
          </w:p>
        </w:tc>
      </w:tr>
      <w:tr w:rsidR="00090839" w14:paraId="12667118" w14:textId="77777777">
        <w:trPr>
          <w:trHeight w:val="300"/>
        </w:trPr>
        <w:tc>
          <w:tcPr>
            <w:tcW w:w="5370" w:type="dxa"/>
            <w:tcBorders>
              <w:top w:val="single" w:color="000000" w:sz="6" w:space="0"/>
              <w:left w:val="single" w:color="000000" w:sz="6" w:space="0"/>
              <w:bottom w:val="single" w:color="000000" w:sz="6" w:space="0"/>
              <w:right w:val="single" w:color="000000" w:sz="6" w:space="0"/>
            </w:tcBorders>
          </w:tcPr>
          <w:p w:rsidR="00090839" w:rsidP="008B4C77" w:rsidRDefault="00834A2D" w14:paraId="2A9B7ECD" w14:textId="25B57911">
            <w:pPr>
              <w:spacing w:before="0" w:after="0" w:line="240" w:lineRule="auto"/>
              <w:rPr>
                <w:rFonts w:ascii="Quattrocento Sans" w:hAnsi="Quattrocento Sans" w:eastAsia="Quattrocento Sans" w:cs="Quattrocento Sans"/>
                <w:b/>
                <w:bCs/>
                <w:sz w:val="18"/>
                <w:szCs w:val="18"/>
              </w:rPr>
            </w:pPr>
            <w:r>
              <w:rPr>
                <w:rFonts w:ascii="Quattrocento Sans" w:hAnsi="Quattrocento Sans" w:eastAsia="Quattrocento Sans" w:cs="Quattrocento Sans"/>
                <w:b/>
                <w:bCs/>
                <w:sz w:val="18"/>
                <w:szCs w:val="18"/>
              </w:rPr>
              <w:t>Therese Samuel</w:t>
            </w:r>
            <w:r w:rsidR="008B4C77">
              <w:rPr>
                <w:rFonts w:ascii="Quattrocento Sans" w:hAnsi="Quattrocento Sans" w:eastAsia="Quattrocento Sans" w:cs="Quattrocento Sans"/>
                <w:b/>
                <w:bCs/>
                <w:sz w:val="18"/>
                <w:szCs w:val="18"/>
              </w:rPr>
              <w:t xml:space="preserve"> Budget</w:t>
            </w:r>
          </w:p>
        </w:tc>
        <w:tc>
          <w:tcPr>
            <w:tcW w:w="1260" w:type="dxa"/>
            <w:tcBorders>
              <w:top w:val="single" w:color="000000" w:sz="6" w:space="0"/>
              <w:left w:val="single" w:color="000000" w:sz="6" w:space="0"/>
              <w:bottom w:val="single" w:color="000000" w:sz="6" w:space="0"/>
              <w:right w:val="single" w:color="000000" w:sz="6" w:space="0"/>
            </w:tcBorders>
          </w:tcPr>
          <w:p w:rsidR="00090839" w:rsidRDefault="00090839" w14:paraId="2A5C50E5" w14:textId="77777777">
            <w:pPr>
              <w:spacing w:before="0" w:after="0" w:line="240" w:lineRule="auto"/>
              <w:jc w:val="right"/>
              <w:rPr>
                <w:rFonts w:ascii="Quattrocento Sans" w:hAnsi="Quattrocento Sans" w:eastAsia="Quattrocento Sans" w:cs="Quattrocento Sans"/>
                <w:sz w:val="18"/>
                <w:szCs w:val="18"/>
              </w:rPr>
            </w:pPr>
          </w:p>
        </w:tc>
        <w:tc>
          <w:tcPr>
            <w:tcW w:w="1275" w:type="dxa"/>
            <w:tcBorders>
              <w:top w:val="single" w:color="000000" w:sz="6" w:space="0"/>
              <w:left w:val="single" w:color="000000" w:sz="6" w:space="0"/>
              <w:bottom w:val="single" w:color="000000" w:sz="6" w:space="0"/>
              <w:right w:val="single" w:color="000000" w:sz="6" w:space="0"/>
            </w:tcBorders>
          </w:tcPr>
          <w:p w:rsidR="00090839" w:rsidRDefault="00090839" w14:paraId="3298338A" w14:textId="77777777">
            <w:pPr>
              <w:spacing w:before="0" w:after="0" w:line="240" w:lineRule="auto"/>
              <w:jc w:val="right"/>
              <w:rPr>
                <w:rFonts w:ascii="Quattrocento Sans" w:hAnsi="Quattrocento Sans" w:eastAsia="Quattrocento Sans" w:cs="Quattrocento Sans"/>
                <w:sz w:val="18"/>
                <w:szCs w:val="18"/>
              </w:rPr>
            </w:pPr>
          </w:p>
        </w:tc>
        <w:tc>
          <w:tcPr>
            <w:tcW w:w="1425" w:type="dxa"/>
            <w:tcBorders>
              <w:top w:val="single" w:color="000000" w:sz="6" w:space="0"/>
              <w:left w:val="single" w:color="000000" w:sz="6" w:space="0"/>
              <w:bottom w:val="single" w:color="000000" w:sz="6" w:space="0"/>
              <w:right w:val="single" w:color="000000" w:sz="6" w:space="0"/>
            </w:tcBorders>
          </w:tcPr>
          <w:p w:rsidR="00090839" w:rsidRDefault="008B4C77" w14:paraId="13FE0084" w14:textId="2B9C2A11">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$1000</w:t>
            </w:r>
          </w:p>
        </w:tc>
      </w:tr>
      <w:tr w:rsidR="00090839" w14:paraId="77EF860D" w14:textId="77777777">
        <w:trPr>
          <w:trHeight w:val="300"/>
        </w:trPr>
        <w:tc>
          <w:tcPr>
            <w:tcW w:w="5370" w:type="dxa"/>
            <w:tcBorders>
              <w:top w:val="single" w:color="000000" w:sz="6" w:space="0"/>
              <w:left w:val="single" w:color="000000" w:sz="6" w:space="0"/>
              <w:bottom w:val="single" w:color="000000" w:sz="6" w:space="0"/>
              <w:right w:val="single" w:color="000000" w:sz="6" w:space="0"/>
            </w:tcBorders>
          </w:tcPr>
          <w:p w:rsidR="00090839" w:rsidP="0026364C" w:rsidRDefault="00090839" w14:paraId="4CC5F81C" w14:textId="77777777">
            <w:pPr>
              <w:spacing w:before="0" w:after="0" w:line="240" w:lineRule="auto"/>
              <w:jc w:val="right"/>
              <w:rPr>
                <w:rFonts w:ascii="Quattrocento Sans" w:hAnsi="Quattrocento Sans" w:eastAsia="Quattrocento Sans" w:cs="Quattrocento Sans"/>
                <w:b/>
                <w:bCs/>
                <w:sz w:val="18"/>
                <w:szCs w:val="18"/>
              </w:rPr>
            </w:pPr>
          </w:p>
        </w:tc>
        <w:tc>
          <w:tcPr>
            <w:tcW w:w="1260" w:type="dxa"/>
            <w:tcBorders>
              <w:top w:val="single" w:color="000000" w:sz="6" w:space="0"/>
              <w:left w:val="single" w:color="000000" w:sz="6" w:space="0"/>
              <w:bottom w:val="single" w:color="000000" w:sz="6" w:space="0"/>
              <w:right w:val="single" w:color="000000" w:sz="6" w:space="0"/>
            </w:tcBorders>
          </w:tcPr>
          <w:p w:rsidR="00090839" w:rsidRDefault="00090839" w14:paraId="61CC2954" w14:textId="77777777">
            <w:pPr>
              <w:spacing w:before="0" w:after="0" w:line="240" w:lineRule="auto"/>
              <w:jc w:val="right"/>
              <w:rPr>
                <w:rFonts w:ascii="Quattrocento Sans" w:hAnsi="Quattrocento Sans" w:eastAsia="Quattrocento Sans" w:cs="Quattrocento Sans"/>
                <w:sz w:val="18"/>
                <w:szCs w:val="18"/>
              </w:rPr>
            </w:pPr>
          </w:p>
        </w:tc>
        <w:tc>
          <w:tcPr>
            <w:tcW w:w="1275" w:type="dxa"/>
            <w:tcBorders>
              <w:top w:val="single" w:color="000000" w:sz="6" w:space="0"/>
              <w:left w:val="single" w:color="000000" w:sz="6" w:space="0"/>
              <w:bottom w:val="single" w:color="000000" w:sz="6" w:space="0"/>
              <w:right w:val="single" w:color="000000" w:sz="6" w:space="0"/>
            </w:tcBorders>
          </w:tcPr>
          <w:p w:rsidR="00090839" w:rsidRDefault="00090839" w14:paraId="705A6F94" w14:textId="77777777">
            <w:pPr>
              <w:spacing w:before="0" w:after="0" w:line="240" w:lineRule="auto"/>
              <w:jc w:val="right"/>
              <w:rPr>
                <w:rFonts w:ascii="Quattrocento Sans" w:hAnsi="Quattrocento Sans" w:eastAsia="Quattrocento Sans" w:cs="Quattrocento Sans"/>
                <w:sz w:val="18"/>
                <w:szCs w:val="18"/>
              </w:rPr>
            </w:pPr>
          </w:p>
        </w:tc>
        <w:tc>
          <w:tcPr>
            <w:tcW w:w="1425" w:type="dxa"/>
            <w:tcBorders>
              <w:top w:val="single" w:color="000000" w:sz="6" w:space="0"/>
              <w:left w:val="single" w:color="000000" w:sz="6" w:space="0"/>
              <w:bottom w:val="single" w:color="000000" w:sz="6" w:space="0"/>
              <w:right w:val="single" w:color="000000" w:sz="6" w:space="0"/>
            </w:tcBorders>
          </w:tcPr>
          <w:p w:rsidR="00090839" w:rsidRDefault="00090839" w14:paraId="58776877" w14:textId="77777777">
            <w:pPr>
              <w:spacing w:before="0" w:after="0" w:line="240" w:lineRule="auto"/>
              <w:jc w:val="right"/>
              <w:rPr>
                <w:rFonts w:ascii="Quattrocento Sans" w:hAnsi="Quattrocento Sans" w:eastAsia="Quattrocento Sans" w:cs="Quattrocento Sans"/>
                <w:sz w:val="18"/>
                <w:szCs w:val="18"/>
              </w:rPr>
            </w:pPr>
          </w:p>
        </w:tc>
      </w:tr>
      <w:tr w:rsidR="00090839" w14:paraId="58374E5C" w14:textId="77777777">
        <w:trPr>
          <w:trHeight w:val="300"/>
        </w:trPr>
        <w:tc>
          <w:tcPr>
            <w:tcW w:w="5370" w:type="dxa"/>
            <w:tcBorders>
              <w:top w:val="single" w:color="000000" w:sz="6" w:space="0"/>
              <w:left w:val="single" w:color="000000" w:sz="6" w:space="0"/>
              <w:bottom w:val="single" w:color="000000" w:sz="6" w:space="0"/>
              <w:right w:val="single" w:color="000000" w:sz="6" w:space="0"/>
            </w:tcBorders>
          </w:tcPr>
          <w:p w:rsidR="00090839" w:rsidP="0026364C" w:rsidRDefault="00090839" w14:paraId="3AF6A559" w14:textId="77777777">
            <w:pPr>
              <w:spacing w:before="0" w:after="0" w:line="240" w:lineRule="auto"/>
              <w:jc w:val="right"/>
              <w:rPr>
                <w:rFonts w:ascii="Quattrocento Sans" w:hAnsi="Quattrocento Sans" w:eastAsia="Quattrocento Sans" w:cs="Quattrocento Sans"/>
                <w:b/>
                <w:bCs/>
                <w:sz w:val="18"/>
                <w:szCs w:val="18"/>
              </w:rPr>
            </w:pPr>
          </w:p>
        </w:tc>
        <w:tc>
          <w:tcPr>
            <w:tcW w:w="1260" w:type="dxa"/>
            <w:tcBorders>
              <w:top w:val="single" w:color="000000" w:sz="6" w:space="0"/>
              <w:left w:val="single" w:color="000000" w:sz="6" w:space="0"/>
              <w:bottom w:val="single" w:color="000000" w:sz="6" w:space="0"/>
              <w:right w:val="single" w:color="000000" w:sz="6" w:space="0"/>
            </w:tcBorders>
          </w:tcPr>
          <w:p w:rsidR="00090839" w:rsidRDefault="00090839" w14:paraId="23320E4B" w14:textId="77777777">
            <w:pPr>
              <w:spacing w:before="0" w:after="0" w:line="240" w:lineRule="auto"/>
              <w:jc w:val="right"/>
              <w:rPr>
                <w:rFonts w:ascii="Quattrocento Sans" w:hAnsi="Quattrocento Sans" w:eastAsia="Quattrocento Sans" w:cs="Quattrocento Sans"/>
                <w:sz w:val="18"/>
                <w:szCs w:val="18"/>
              </w:rPr>
            </w:pPr>
          </w:p>
        </w:tc>
        <w:tc>
          <w:tcPr>
            <w:tcW w:w="1275" w:type="dxa"/>
            <w:tcBorders>
              <w:top w:val="single" w:color="000000" w:sz="6" w:space="0"/>
              <w:left w:val="single" w:color="000000" w:sz="6" w:space="0"/>
              <w:bottom w:val="single" w:color="000000" w:sz="6" w:space="0"/>
              <w:right w:val="single" w:color="000000" w:sz="6" w:space="0"/>
            </w:tcBorders>
          </w:tcPr>
          <w:p w:rsidR="00090839" w:rsidRDefault="00090839" w14:paraId="525B073F" w14:textId="77777777">
            <w:pPr>
              <w:spacing w:before="0" w:after="0" w:line="240" w:lineRule="auto"/>
              <w:jc w:val="right"/>
              <w:rPr>
                <w:rFonts w:ascii="Quattrocento Sans" w:hAnsi="Quattrocento Sans" w:eastAsia="Quattrocento Sans" w:cs="Quattrocento Sans"/>
                <w:sz w:val="18"/>
                <w:szCs w:val="18"/>
              </w:rPr>
            </w:pPr>
          </w:p>
        </w:tc>
        <w:tc>
          <w:tcPr>
            <w:tcW w:w="1425" w:type="dxa"/>
            <w:tcBorders>
              <w:top w:val="single" w:color="000000" w:sz="6" w:space="0"/>
              <w:left w:val="single" w:color="000000" w:sz="6" w:space="0"/>
              <w:bottom w:val="single" w:color="000000" w:sz="6" w:space="0"/>
              <w:right w:val="single" w:color="000000" w:sz="6" w:space="0"/>
            </w:tcBorders>
          </w:tcPr>
          <w:p w:rsidR="00090839" w:rsidRDefault="00090839" w14:paraId="0931D7FA" w14:textId="77777777">
            <w:pPr>
              <w:spacing w:before="0" w:after="0" w:line="240" w:lineRule="auto"/>
              <w:jc w:val="right"/>
              <w:rPr>
                <w:rFonts w:ascii="Quattrocento Sans" w:hAnsi="Quattrocento Sans" w:eastAsia="Quattrocento Sans" w:cs="Quattrocento Sans"/>
                <w:sz w:val="18"/>
                <w:szCs w:val="18"/>
              </w:rPr>
            </w:pPr>
          </w:p>
        </w:tc>
      </w:tr>
      <w:tr w:rsidR="00090839" w14:paraId="08446FF0" w14:textId="77777777">
        <w:trPr>
          <w:trHeight w:val="300"/>
        </w:trPr>
        <w:tc>
          <w:tcPr>
            <w:tcW w:w="5370" w:type="dxa"/>
            <w:tcBorders>
              <w:top w:val="single" w:color="000000" w:sz="6" w:space="0"/>
              <w:left w:val="single" w:color="000000" w:sz="6" w:space="0"/>
              <w:bottom w:val="single" w:color="000000" w:sz="6" w:space="0"/>
              <w:right w:val="single" w:color="000000" w:sz="6" w:space="0"/>
            </w:tcBorders>
          </w:tcPr>
          <w:p w:rsidR="00090839" w:rsidP="00AD2C31" w:rsidRDefault="00834A2D" w14:paraId="62CB5AA4" w14:textId="270AEB87">
            <w:pPr>
              <w:spacing w:before="0" w:after="0" w:line="240" w:lineRule="auto"/>
              <w:rPr>
                <w:rFonts w:ascii="Quattrocento Sans" w:hAnsi="Quattrocento Sans" w:eastAsia="Quattrocento Sans" w:cs="Quattrocento Sans"/>
                <w:b/>
                <w:bCs/>
                <w:sz w:val="18"/>
                <w:szCs w:val="18"/>
              </w:rPr>
            </w:pPr>
            <w:r>
              <w:rPr>
                <w:rFonts w:ascii="Quattrocento Sans" w:hAnsi="Quattrocento Sans" w:eastAsia="Quattrocento Sans" w:cs="Quattrocento Sans"/>
                <w:b/>
                <w:bCs/>
                <w:sz w:val="18"/>
                <w:szCs w:val="18"/>
              </w:rPr>
              <w:t>John Egger Budget</w:t>
            </w:r>
          </w:p>
        </w:tc>
        <w:tc>
          <w:tcPr>
            <w:tcW w:w="1260" w:type="dxa"/>
            <w:tcBorders>
              <w:top w:val="single" w:color="000000" w:sz="6" w:space="0"/>
              <w:left w:val="single" w:color="000000" w:sz="6" w:space="0"/>
              <w:bottom w:val="single" w:color="000000" w:sz="6" w:space="0"/>
              <w:right w:val="single" w:color="000000" w:sz="6" w:space="0"/>
            </w:tcBorders>
          </w:tcPr>
          <w:p w:rsidR="00090839" w:rsidRDefault="00090839" w14:paraId="2E6130E0" w14:textId="77777777">
            <w:pPr>
              <w:spacing w:before="0" w:after="0" w:line="240" w:lineRule="auto"/>
              <w:jc w:val="right"/>
              <w:rPr>
                <w:rFonts w:ascii="Quattrocento Sans" w:hAnsi="Quattrocento Sans" w:eastAsia="Quattrocento Sans" w:cs="Quattrocento Sans"/>
                <w:sz w:val="18"/>
                <w:szCs w:val="18"/>
              </w:rPr>
            </w:pPr>
          </w:p>
        </w:tc>
        <w:tc>
          <w:tcPr>
            <w:tcW w:w="1275" w:type="dxa"/>
            <w:tcBorders>
              <w:top w:val="single" w:color="000000" w:sz="6" w:space="0"/>
              <w:left w:val="single" w:color="000000" w:sz="6" w:space="0"/>
              <w:bottom w:val="single" w:color="000000" w:sz="6" w:space="0"/>
              <w:right w:val="single" w:color="000000" w:sz="6" w:space="0"/>
            </w:tcBorders>
          </w:tcPr>
          <w:p w:rsidR="00090839" w:rsidRDefault="00090839" w14:paraId="619CDF69" w14:textId="77777777">
            <w:pPr>
              <w:spacing w:before="0" w:after="0" w:line="240" w:lineRule="auto"/>
              <w:jc w:val="right"/>
              <w:rPr>
                <w:rFonts w:ascii="Quattrocento Sans" w:hAnsi="Quattrocento Sans" w:eastAsia="Quattrocento Sans" w:cs="Quattrocento Sans"/>
                <w:sz w:val="18"/>
                <w:szCs w:val="18"/>
              </w:rPr>
            </w:pPr>
          </w:p>
        </w:tc>
        <w:tc>
          <w:tcPr>
            <w:tcW w:w="1425" w:type="dxa"/>
            <w:tcBorders>
              <w:top w:val="single" w:color="000000" w:sz="6" w:space="0"/>
              <w:left w:val="single" w:color="000000" w:sz="6" w:space="0"/>
              <w:bottom w:val="single" w:color="000000" w:sz="6" w:space="0"/>
              <w:right w:val="single" w:color="000000" w:sz="6" w:space="0"/>
            </w:tcBorders>
          </w:tcPr>
          <w:p w:rsidR="00090839" w:rsidRDefault="00AD2C31" w14:paraId="5A339769" w14:textId="2943A40D">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$1000</w:t>
            </w:r>
          </w:p>
        </w:tc>
      </w:tr>
      <w:tr w:rsidR="00090839" w14:paraId="67BA0054" w14:textId="77777777">
        <w:trPr>
          <w:trHeight w:val="300"/>
        </w:trPr>
        <w:tc>
          <w:tcPr>
            <w:tcW w:w="5370" w:type="dxa"/>
            <w:tcBorders>
              <w:top w:val="single" w:color="000000" w:sz="6" w:space="0"/>
              <w:left w:val="single" w:color="000000" w:sz="6" w:space="0"/>
              <w:bottom w:val="single" w:color="000000" w:sz="6" w:space="0"/>
              <w:right w:val="single" w:color="000000" w:sz="6" w:space="0"/>
            </w:tcBorders>
          </w:tcPr>
          <w:p w:rsidR="00090839" w:rsidP="0026364C" w:rsidRDefault="00090839" w14:paraId="3D688C0B" w14:textId="77777777">
            <w:pPr>
              <w:spacing w:before="0" w:after="0" w:line="240" w:lineRule="auto"/>
              <w:jc w:val="right"/>
              <w:rPr>
                <w:rFonts w:ascii="Quattrocento Sans" w:hAnsi="Quattrocento Sans" w:eastAsia="Quattrocento Sans" w:cs="Quattrocento Sans"/>
                <w:b/>
                <w:bCs/>
                <w:sz w:val="18"/>
                <w:szCs w:val="18"/>
              </w:rPr>
            </w:pPr>
          </w:p>
        </w:tc>
        <w:tc>
          <w:tcPr>
            <w:tcW w:w="1260" w:type="dxa"/>
            <w:tcBorders>
              <w:top w:val="single" w:color="000000" w:sz="6" w:space="0"/>
              <w:left w:val="single" w:color="000000" w:sz="6" w:space="0"/>
              <w:bottom w:val="single" w:color="000000" w:sz="6" w:space="0"/>
              <w:right w:val="single" w:color="000000" w:sz="6" w:space="0"/>
            </w:tcBorders>
          </w:tcPr>
          <w:p w:rsidR="00090839" w:rsidRDefault="00090839" w14:paraId="6ED15F6E" w14:textId="77777777">
            <w:pPr>
              <w:spacing w:before="0" w:after="0" w:line="240" w:lineRule="auto"/>
              <w:jc w:val="right"/>
              <w:rPr>
                <w:rFonts w:ascii="Quattrocento Sans" w:hAnsi="Quattrocento Sans" w:eastAsia="Quattrocento Sans" w:cs="Quattrocento Sans"/>
                <w:sz w:val="18"/>
                <w:szCs w:val="18"/>
              </w:rPr>
            </w:pPr>
          </w:p>
        </w:tc>
        <w:tc>
          <w:tcPr>
            <w:tcW w:w="1275" w:type="dxa"/>
            <w:tcBorders>
              <w:top w:val="single" w:color="000000" w:sz="6" w:space="0"/>
              <w:left w:val="single" w:color="000000" w:sz="6" w:space="0"/>
              <w:bottom w:val="single" w:color="000000" w:sz="6" w:space="0"/>
              <w:right w:val="single" w:color="000000" w:sz="6" w:space="0"/>
            </w:tcBorders>
          </w:tcPr>
          <w:p w:rsidR="00090839" w:rsidRDefault="00090839" w14:paraId="7146EC34" w14:textId="77777777">
            <w:pPr>
              <w:spacing w:before="0" w:after="0" w:line="240" w:lineRule="auto"/>
              <w:jc w:val="right"/>
              <w:rPr>
                <w:rFonts w:ascii="Quattrocento Sans" w:hAnsi="Quattrocento Sans" w:eastAsia="Quattrocento Sans" w:cs="Quattrocento Sans"/>
                <w:sz w:val="18"/>
                <w:szCs w:val="18"/>
              </w:rPr>
            </w:pPr>
          </w:p>
        </w:tc>
        <w:tc>
          <w:tcPr>
            <w:tcW w:w="1425" w:type="dxa"/>
            <w:tcBorders>
              <w:top w:val="single" w:color="000000" w:sz="6" w:space="0"/>
              <w:left w:val="single" w:color="000000" w:sz="6" w:space="0"/>
              <w:bottom w:val="single" w:color="000000" w:sz="6" w:space="0"/>
              <w:right w:val="single" w:color="000000" w:sz="6" w:space="0"/>
            </w:tcBorders>
          </w:tcPr>
          <w:p w:rsidR="00090839" w:rsidRDefault="00090839" w14:paraId="48E080CC" w14:textId="77777777">
            <w:pPr>
              <w:spacing w:before="0" w:after="0" w:line="240" w:lineRule="auto"/>
              <w:jc w:val="right"/>
              <w:rPr>
                <w:rFonts w:ascii="Quattrocento Sans" w:hAnsi="Quattrocento Sans" w:eastAsia="Quattrocento Sans" w:cs="Quattrocento Sans"/>
                <w:sz w:val="18"/>
                <w:szCs w:val="18"/>
              </w:rPr>
            </w:pPr>
          </w:p>
        </w:tc>
      </w:tr>
      <w:tr w:rsidR="00090839" w14:paraId="6C92EF98" w14:textId="77777777">
        <w:trPr>
          <w:trHeight w:val="300"/>
        </w:trPr>
        <w:tc>
          <w:tcPr>
            <w:tcW w:w="5370" w:type="dxa"/>
            <w:tcBorders>
              <w:top w:val="single" w:color="000000" w:sz="6" w:space="0"/>
              <w:left w:val="single" w:color="000000" w:sz="6" w:space="0"/>
              <w:bottom w:val="single" w:color="000000" w:sz="6" w:space="0"/>
              <w:right w:val="single" w:color="000000" w:sz="6" w:space="0"/>
            </w:tcBorders>
          </w:tcPr>
          <w:p w:rsidR="00090839" w:rsidP="0026364C" w:rsidRDefault="00090839" w14:paraId="65AB77C5" w14:textId="77777777">
            <w:pPr>
              <w:spacing w:before="0" w:after="0" w:line="240" w:lineRule="auto"/>
              <w:jc w:val="right"/>
              <w:rPr>
                <w:rFonts w:ascii="Quattrocento Sans" w:hAnsi="Quattrocento Sans" w:eastAsia="Quattrocento Sans" w:cs="Quattrocento Sans"/>
                <w:b/>
                <w:bCs/>
                <w:sz w:val="18"/>
                <w:szCs w:val="18"/>
              </w:rPr>
            </w:pPr>
          </w:p>
        </w:tc>
        <w:tc>
          <w:tcPr>
            <w:tcW w:w="1260" w:type="dxa"/>
            <w:tcBorders>
              <w:top w:val="single" w:color="000000" w:sz="6" w:space="0"/>
              <w:left w:val="single" w:color="000000" w:sz="6" w:space="0"/>
              <w:bottom w:val="single" w:color="000000" w:sz="6" w:space="0"/>
              <w:right w:val="single" w:color="000000" w:sz="6" w:space="0"/>
            </w:tcBorders>
          </w:tcPr>
          <w:p w:rsidR="00090839" w:rsidRDefault="00090839" w14:paraId="7E1EB7EC" w14:textId="77777777">
            <w:pPr>
              <w:spacing w:before="0" w:after="0" w:line="240" w:lineRule="auto"/>
              <w:jc w:val="right"/>
              <w:rPr>
                <w:rFonts w:ascii="Quattrocento Sans" w:hAnsi="Quattrocento Sans" w:eastAsia="Quattrocento Sans" w:cs="Quattrocento Sans"/>
                <w:sz w:val="18"/>
                <w:szCs w:val="18"/>
              </w:rPr>
            </w:pPr>
          </w:p>
        </w:tc>
        <w:tc>
          <w:tcPr>
            <w:tcW w:w="1275" w:type="dxa"/>
            <w:tcBorders>
              <w:top w:val="single" w:color="000000" w:sz="6" w:space="0"/>
              <w:left w:val="single" w:color="000000" w:sz="6" w:space="0"/>
              <w:bottom w:val="single" w:color="000000" w:sz="6" w:space="0"/>
              <w:right w:val="single" w:color="000000" w:sz="6" w:space="0"/>
            </w:tcBorders>
          </w:tcPr>
          <w:p w:rsidR="00090839" w:rsidRDefault="00090839" w14:paraId="7B82E67F" w14:textId="77777777">
            <w:pPr>
              <w:spacing w:before="0" w:after="0" w:line="240" w:lineRule="auto"/>
              <w:jc w:val="right"/>
              <w:rPr>
                <w:rFonts w:ascii="Quattrocento Sans" w:hAnsi="Quattrocento Sans" w:eastAsia="Quattrocento Sans" w:cs="Quattrocento Sans"/>
                <w:sz w:val="18"/>
                <w:szCs w:val="18"/>
              </w:rPr>
            </w:pPr>
          </w:p>
        </w:tc>
        <w:tc>
          <w:tcPr>
            <w:tcW w:w="1425" w:type="dxa"/>
            <w:tcBorders>
              <w:top w:val="single" w:color="000000" w:sz="6" w:space="0"/>
              <w:left w:val="single" w:color="000000" w:sz="6" w:space="0"/>
              <w:bottom w:val="single" w:color="000000" w:sz="6" w:space="0"/>
              <w:right w:val="single" w:color="000000" w:sz="6" w:space="0"/>
            </w:tcBorders>
          </w:tcPr>
          <w:p w:rsidR="00090839" w:rsidRDefault="00090839" w14:paraId="67D18973" w14:textId="77777777">
            <w:pPr>
              <w:spacing w:before="0" w:after="0" w:line="240" w:lineRule="auto"/>
              <w:jc w:val="right"/>
              <w:rPr>
                <w:rFonts w:ascii="Quattrocento Sans" w:hAnsi="Quattrocento Sans" w:eastAsia="Quattrocento Sans" w:cs="Quattrocento Sans"/>
                <w:sz w:val="18"/>
                <w:szCs w:val="18"/>
              </w:rPr>
            </w:pPr>
          </w:p>
        </w:tc>
      </w:tr>
      <w:tr w:rsidR="00090839" w14:paraId="25B22F7D" w14:textId="77777777">
        <w:trPr>
          <w:trHeight w:val="300"/>
        </w:trPr>
        <w:tc>
          <w:tcPr>
            <w:tcW w:w="5370" w:type="dxa"/>
            <w:tcBorders>
              <w:top w:val="single" w:color="000000" w:sz="6" w:space="0"/>
              <w:left w:val="single" w:color="000000" w:sz="6" w:space="0"/>
              <w:bottom w:val="single" w:color="000000" w:sz="6" w:space="0"/>
              <w:right w:val="single" w:color="000000" w:sz="6" w:space="0"/>
            </w:tcBorders>
          </w:tcPr>
          <w:p w:rsidR="00090839" w:rsidP="006A2A16" w:rsidRDefault="005767C3" w14:paraId="405D4869" w14:textId="77777777">
            <w:pPr>
              <w:spacing w:before="0" w:after="0" w:line="240" w:lineRule="auto"/>
              <w:rPr>
                <w:rFonts w:ascii="Quattrocento Sans" w:hAnsi="Quattrocento Sans" w:eastAsia="Quattrocento Sans" w:cs="Quattrocento Sans"/>
                <w:b/>
                <w:bCs/>
                <w:sz w:val="18"/>
                <w:szCs w:val="18"/>
              </w:rPr>
            </w:pPr>
            <w:r>
              <w:rPr>
                <w:rFonts w:ascii="Quattrocento Sans" w:hAnsi="Quattrocento Sans" w:eastAsia="Quattrocento Sans" w:cs="Quattrocento Sans"/>
                <w:b/>
                <w:bCs/>
                <w:sz w:val="18"/>
                <w:szCs w:val="18"/>
              </w:rPr>
              <w:t>Faith Formation Budget</w:t>
            </w:r>
          </w:p>
          <w:p w:rsidR="006A2A16" w:rsidP="006A2A16" w:rsidRDefault="006A2A16" w14:paraId="5BFE8CDC" w14:textId="3B51FF2D">
            <w:pPr>
              <w:spacing w:before="0" w:after="0" w:line="240" w:lineRule="auto"/>
              <w:rPr>
                <w:rFonts w:ascii="Quattrocento Sans" w:hAnsi="Quattrocento Sans" w:eastAsia="Quattrocento Sans" w:cs="Quattrocento Sans"/>
                <w:b/>
                <w:bCs/>
                <w:sz w:val="18"/>
                <w:szCs w:val="18"/>
              </w:rPr>
            </w:pPr>
          </w:p>
        </w:tc>
        <w:tc>
          <w:tcPr>
            <w:tcW w:w="1260" w:type="dxa"/>
            <w:tcBorders>
              <w:top w:val="single" w:color="000000" w:sz="6" w:space="0"/>
              <w:left w:val="single" w:color="000000" w:sz="6" w:space="0"/>
              <w:bottom w:val="single" w:color="000000" w:sz="6" w:space="0"/>
              <w:right w:val="single" w:color="000000" w:sz="6" w:space="0"/>
            </w:tcBorders>
          </w:tcPr>
          <w:p w:rsidR="00090839" w:rsidRDefault="00090839" w14:paraId="4F6EAA77" w14:textId="77777777">
            <w:pPr>
              <w:spacing w:before="0" w:after="0" w:line="240" w:lineRule="auto"/>
              <w:jc w:val="right"/>
              <w:rPr>
                <w:rFonts w:ascii="Quattrocento Sans" w:hAnsi="Quattrocento Sans" w:eastAsia="Quattrocento Sans" w:cs="Quattrocento Sans"/>
                <w:sz w:val="18"/>
                <w:szCs w:val="18"/>
              </w:rPr>
            </w:pPr>
          </w:p>
        </w:tc>
        <w:tc>
          <w:tcPr>
            <w:tcW w:w="1275" w:type="dxa"/>
            <w:tcBorders>
              <w:top w:val="single" w:color="000000" w:sz="6" w:space="0"/>
              <w:left w:val="single" w:color="000000" w:sz="6" w:space="0"/>
              <w:bottom w:val="single" w:color="000000" w:sz="6" w:space="0"/>
              <w:right w:val="single" w:color="000000" w:sz="6" w:space="0"/>
            </w:tcBorders>
          </w:tcPr>
          <w:p w:rsidR="00090839" w:rsidRDefault="00090839" w14:paraId="638E6933" w14:textId="77777777">
            <w:pPr>
              <w:spacing w:before="0" w:after="0" w:line="240" w:lineRule="auto"/>
              <w:jc w:val="right"/>
              <w:rPr>
                <w:rFonts w:ascii="Quattrocento Sans" w:hAnsi="Quattrocento Sans" w:eastAsia="Quattrocento Sans" w:cs="Quattrocento Sans"/>
                <w:sz w:val="18"/>
                <w:szCs w:val="18"/>
              </w:rPr>
            </w:pPr>
          </w:p>
        </w:tc>
        <w:tc>
          <w:tcPr>
            <w:tcW w:w="1425" w:type="dxa"/>
            <w:tcBorders>
              <w:top w:val="single" w:color="000000" w:sz="6" w:space="0"/>
              <w:left w:val="single" w:color="000000" w:sz="6" w:space="0"/>
              <w:bottom w:val="single" w:color="000000" w:sz="6" w:space="0"/>
              <w:right w:val="single" w:color="000000" w:sz="6" w:space="0"/>
            </w:tcBorders>
          </w:tcPr>
          <w:p w:rsidR="00090839" w:rsidRDefault="001D6D30" w14:paraId="6966BECA" w14:textId="5E680FF4">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$1000</w:t>
            </w:r>
          </w:p>
        </w:tc>
      </w:tr>
      <w:tr w:rsidR="00090839" w14:paraId="1B1614F6" w14:textId="77777777">
        <w:trPr>
          <w:trHeight w:val="300"/>
        </w:trPr>
        <w:tc>
          <w:tcPr>
            <w:tcW w:w="5370" w:type="dxa"/>
            <w:tcBorders>
              <w:top w:val="single" w:color="000000" w:sz="6" w:space="0"/>
              <w:left w:val="single" w:color="000000" w:sz="6" w:space="0"/>
              <w:bottom w:val="single" w:color="000000" w:sz="6" w:space="0"/>
              <w:right w:val="single" w:color="000000" w:sz="6" w:space="0"/>
            </w:tcBorders>
          </w:tcPr>
          <w:p w:rsidR="00090839" w:rsidP="0026364C" w:rsidRDefault="00090839" w14:paraId="3FD49BA9" w14:textId="77777777">
            <w:pPr>
              <w:spacing w:before="0" w:after="0" w:line="240" w:lineRule="auto"/>
              <w:jc w:val="right"/>
              <w:rPr>
                <w:rFonts w:ascii="Quattrocento Sans" w:hAnsi="Quattrocento Sans" w:eastAsia="Quattrocento Sans" w:cs="Quattrocento Sans"/>
                <w:b/>
                <w:bCs/>
                <w:sz w:val="18"/>
                <w:szCs w:val="18"/>
              </w:rPr>
            </w:pPr>
          </w:p>
        </w:tc>
        <w:tc>
          <w:tcPr>
            <w:tcW w:w="1260" w:type="dxa"/>
            <w:tcBorders>
              <w:top w:val="single" w:color="000000" w:sz="6" w:space="0"/>
              <w:left w:val="single" w:color="000000" w:sz="6" w:space="0"/>
              <w:bottom w:val="single" w:color="000000" w:sz="6" w:space="0"/>
              <w:right w:val="single" w:color="000000" w:sz="6" w:space="0"/>
            </w:tcBorders>
          </w:tcPr>
          <w:p w:rsidR="00090839" w:rsidRDefault="00090839" w14:paraId="5A6486A6" w14:textId="77777777">
            <w:pPr>
              <w:spacing w:before="0" w:after="0" w:line="240" w:lineRule="auto"/>
              <w:jc w:val="right"/>
              <w:rPr>
                <w:rFonts w:ascii="Quattrocento Sans" w:hAnsi="Quattrocento Sans" w:eastAsia="Quattrocento Sans" w:cs="Quattrocento Sans"/>
                <w:sz w:val="18"/>
                <w:szCs w:val="18"/>
              </w:rPr>
            </w:pPr>
          </w:p>
        </w:tc>
        <w:tc>
          <w:tcPr>
            <w:tcW w:w="1275" w:type="dxa"/>
            <w:tcBorders>
              <w:top w:val="single" w:color="000000" w:sz="6" w:space="0"/>
              <w:left w:val="single" w:color="000000" w:sz="6" w:space="0"/>
              <w:bottom w:val="single" w:color="000000" w:sz="6" w:space="0"/>
              <w:right w:val="single" w:color="000000" w:sz="6" w:space="0"/>
            </w:tcBorders>
          </w:tcPr>
          <w:p w:rsidR="00090839" w:rsidRDefault="00090839" w14:paraId="5D8E697E" w14:textId="77777777">
            <w:pPr>
              <w:spacing w:before="0" w:after="0" w:line="240" w:lineRule="auto"/>
              <w:jc w:val="right"/>
              <w:rPr>
                <w:rFonts w:ascii="Quattrocento Sans" w:hAnsi="Quattrocento Sans" w:eastAsia="Quattrocento Sans" w:cs="Quattrocento Sans"/>
                <w:sz w:val="18"/>
                <w:szCs w:val="18"/>
              </w:rPr>
            </w:pPr>
          </w:p>
        </w:tc>
        <w:tc>
          <w:tcPr>
            <w:tcW w:w="1425" w:type="dxa"/>
            <w:tcBorders>
              <w:top w:val="single" w:color="000000" w:sz="6" w:space="0"/>
              <w:left w:val="single" w:color="000000" w:sz="6" w:space="0"/>
              <w:bottom w:val="single" w:color="000000" w:sz="6" w:space="0"/>
              <w:right w:val="single" w:color="000000" w:sz="6" w:space="0"/>
            </w:tcBorders>
          </w:tcPr>
          <w:p w:rsidR="00090839" w:rsidRDefault="00090839" w14:paraId="3B71E2C9" w14:textId="77777777">
            <w:pPr>
              <w:spacing w:before="0" w:after="0" w:line="240" w:lineRule="auto"/>
              <w:jc w:val="right"/>
              <w:rPr>
                <w:rFonts w:ascii="Quattrocento Sans" w:hAnsi="Quattrocento Sans" w:eastAsia="Quattrocento Sans" w:cs="Quattrocento Sans"/>
                <w:sz w:val="18"/>
                <w:szCs w:val="18"/>
              </w:rPr>
            </w:pPr>
          </w:p>
        </w:tc>
      </w:tr>
      <w:tr w:rsidR="00090839" w14:paraId="3F5C4C0F" w14:textId="77777777">
        <w:trPr>
          <w:trHeight w:val="300"/>
        </w:trPr>
        <w:tc>
          <w:tcPr>
            <w:tcW w:w="5370" w:type="dxa"/>
            <w:tcBorders>
              <w:top w:val="single" w:color="000000" w:sz="6" w:space="0"/>
              <w:left w:val="single" w:color="000000" w:sz="6" w:space="0"/>
              <w:bottom w:val="single" w:color="000000" w:sz="6" w:space="0"/>
              <w:right w:val="single" w:color="000000" w:sz="6" w:space="0"/>
            </w:tcBorders>
          </w:tcPr>
          <w:p w:rsidR="00090839" w:rsidP="0026364C" w:rsidRDefault="00090839" w14:paraId="392ECFF9" w14:textId="77777777">
            <w:pPr>
              <w:spacing w:before="0" w:after="0" w:line="240" w:lineRule="auto"/>
              <w:jc w:val="right"/>
              <w:rPr>
                <w:rFonts w:ascii="Quattrocento Sans" w:hAnsi="Quattrocento Sans" w:eastAsia="Quattrocento Sans" w:cs="Quattrocento Sans"/>
                <w:b/>
                <w:bCs/>
                <w:sz w:val="18"/>
                <w:szCs w:val="18"/>
              </w:rPr>
            </w:pPr>
          </w:p>
        </w:tc>
        <w:tc>
          <w:tcPr>
            <w:tcW w:w="1260" w:type="dxa"/>
            <w:tcBorders>
              <w:top w:val="single" w:color="000000" w:sz="6" w:space="0"/>
              <w:left w:val="single" w:color="000000" w:sz="6" w:space="0"/>
              <w:bottom w:val="single" w:color="000000" w:sz="6" w:space="0"/>
              <w:right w:val="single" w:color="000000" w:sz="6" w:space="0"/>
            </w:tcBorders>
          </w:tcPr>
          <w:p w:rsidR="00090839" w:rsidRDefault="00090839" w14:paraId="53ED5C8C" w14:textId="77777777">
            <w:pPr>
              <w:spacing w:before="0" w:after="0" w:line="240" w:lineRule="auto"/>
              <w:jc w:val="right"/>
              <w:rPr>
                <w:rFonts w:ascii="Quattrocento Sans" w:hAnsi="Quattrocento Sans" w:eastAsia="Quattrocento Sans" w:cs="Quattrocento Sans"/>
                <w:sz w:val="18"/>
                <w:szCs w:val="18"/>
              </w:rPr>
            </w:pPr>
          </w:p>
        </w:tc>
        <w:tc>
          <w:tcPr>
            <w:tcW w:w="1275" w:type="dxa"/>
            <w:tcBorders>
              <w:top w:val="single" w:color="000000" w:sz="6" w:space="0"/>
              <w:left w:val="single" w:color="000000" w:sz="6" w:space="0"/>
              <w:bottom w:val="single" w:color="000000" w:sz="6" w:space="0"/>
              <w:right w:val="single" w:color="000000" w:sz="6" w:space="0"/>
            </w:tcBorders>
          </w:tcPr>
          <w:p w:rsidR="00090839" w:rsidRDefault="00090839" w14:paraId="54043F93" w14:textId="77777777">
            <w:pPr>
              <w:spacing w:before="0" w:after="0" w:line="240" w:lineRule="auto"/>
              <w:jc w:val="right"/>
              <w:rPr>
                <w:rFonts w:ascii="Quattrocento Sans" w:hAnsi="Quattrocento Sans" w:eastAsia="Quattrocento Sans" w:cs="Quattrocento Sans"/>
                <w:sz w:val="18"/>
                <w:szCs w:val="18"/>
              </w:rPr>
            </w:pPr>
          </w:p>
        </w:tc>
        <w:tc>
          <w:tcPr>
            <w:tcW w:w="1425" w:type="dxa"/>
            <w:tcBorders>
              <w:top w:val="single" w:color="000000" w:sz="6" w:space="0"/>
              <w:left w:val="single" w:color="000000" w:sz="6" w:space="0"/>
              <w:bottom w:val="single" w:color="000000" w:sz="6" w:space="0"/>
              <w:right w:val="single" w:color="000000" w:sz="6" w:space="0"/>
            </w:tcBorders>
          </w:tcPr>
          <w:p w:rsidR="00090839" w:rsidRDefault="00090839" w14:paraId="4207C6A4" w14:textId="77777777">
            <w:pPr>
              <w:spacing w:before="0" w:after="0" w:line="240" w:lineRule="auto"/>
              <w:jc w:val="right"/>
              <w:rPr>
                <w:rFonts w:ascii="Quattrocento Sans" w:hAnsi="Quattrocento Sans" w:eastAsia="Quattrocento Sans" w:cs="Quattrocento Sans"/>
                <w:sz w:val="18"/>
                <w:szCs w:val="18"/>
              </w:rPr>
            </w:pPr>
          </w:p>
        </w:tc>
      </w:tr>
      <w:tr w:rsidR="00090839" w14:paraId="1961F59D" w14:textId="77777777">
        <w:trPr>
          <w:trHeight w:val="300"/>
        </w:trPr>
        <w:tc>
          <w:tcPr>
            <w:tcW w:w="5370" w:type="dxa"/>
            <w:tcBorders>
              <w:top w:val="single" w:color="000000" w:sz="6" w:space="0"/>
              <w:left w:val="single" w:color="000000" w:sz="6" w:space="0"/>
              <w:bottom w:val="single" w:color="000000" w:sz="6" w:space="0"/>
              <w:right w:val="single" w:color="000000" w:sz="6" w:space="0"/>
            </w:tcBorders>
          </w:tcPr>
          <w:p w:rsidR="00090839" w:rsidP="0026364C" w:rsidRDefault="00711424" w14:paraId="44870708" w14:textId="2B0CC5D8">
            <w:pPr>
              <w:spacing w:before="0" w:after="0" w:line="240" w:lineRule="auto"/>
              <w:jc w:val="right"/>
              <w:rPr>
                <w:rFonts w:ascii="Quattrocento Sans" w:hAnsi="Quattrocento Sans" w:eastAsia="Quattrocento Sans" w:cs="Quattrocento Sans"/>
                <w:b/>
                <w:bCs/>
                <w:sz w:val="18"/>
                <w:szCs w:val="18"/>
              </w:rPr>
            </w:pPr>
            <w:r>
              <w:rPr>
                <w:rFonts w:ascii="Quattrocento Sans" w:hAnsi="Quattrocento Sans" w:eastAsia="Quattrocento Sans" w:cs="Quattrocento Sans"/>
                <w:b/>
                <w:bCs/>
                <w:sz w:val="18"/>
                <w:szCs w:val="18"/>
              </w:rPr>
              <w:t>TOTAL</w:t>
            </w:r>
          </w:p>
        </w:tc>
        <w:tc>
          <w:tcPr>
            <w:tcW w:w="1260" w:type="dxa"/>
            <w:tcBorders>
              <w:top w:val="single" w:color="000000" w:sz="6" w:space="0"/>
              <w:left w:val="single" w:color="000000" w:sz="6" w:space="0"/>
              <w:bottom w:val="single" w:color="000000" w:sz="6" w:space="0"/>
              <w:right w:val="single" w:color="000000" w:sz="6" w:space="0"/>
            </w:tcBorders>
          </w:tcPr>
          <w:p w:rsidR="00090839" w:rsidRDefault="00090839" w14:paraId="0B258444" w14:textId="77777777">
            <w:pPr>
              <w:spacing w:before="0" w:after="0" w:line="240" w:lineRule="auto"/>
              <w:jc w:val="right"/>
              <w:rPr>
                <w:rFonts w:ascii="Quattrocento Sans" w:hAnsi="Quattrocento Sans" w:eastAsia="Quattrocento Sans" w:cs="Quattrocento Sans"/>
                <w:sz w:val="18"/>
                <w:szCs w:val="18"/>
              </w:rPr>
            </w:pPr>
          </w:p>
        </w:tc>
        <w:tc>
          <w:tcPr>
            <w:tcW w:w="1275" w:type="dxa"/>
            <w:tcBorders>
              <w:top w:val="single" w:color="000000" w:sz="6" w:space="0"/>
              <w:left w:val="single" w:color="000000" w:sz="6" w:space="0"/>
              <w:bottom w:val="single" w:color="000000" w:sz="6" w:space="0"/>
              <w:right w:val="single" w:color="000000" w:sz="6" w:space="0"/>
            </w:tcBorders>
          </w:tcPr>
          <w:p w:rsidR="00090839" w:rsidRDefault="00090839" w14:paraId="394FEDAF" w14:textId="77777777">
            <w:pPr>
              <w:spacing w:before="0" w:after="0" w:line="240" w:lineRule="auto"/>
              <w:jc w:val="right"/>
              <w:rPr>
                <w:rFonts w:ascii="Quattrocento Sans" w:hAnsi="Quattrocento Sans" w:eastAsia="Quattrocento Sans" w:cs="Quattrocento Sans"/>
                <w:sz w:val="18"/>
                <w:szCs w:val="18"/>
              </w:rPr>
            </w:pPr>
          </w:p>
        </w:tc>
        <w:tc>
          <w:tcPr>
            <w:tcW w:w="1425" w:type="dxa"/>
            <w:tcBorders>
              <w:top w:val="single" w:color="000000" w:sz="6" w:space="0"/>
              <w:left w:val="single" w:color="000000" w:sz="6" w:space="0"/>
              <w:bottom w:val="single" w:color="000000" w:sz="6" w:space="0"/>
              <w:right w:val="single" w:color="000000" w:sz="6" w:space="0"/>
            </w:tcBorders>
          </w:tcPr>
          <w:p w:rsidR="00090839" w:rsidRDefault="00A27ACF" w14:paraId="4A5E2944" w14:textId="394A9A97">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$8143.41</w:t>
            </w:r>
          </w:p>
        </w:tc>
      </w:tr>
    </w:tbl>
    <w:p w:rsidR="001B103D" w:rsidP="00214E1E" w:rsidRDefault="001B103D" w14:paraId="0A72C8F1" w14:textId="77777777">
      <w:pPr>
        <w:pBdr>
          <w:top w:val="nil"/>
          <w:left w:val="nil"/>
          <w:bottom w:val="nil"/>
          <w:right w:val="nil"/>
          <w:between w:val="nil"/>
        </w:pBdr>
        <w:spacing w:before="0" w:after="160" w:line="240" w:lineRule="auto"/>
        <w:ind w:left="1440"/>
        <w:rPr>
          <w:b/>
          <w:color w:val="000000"/>
        </w:rPr>
      </w:pPr>
    </w:p>
    <w:p w:rsidR="00436490" w:rsidP="005F4F0C" w:rsidRDefault="009B02B4" w14:paraId="3A4652C2" w14:textId="42B73B82">
      <w:pPr>
        <w:numPr>
          <w:ilvl w:val="1"/>
          <w:numId w:val="10"/>
        </w:numPr>
        <w:pBdr>
          <w:top w:val="nil"/>
          <w:left w:val="nil"/>
          <w:bottom w:val="nil"/>
          <w:right w:val="nil"/>
          <w:between w:val="nil"/>
        </w:pBdr>
        <w:spacing w:before="0" w:after="160" w:line="256" w:lineRule="auto"/>
        <w:rPr>
          <w:b/>
          <w:color w:val="000000"/>
        </w:rPr>
      </w:pPr>
      <w:r>
        <w:rPr>
          <w:b/>
          <w:color w:val="000000"/>
        </w:rPr>
        <w:t xml:space="preserve">Meeting Fund balance available as of the </w:t>
      </w:r>
      <w:r w:rsidR="008136C0">
        <w:rPr>
          <w:b/>
          <w:color w:val="000000"/>
        </w:rPr>
        <w:t>beginning of the year</w:t>
      </w:r>
      <w:r>
        <w:rPr>
          <w:b/>
          <w:color w:val="000000"/>
        </w:rPr>
        <w:t>: $3,000</w:t>
      </w:r>
    </w:p>
    <w:tbl>
      <w:tblPr>
        <w:tblStyle w:val="a2"/>
        <w:tblW w:w="8910" w:type="dxa"/>
        <w:tblBorders>
          <w:top w:val="single" w:color="000000" w:sz="6" w:space="0"/>
          <w:left w:val="single" w:color="000000" w:sz="6" w:space="0"/>
          <w:bottom w:val="single" w:color="000000" w:sz="6" w:space="0"/>
          <w:right w:val="single" w:color="000000" w:sz="6" w:space="0"/>
        </w:tblBorders>
        <w:tblLayout w:type="fixed"/>
        <w:tblLook w:val="0400" w:firstRow="0" w:lastRow="0" w:firstColumn="0" w:lastColumn="0" w:noHBand="0" w:noVBand="1"/>
      </w:tblPr>
      <w:tblGrid>
        <w:gridCol w:w="7215"/>
        <w:gridCol w:w="1695"/>
      </w:tblGrid>
      <w:tr w:rsidR="00436490" w14:paraId="534CFE5C" w14:textId="77777777">
        <w:trPr>
          <w:trHeight w:val="300"/>
        </w:trPr>
        <w:tc>
          <w:tcPr>
            <w:tcW w:w="8910" w:type="dxa"/>
            <w:gridSpan w:val="2"/>
            <w:tcBorders>
              <w:top w:val="single" w:color="000000" w:sz="6" w:space="0"/>
              <w:left w:val="single" w:color="000000" w:sz="6" w:space="0"/>
              <w:bottom w:val="single" w:color="000000" w:sz="6" w:space="0"/>
              <w:right w:val="single" w:color="000000" w:sz="6" w:space="0"/>
            </w:tcBorders>
            <w:shd w:val="clear" w:color="auto" w:fill="F2F2F2"/>
          </w:tcPr>
          <w:p w:rsidR="00436490" w:rsidRDefault="009B02B4" w14:paraId="577DC4A3" w14:textId="3E497068">
            <w:pPr>
              <w:spacing w:before="0" w:after="0" w:line="240" w:lineRule="auto"/>
              <w:jc w:val="center"/>
              <w:rPr>
                <w:rFonts w:ascii="Quattrocento Sans" w:hAnsi="Quattrocento Sans" w:eastAsia="Quattrocento Sans" w:cs="Quattrocento Sans"/>
                <w:sz w:val="18"/>
                <w:szCs w:val="18"/>
              </w:rPr>
            </w:pPr>
            <w:r>
              <w:rPr>
                <w:b/>
              </w:rPr>
              <w:t>202</w:t>
            </w:r>
            <w:r w:rsidR="0026364C">
              <w:rPr>
                <w:b/>
              </w:rPr>
              <w:t>6</w:t>
            </w:r>
            <w:r>
              <w:rPr>
                <w:b/>
              </w:rPr>
              <w:t xml:space="preserve"> Meetings Budget</w:t>
            </w:r>
            <w:r>
              <w:t> </w:t>
            </w:r>
          </w:p>
        </w:tc>
      </w:tr>
      <w:tr w:rsidR="00436490" w14:paraId="569CD5D4" w14:textId="77777777">
        <w:trPr>
          <w:trHeight w:val="300"/>
        </w:trPr>
        <w:tc>
          <w:tcPr>
            <w:tcW w:w="7215" w:type="dxa"/>
            <w:tcBorders>
              <w:top w:val="single" w:color="000000" w:sz="6" w:space="0"/>
              <w:left w:val="single" w:color="000000" w:sz="6" w:space="0"/>
              <w:bottom w:val="single" w:color="000000" w:sz="6" w:space="0"/>
              <w:right w:val="single" w:color="000000" w:sz="6" w:space="0"/>
            </w:tcBorders>
            <w:shd w:val="clear" w:color="auto" w:fill="F2F2F2"/>
          </w:tcPr>
          <w:p w:rsidR="00436490" w:rsidRDefault="009B02B4" w14:paraId="27D526BD" w14:textId="77777777">
            <w:pPr>
              <w:spacing w:before="0" w:after="0" w:line="240" w:lineRule="auto"/>
              <w:rPr>
                <w:rFonts w:ascii="Quattrocento Sans" w:hAnsi="Quattrocento Sans" w:eastAsia="Quattrocento Sans" w:cs="Quattrocento Sans"/>
                <w:sz w:val="18"/>
                <w:szCs w:val="18"/>
              </w:rPr>
            </w:pPr>
            <w:r>
              <w:rPr>
                <w:b/>
              </w:rPr>
              <w:t>Description of Expense or Adjustment</w:t>
            </w:r>
            <w:r>
              <w:t> </w:t>
            </w:r>
          </w:p>
        </w:tc>
        <w:tc>
          <w:tcPr>
            <w:tcW w:w="1695" w:type="dxa"/>
            <w:tcBorders>
              <w:top w:val="single" w:color="000000" w:sz="6" w:space="0"/>
              <w:left w:val="single" w:color="000000" w:sz="6" w:space="0"/>
              <w:bottom w:val="single" w:color="000000" w:sz="6" w:space="0"/>
              <w:right w:val="single" w:color="000000" w:sz="6" w:space="0"/>
            </w:tcBorders>
            <w:shd w:val="clear" w:color="auto" w:fill="F2F2F2"/>
          </w:tcPr>
          <w:p w:rsidR="00436490" w:rsidRDefault="009B02B4" w14:paraId="7AF088C3" w14:textId="77777777">
            <w:pPr>
              <w:spacing w:before="0" w:after="0" w:line="240" w:lineRule="auto"/>
              <w:jc w:val="center"/>
              <w:rPr>
                <w:rFonts w:ascii="Quattrocento Sans" w:hAnsi="Quattrocento Sans" w:eastAsia="Quattrocento Sans" w:cs="Quattrocento Sans"/>
                <w:sz w:val="18"/>
                <w:szCs w:val="18"/>
              </w:rPr>
            </w:pPr>
            <w:r>
              <w:rPr>
                <w:b/>
              </w:rPr>
              <w:t>$3,000</w:t>
            </w:r>
            <w:r>
              <w:t> </w:t>
            </w:r>
          </w:p>
        </w:tc>
      </w:tr>
      <w:tr w:rsidR="00436490" w14:paraId="02911045" w14:textId="77777777">
        <w:trPr>
          <w:trHeight w:val="300"/>
        </w:trPr>
        <w:tc>
          <w:tcPr>
            <w:tcW w:w="7215" w:type="dxa"/>
            <w:tcBorders>
              <w:top w:val="single" w:color="000000" w:sz="6" w:space="0"/>
              <w:left w:val="single" w:color="000000" w:sz="6" w:space="0"/>
              <w:bottom w:val="single" w:color="000000" w:sz="6" w:space="0"/>
              <w:right w:val="single" w:color="000000" w:sz="6" w:space="0"/>
            </w:tcBorders>
          </w:tcPr>
          <w:p w:rsidR="00436490" w:rsidRDefault="00436490" w14:paraId="6E7BEAA2" w14:textId="5CBEE342">
            <w:pPr>
              <w:spacing w:before="0" w:after="0" w:line="240" w:lineRule="auto"/>
              <w:rPr>
                <w:rFonts w:ascii="Quattrocento Sans" w:hAnsi="Quattrocento Sans" w:eastAsia="Quattrocento Sans" w:cs="Quattrocento Sans"/>
                <w:sz w:val="18"/>
                <w:szCs w:val="18"/>
              </w:rPr>
            </w:pPr>
          </w:p>
        </w:tc>
        <w:tc>
          <w:tcPr>
            <w:tcW w:w="1695" w:type="dxa"/>
            <w:tcBorders>
              <w:top w:val="single" w:color="000000" w:sz="6" w:space="0"/>
              <w:left w:val="single" w:color="000000" w:sz="6" w:space="0"/>
              <w:bottom w:val="single" w:color="000000" w:sz="6" w:space="0"/>
              <w:right w:val="single" w:color="000000" w:sz="6" w:space="0"/>
            </w:tcBorders>
          </w:tcPr>
          <w:p w:rsidR="00436490" w:rsidRDefault="00436490" w14:paraId="61E5395D" w14:textId="226A229F">
            <w:pPr>
              <w:spacing w:before="0" w:after="0" w:line="240" w:lineRule="auto"/>
              <w:jc w:val="right"/>
              <w:rPr>
                <w:rFonts w:ascii="Quattrocento Sans" w:hAnsi="Quattrocento Sans" w:eastAsia="Quattrocento Sans" w:cs="Quattrocento Sans"/>
                <w:sz w:val="18"/>
                <w:szCs w:val="18"/>
              </w:rPr>
            </w:pPr>
          </w:p>
        </w:tc>
      </w:tr>
      <w:tr w:rsidR="009765D8" w14:paraId="229515D6" w14:textId="77777777">
        <w:trPr>
          <w:trHeight w:val="300"/>
        </w:trPr>
        <w:tc>
          <w:tcPr>
            <w:tcW w:w="7215" w:type="dxa"/>
            <w:tcBorders>
              <w:top w:val="single" w:color="000000" w:sz="6" w:space="0"/>
              <w:left w:val="single" w:color="000000" w:sz="6" w:space="0"/>
              <w:bottom w:val="single" w:color="000000" w:sz="6" w:space="0"/>
              <w:right w:val="single" w:color="000000" w:sz="6" w:space="0"/>
            </w:tcBorders>
          </w:tcPr>
          <w:p w:rsidR="009765D8" w:rsidP="00B63F01" w:rsidRDefault="009765D8" w14:paraId="79EA6A3F" w14:textId="72ED99D0">
            <w:pPr>
              <w:spacing w:before="0" w:after="0" w:line="240" w:lineRule="auto"/>
              <w:rPr>
                <w:rFonts w:ascii="Quattrocento Sans" w:hAnsi="Quattrocento Sans" w:eastAsia="Quattrocento Sans" w:cs="Quattrocento Sans"/>
                <w:sz w:val="18"/>
                <w:szCs w:val="18"/>
              </w:rPr>
            </w:pPr>
          </w:p>
        </w:tc>
        <w:tc>
          <w:tcPr>
            <w:tcW w:w="1695" w:type="dxa"/>
            <w:tcBorders>
              <w:top w:val="single" w:color="000000" w:sz="6" w:space="0"/>
              <w:left w:val="single" w:color="000000" w:sz="6" w:space="0"/>
              <w:bottom w:val="single" w:color="000000" w:sz="6" w:space="0"/>
              <w:right w:val="single" w:color="000000" w:sz="6" w:space="0"/>
            </w:tcBorders>
          </w:tcPr>
          <w:p w:rsidR="009765D8" w:rsidRDefault="009765D8" w14:paraId="30FADA4A" w14:textId="22214F58">
            <w:pPr>
              <w:spacing w:before="0" w:after="0" w:line="240" w:lineRule="auto"/>
              <w:jc w:val="right"/>
              <w:rPr>
                <w:rFonts w:ascii="Times New Roman" w:hAnsi="Times New Roman" w:eastAsia="Times New Roman" w:cs="Times New Roman"/>
              </w:rPr>
            </w:pPr>
          </w:p>
        </w:tc>
      </w:tr>
      <w:tr w:rsidR="00B63F01" w14:paraId="1E765EC1" w14:textId="77777777">
        <w:trPr>
          <w:trHeight w:val="300"/>
        </w:trPr>
        <w:tc>
          <w:tcPr>
            <w:tcW w:w="7215" w:type="dxa"/>
            <w:tcBorders>
              <w:top w:val="single" w:color="000000" w:sz="6" w:space="0"/>
              <w:left w:val="single" w:color="000000" w:sz="6" w:space="0"/>
              <w:bottom w:val="single" w:color="000000" w:sz="6" w:space="0"/>
              <w:right w:val="single" w:color="000000" w:sz="6" w:space="0"/>
            </w:tcBorders>
          </w:tcPr>
          <w:p w:rsidR="00B63F01" w:rsidP="00FD376F" w:rsidRDefault="0026364C" w14:paraId="31998792" w14:textId="0E025B35">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TOTAL</w:t>
            </w:r>
          </w:p>
        </w:tc>
        <w:tc>
          <w:tcPr>
            <w:tcW w:w="1695" w:type="dxa"/>
            <w:tcBorders>
              <w:top w:val="single" w:color="000000" w:sz="6" w:space="0"/>
              <w:left w:val="single" w:color="000000" w:sz="6" w:space="0"/>
              <w:bottom w:val="single" w:color="000000" w:sz="6" w:space="0"/>
              <w:right w:val="single" w:color="000000" w:sz="6" w:space="0"/>
            </w:tcBorders>
          </w:tcPr>
          <w:p w:rsidR="00B63F01" w:rsidRDefault="0026364C" w14:paraId="69F2B0D2" w14:textId="453EFA57">
            <w:pPr>
              <w:spacing w:before="0" w:after="0" w:line="240" w:lineRule="auto"/>
              <w:jc w:val="right"/>
              <w:rPr>
                <w:rFonts w:ascii="Times New Roman" w:hAnsi="Times New Roman" w:eastAsia="Times New Roman" w:cs="Times New Roman"/>
              </w:rPr>
            </w:pPr>
            <w:r>
              <w:rPr>
                <w:rFonts w:ascii="Times New Roman" w:hAnsi="Times New Roman" w:eastAsia="Times New Roman" w:cs="Times New Roman"/>
              </w:rPr>
              <w:t>$3000</w:t>
            </w:r>
          </w:p>
        </w:tc>
      </w:tr>
    </w:tbl>
    <w:p w:rsidRPr="00283FFA" w:rsidR="00283FFA" w:rsidP="00283FFA" w:rsidRDefault="00283FFA" w14:paraId="0B43EC60" w14:textId="77777777">
      <w:pPr>
        <w:pBdr>
          <w:top w:val="nil"/>
          <w:left w:val="nil"/>
          <w:bottom w:val="nil"/>
          <w:right w:val="nil"/>
          <w:between w:val="nil"/>
        </w:pBdr>
        <w:spacing w:before="0" w:after="0" w:line="256" w:lineRule="auto"/>
        <w:ind w:left="720"/>
        <w:rPr>
          <w:b/>
          <w:bCs/>
          <w:color w:val="000000"/>
        </w:rPr>
      </w:pPr>
    </w:p>
    <w:p w:rsidRPr="00283FFA" w:rsidR="00436490" w:rsidP="00214E1E" w:rsidRDefault="009B02B4" w14:paraId="5F3501DC" w14:textId="488E0433">
      <w:pPr>
        <w:numPr>
          <w:ilvl w:val="0"/>
          <w:numId w:val="10"/>
        </w:numPr>
        <w:pBdr>
          <w:top w:val="nil"/>
          <w:left w:val="nil"/>
          <w:bottom w:val="nil"/>
          <w:right w:val="nil"/>
          <w:between w:val="nil"/>
        </w:pBdr>
        <w:spacing w:before="0" w:after="0" w:line="240" w:lineRule="auto"/>
        <w:rPr>
          <w:b/>
          <w:bCs/>
          <w:color w:val="000000"/>
        </w:rPr>
      </w:pPr>
      <w:r w:rsidRPr="00E84F84">
        <w:rPr>
          <w:b/>
          <w:bCs/>
          <w:color w:val="000000" w:themeColor="text1"/>
        </w:rPr>
        <w:t xml:space="preserve">Record of Email Votes since the last meeting: </w:t>
      </w:r>
    </w:p>
    <w:p w:rsidR="00283FFA" w:rsidP="00214E1E" w:rsidRDefault="00283FFA" w14:paraId="1AF7A399" w14:textId="63DECE68">
      <w:pPr>
        <w:pBdr>
          <w:top w:val="nil"/>
          <w:left w:val="nil"/>
          <w:bottom w:val="nil"/>
          <w:right w:val="nil"/>
          <w:between w:val="nil"/>
        </w:pBdr>
        <w:spacing w:before="0" w:after="0" w:line="240" w:lineRule="auto"/>
        <w:ind w:left="720"/>
        <w:rPr>
          <w:color w:val="000000" w:themeColor="text1"/>
        </w:rPr>
      </w:pPr>
      <w:r w:rsidRPr="00283FFA">
        <w:rPr>
          <w:color w:val="000000" w:themeColor="text1"/>
        </w:rPr>
        <w:t xml:space="preserve">Two </w:t>
      </w:r>
      <w:r>
        <w:rPr>
          <w:color w:val="000000" w:themeColor="text1"/>
        </w:rPr>
        <w:t xml:space="preserve">email </w:t>
      </w:r>
      <w:r w:rsidRPr="00283FFA">
        <w:rPr>
          <w:color w:val="000000" w:themeColor="text1"/>
        </w:rPr>
        <w:t xml:space="preserve">motions </w:t>
      </w:r>
      <w:r>
        <w:rPr>
          <w:color w:val="000000" w:themeColor="text1"/>
        </w:rPr>
        <w:t>have been</w:t>
      </w:r>
      <w:r w:rsidRPr="00283FFA">
        <w:rPr>
          <w:color w:val="000000" w:themeColor="text1"/>
        </w:rPr>
        <w:t xml:space="preserve"> passed since the last meeting:</w:t>
      </w:r>
    </w:p>
    <w:p w:rsidR="00283FFA" w:rsidP="00214E1E" w:rsidRDefault="00283FFA" w14:paraId="75A1502F" w14:textId="77777777">
      <w:pPr>
        <w:pBdr>
          <w:top w:val="nil"/>
          <w:left w:val="nil"/>
          <w:bottom w:val="nil"/>
          <w:right w:val="nil"/>
          <w:between w:val="nil"/>
        </w:pBdr>
        <w:spacing w:before="0" w:after="0" w:line="240" w:lineRule="auto"/>
        <w:ind w:left="720"/>
        <w:rPr>
          <w:color w:val="000000" w:themeColor="text1"/>
        </w:rPr>
      </w:pPr>
    </w:p>
    <w:p w:rsidR="00283FFA" w:rsidP="00214E1E" w:rsidRDefault="00283FFA" w14:paraId="6A4037FD" w14:textId="77777777">
      <w:pPr>
        <w:pStyle w:val="ListParagraph"/>
        <w:numPr>
          <w:ilvl w:val="0"/>
          <w:numId w:val="14"/>
        </w:numPr>
        <w:spacing w:before="0" w:after="0" w:line="240" w:lineRule="auto"/>
        <w:rPr>
          <w:rStyle w:val="normaltextrun"/>
        </w:rPr>
      </w:pPr>
      <w:r w:rsidRPr="00283FFA">
        <w:rPr>
          <w:b/>
          <w:bCs/>
        </w:rPr>
        <w:t>MOTION</w:t>
      </w:r>
      <w:r>
        <w:t xml:space="preserve">:  Moved by (Wendy Lowden/Lahring Tribe) that the Horseshoe Falls Discipleship and Justice Commission </w:t>
      </w:r>
      <w:r>
        <w:rPr>
          <w:rStyle w:val="normaltextrun"/>
        </w:rPr>
        <w:t>approve a grant of $10,000 from AbbeyCo to the GO Project.</w:t>
      </w:r>
    </w:p>
    <w:p w:rsidR="00283FFA" w:rsidP="00283FFA" w:rsidRDefault="00283FFA" w14:paraId="67EDEB3E" w14:textId="77777777">
      <w:pPr>
        <w:pStyle w:val="ListParagraph"/>
        <w:numPr>
          <w:ilvl w:val="0"/>
          <w:numId w:val="0"/>
        </w:numPr>
        <w:spacing w:before="0" w:after="0" w:line="240" w:lineRule="auto"/>
        <w:ind w:left="1080"/>
      </w:pPr>
      <w:r>
        <w:t xml:space="preserve">Email Motion declared carried on Dec. 3, </w:t>
      </w:r>
      <w:proofErr w:type="gramStart"/>
      <w:r>
        <w:t>2025</w:t>
      </w:r>
      <w:proofErr w:type="gramEnd"/>
      <w:r>
        <w:t xml:space="preserve"> by Joe Hopkins in the chair</w:t>
      </w:r>
    </w:p>
    <w:p w:rsidR="00283FFA" w:rsidP="00283FFA" w:rsidRDefault="00283FFA" w14:paraId="2D668F34" w14:textId="77777777">
      <w:pPr>
        <w:spacing w:before="0" w:after="0" w:line="240" w:lineRule="auto"/>
      </w:pPr>
    </w:p>
    <w:p w:rsidR="00283FFA" w:rsidP="00283FFA" w:rsidRDefault="00283FFA" w14:paraId="52908406" w14:textId="77777777">
      <w:pPr>
        <w:pStyle w:val="ListParagraph"/>
        <w:numPr>
          <w:ilvl w:val="0"/>
          <w:numId w:val="14"/>
        </w:numPr>
        <w:spacing w:before="0" w:after="0" w:line="240" w:lineRule="auto"/>
      </w:pPr>
    </w:p>
    <w:tbl>
      <w:tblPr>
        <w:tblW w:w="7890" w:type="dxa"/>
        <w:tblInd w:w="144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6465"/>
        <w:gridCol w:w="1425"/>
      </w:tblGrid>
      <w:tr w:rsidR="00283FFA" w:rsidTr="000C40BE" w14:paraId="5944E4EC" w14:textId="77777777">
        <w:trPr>
          <w:trHeight w:val="300"/>
        </w:trPr>
        <w:tc>
          <w:tcPr>
            <w:tcW w:w="6465" w:type="dxa"/>
            <w:tcBorders>
              <w:top w:val="single" w:color="auto" w:sz="8" w:space="0"/>
              <w:left w:val="single" w:color="auto" w:sz="8" w:space="0"/>
              <w:bottom w:val="single" w:color="auto" w:sz="8" w:space="0"/>
              <w:right w:val="single" w:color="auto" w:sz="8" w:space="0"/>
            </w:tcBorders>
            <w:hideMark/>
          </w:tcPr>
          <w:p w:rsidR="00283FFA" w:rsidP="00283FFA" w:rsidRDefault="00283FFA" w14:paraId="0D25B49F" w14:textId="77777777">
            <w:pPr>
              <w:spacing w:before="0" w:after="0" w:line="240" w:lineRule="auto"/>
              <w:jc w:val="center"/>
              <w:textAlignment w:val="baseline"/>
            </w:pPr>
            <w:r>
              <w:rPr>
                <w:color w:val="000000"/>
                <w:sz w:val="32"/>
                <w:szCs w:val="32"/>
              </w:rPr>
              <w:t>Name of Applicant </w:t>
            </w:r>
          </w:p>
        </w:tc>
        <w:tc>
          <w:tcPr>
            <w:tcW w:w="1425" w:type="dxa"/>
            <w:tcBorders>
              <w:top w:val="single" w:color="auto" w:sz="8" w:space="0"/>
              <w:left w:val="nil"/>
              <w:bottom w:val="single" w:color="auto" w:sz="8" w:space="0"/>
              <w:right w:val="single" w:color="auto" w:sz="8" w:space="0"/>
            </w:tcBorders>
            <w:hideMark/>
          </w:tcPr>
          <w:p w:rsidR="00283FFA" w:rsidP="00283FFA" w:rsidRDefault="00283FFA" w14:paraId="7A8EF473" w14:textId="77777777">
            <w:pPr>
              <w:spacing w:before="0" w:after="0" w:line="240" w:lineRule="auto"/>
              <w:textAlignment w:val="baseline"/>
            </w:pPr>
            <w:r>
              <w:rPr>
                <w:color w:val="000000"/>
              </w:rPr>
              <w:t>Amount Granted </w:t>
            </w:r>
          </w:p>
        </w:tc>
      </w:tr>
      <w:tr w:rsidR="00283FFA" w:rsidTr="000C40BE" w14:paraId="0B55CAC7" w14:textId="77777777">
        <w:trPr>
          <w:trHeight w:val="300"/>
        </w:trPr>
        <w:tc>
          <w:tcPr>
            <w:tcW w:w="6465" w:type="dxa"/>
            <w:tcBorders>
              <w:top w:val="nil"/>
              <w:left w:val="single" w:color="auto" w:sz="8" w:space="0"/>
              <w:bottom w:val="single" w:color="auto" w:sz="8" w:space="0"/>
              <w:right w:val="single" w:color="auto" w:sz="8" w:space="0"/>
            </w:tcBorders>
            <w:hideMark/>
          </w:tcPr>
          <w:p w:rsidR="00283FFA" w:rsidP="00283FFA" w:rsidRDefault="00283FFA" w14:paraId="430F2965" w14:textId="77777777">
            <w:pPr>
              <w:spacing w:before="0" w:after="0" w:line="240" w:lineRule="auto"/>
              <w:textAlignment w:val="baseline"/>
            </w:pPr>
            <w:r>
              <w:rPr>
                <w:color w:val="000000"/>
              </w:rPr>
              <w:t>Barton Stone Mount Hope </w:t>
            </w:r>
          </w:p>
        </w:tc>
        <w:tc>
          <w:tcPr>
            <w:tcW w:w="1425" w:type="dxa"/>
            <w:tcBorders>
              <w:top w:val="nil"/>
              <w:left w:val="nil"/>
              <w:bottom w:val="single" w:color="auto" w:sz="8" w:space="0"/>
              <w:right w:val="single" w:color="auto" w:sz="8" w:space="0"/>
            </w:tcBorders>
            <w:hideMark/>
          </w:tcPr>
          <w:p w:rsidR="00283FFA" w:rsidP="00283FFA" w:rsidRDefault="00283FFA" w14:paraId="37B3E49A" w14:textId="77777777">
            <w:pPr>
              <w:spacing w:before="0" w:after="0" w:line="240" w:lineRule="auto"/>
              <w:jc w:val="right"/>
              <w:textAlignment w:val="baseline"/>
            </w:pPr>
            <w:r>
              <w:rPr>
                <w:b/>
                <w:bCs/>
                <w:color w:val="000000"/>
              </w:rPr>
              <w:t>$16,224</w:t>
            </w:r>
            <w:r>
              <w:rPr>
                <w:color w:val="000000"/>
              </w:rPr>
              <w:t> </w:t>
            </w:r>
          </w:p>
        </w:tc>
      </w:tr>
      <w:tr w:rsidR="00283FFA" w:rsidTr="000C40BE" w14:paraId="3EAFA4EF" w14:textId="77777777">
        <w:trPr>
          <w:trHeight w:val="300"/>
        </w:trPr>
        <w:tc>
          <w:tcPr>
            <w:tcW w:w="6465" w:type="dxa"/>
            <w:tcBorders>
              <w:top w:val="nil"/>
              <w:left w:val="single" w:color="auto" w:sz="8" w:space="0"/>
              <w:bottom w:val="single" w:color="auto" w:sz="8" w:space="0"/>
              <w:right w:val="single" w:color="auto" w:sz="8" w:space="0"/>
            </w:tcBorders>
            <w:hideMark/>
          </w:tcPr>
          <w:p w:rsidR="00283FFA" w:rsidP="00283FFA" w:rsidRDefault="00283FFA" w14:paraId="7550FE2B" w14:textId="77777777">
            <w:pPr>
              <w:spacing w:before="0" w:after="0" w:line="240" w:lineRule="auto"/>
              <w:textAlignment w:val="baseline"/>
            </w:pPr>
            <w:r>
              <w:rPr>
                <w:color w:val="000000"/>
              </w:rPr>
              <w:t>Brock University Ecumenical Chaplaincy </w:t>
            </w:r>
          </w:p>
        </w:tc>
        <w:tc>
          <w:tcPr>
            <w:tcW w:w="1425" w:type="dxa"/>
            <w:tcBorders>
              <w:top w:val="nil"/>
              <w:left w:val="nil"/>
              <w:bottom w:val="single" w:color="auto" w:sz="8" w:space="0"/>
              <w:right w:val="single" w:color="auto" w:sz="8" w:space="0"/>
            </w:tcBorders>
            <w:hideMark/>
          </w:tcPr>
          <w:p w:rsidR="00283FFA" w:rsidP="00283FFA" w:rsidRDefault="00283FFA" w14:paraId="3F33BB92" w14:textId="77777777">
            <w:pPr>
              <w:spacing w:before="0" w:after="0" w:line="240" w:lineRule="auto"/>
              <w:jc w:val="right"/>
              <w:textAlignment w:val="baseline"/>
            </w:pPr>
            <w:r>
              <w:rPr>
                <w:b/>
                <w:bCs/>
                <w:color w:val="000000"/>
              </w:rPr>
              <w:t>$11,000</w:t>
            </w:r>
            <w:r>
              <w:rPr>
                <w:color w:val="000000"/>
              </w:rPr>
              <w:t> </w:t>
            </w:r>
          </w:p>
        </w:tc>
      </w:tr>
      <w:tr w:rsidR="00283FFA" w:rsidTr="000C40BE" w14:paraId="0319A7B1" w14:textId="77777777">
        <w:trPr>
          <w:trHeight w:val="300"/>
        </w:trPr>
        <w:tc>
          <w:tcPr>
            <w:tcW w:w="6465" w:type="dxa"/>
            <w:tcBorders>
              <w:top w:val="nil"/>
              <w:left w:val="single" w:color="auto" w:sz="8" w:space="0"/>
              <w:bottom w:val="single" w:color="auto" w:sz="8" w:space="0"/>
              <w:right w:val="single" w:color="auto" w:sz="8" w:space="0"/>
            </w:tcBorders>
            <w:hideMark/>
          </w:tcPr>
          <w:p w:rsidR="00283FFA" w:rsidP="00283FFA" w:rsidRDefault="00283FFA" w14:paraId="735736F1" w14:textId="77777777">
            <w:pPr>
              <w:spacing w:before="0" w:after="0" w:line="240" w:lineRule="auto"/>
              <w:textAlignment w:val="baseline"/>
            </w:pPr>
            <w:r>
              <w:rPr>
                <w:color w:val="000000"/>
              </w:rPr>
              <w:t>Delta UC Hamilton – Landscape Project </w:t>
            </w:r>
          </w:p>
        </w:tc>
        <w:tc>
          <w:tcPr>
            <w:tcW w:w="1425" w:type="dxa"/>
            <w:tcBorders>
              <w:top w:val="nil"/>
              <w:left w:val="nil"/>
              <w:bottom w:val="single" w:color="auto" w:sz="8" w:space="0"/>
              <w:right w:val="single" w:color="auto" w:sz="8" w:space="0"/>
            </w:tcBorders>
            <w:hideMark/>
          </w:tcPr>
          <w:p w:rsidR="00283FFA" w:rsidP="00283FFA" w:rsidRDefault="00283FFA" w14:paraId="73E3BEBF" w14:textId="77777777">
            <w:pPr>
              <w:spacing w:before="0" w:after="0" w:line="240" w:lineRule="auto"/>
              <w:jc w:val="right"/>
              <w:textAlignment w:val="baseline"/>
            </w:pPr>
            <w:r>
              <w:rPr>
                <w:b/>
                <w:bCs/>
                <w:color w:val="000000"/>
              </w:rPr>
              <w:t>$700</w:t>
            </w:r>
            <w:r>
              <w:rPr>
                <w:color w:val="000000"/>
              </w:rPr>
              <w:t> </w:t>
            </w:r>
          </w:p>
        </w:tc>
      </w:tr>
      <w:tr w:rsidR="00283FFA" w:rsidTr="000C40BE" w14:paraId="491FB61C" w14:textId="77777777">
        <w:trPr>
          <w:trHeight w:val="300"/>
        </w:trPr>
        <w:tc>
          <w:tcPr>
            <w:tcW w:w="6465" w:type="dxa"/>
            <w:tcBorders>
              <w:top w:val="nil"/>
              <w:left w:val="single" w:color="auto" w:sz="8" w:space="0"/>
              <w:bottom w:val="single" w:color="auto" w:sz="8" w:space="0"/>
              <w:right w:val="single" w:color="auto" w:sz="8" w:space="0"/>
            </w:tcBorders>
            <w:hideMark/>
          </w:tcPr>
          <w:p w:rsidR="00283FFA" w:rsidP="00283FFA" w:rsidRDefault="00283FFA" w14:paraId="0A42DFFC" w14:textId="77777777">
            <w:pPr>
              <w:spacing w:before="0" w:after="0" w:line="240" w:lineRule="auto"/>
              <w:textAlignment w:val="baseline"/>
            </w:pPr>
            <w:r>
              <w:rPr>
                <w:color w:val="000000"/>
              </w:rPr>
              <w:t>Delta UC Hamilton – Edith’s Pantry </w:t>
            </w:r>
          </w:p>
        </w:tc>
        <w:tc>
          <w:tcPr>
            <w:tcW w:w="1425" w:type="dxa"/>
            <w:tcBorders>
              <w:top w:val="nil"/>
              <w:left w:val="nil"/>
              <w:bottom w:val="single" w:color="auto" w:sz="8" w:space="0"/>
              <w:right w:val="single" w:color="auto" w:sz="8" w:space="0"/>
            </w:tcBorders>
            <w:hideMark/>
          </w:tcPr>
          <w:p w:rsidR="00283FFA" w:rsidP="00283FFA" w:rsidRDefault="00283FFA" w14:paraId="4297803F" w14:textId="77777777">
            <w:pPr>
              <w:spacing w:before="0" w:after="0" w:line="240" w:lineRule="auto"/>
              <w:jc w:val="right"/>
              <w:textAlignment w:val="baseline"/>
            </w:pPr>
            <w:r>
              <w:rPr>
                <w:b/>
                <w:bCs/>
                <w:color w:val="000000"/>
              </w:rPr>
              <w:t>$1,000</w:t>
            </w:r>
            <w:r>
              <w:rPr>
                <w:color w:val="000000"/>
              </w:rPr>
              <w:t> </w:t>
            </w:r>
          </w:p>
        </w:tc>
      </w:tr>
      <w:tr w:rsidR="00283FFA" w:rsidTr="000C40BE" w14:paraId="64BD67BC" w14:textId="77777777">
        <w:trPr>
          <w:trHeight w:val="300"/>
        </w:trPr>
        <w:tc>
          <w:tcPr>
            <w:tcW w:w="6465" w:type="dxa"/>
            <w:tcBorders>
              <w:top w:val="nil"/>
              <w:left w:val="single" w:color="auto" w:sz="8" w:space="0"/>
              <w:bottom w:val="single" w:color="auto" w:sz="8" w:space="0"/>
              <w:right w:val="single" w:color="auto" w:sz="8" w:space="0"/>
            </w:tcBorders>
            <w:hideMark/>
          </w:tcPr>
          <w:p w:rsidR="00283FFA" w:rsidP="00283FFA" w:rsidRDefault="00283FFA" w14:paraId="609A3ACB" w14:textId="77777777">
            <w:pPr>
              <w:spacing w:before="0" w:after="0" w:line="240" w:lineRule="auto"/>
              <w:textAlignment w:val="baseline"/>
            </w:pPr>
            <w:r>
              <w:rPr>
                <w:color w:val="000000"/>
              </w:rPr>
              <w:t>St Paul’s UC Oakville – The HUB </w:t>
            </w:r>
          </w:p>
        </w:tc>
        <w:tc>
          <w:tcPr>
            <w:tcW w:w="1425" w:type="dxa"/>
            <w:tcBorders>
              <w:top w:val="nil"/>
              <w:left w:val="nil"/>
              <w:bottom w:val="single" w:color="auto" w:sz="8" w:space="0"/>
              <w:right w:val="single" w:color="auto" w:sz="8" w:space="0"/>
            </w:tcBorders>
            <w:hideMark/>
          </w:tcPr>
          <w:p w:rsidR="00283FFA" w:rsidP="00283FFA" w:rsidRDefault="00283FFA" w14:paraId="17CE69CC" w14:textId="77777777">
            <w:pPr>
              <w:spacing w:before="0" w:after="0" w:line="240" w:lineRule="auto"/>
              <w:jc w:val="right"/>
              <w:textAlignment w:val="baseline"/>
            </w:pPr>
            <w:r>
              <w:rPr>
                <w:b/>
                <w:bCs/>
                <w:color w:val="000000"/>
              </w:rPr>
              <w:t>$20,000</w:t>
            </w:r>
            <w:r>
              <w:rPr>
                <w:color w:val="000000"/>
              </w:rPr>
              <w:t> </w:t>
            </w:r>
          </w:p>
        </w:tc>
      </w:tr>
      <w:tr w:rsidR="00283FFA" w:rsidTr="000C40BE" w14:paraId="2D7398D3" w14:textId="77777777">
        <w:trPr>
          <w:trHeight w:val="300"/>
        </w:trPr>
        <w:tc>
          <w:tcPr>
            <w:tcW w:w="6465" w:type="dxa"/>
            <w:tcBorders>
              <w:top w:val="nil"/>
              <w:left w:val="single" w:color="auto" w:sz="8" w:space="0"/>
              <w:bottom w:val="single" w:color="auto" w:sz="8" w:space="0"/>
              <w:right w:val="single" w:color="auto" w:sz="8" w:space="0"/>
            </w:tcBorders>
            <w:hideMark/>
          </w:tcPr>
          <w:p w:rsidR="00283FFA" w:rsidP="00283FFA" w:rsidRDefault="00283FFA" w14:paraId="51419314" w14:textId="77777777">
            <w:pPr>
              <w:spacing w:before="0" w:after="0" w:line="240" w:lineRule="auto"/>
              <w:textAlignment w:val="baseline"/>
            </w:pPr>
            <w:r>
              <w:rPr>
                <w:color w:val="000000"/>
              </w:rPr>
              <w:t>Five Oaks Centre </w:t>
            </w:r>
          </w:p>
        </w:tc>
        <w:tc>
          <w:tcPr>
            <w:tcW w:w="1425" w:type="dxa"/>
            <w:tcBorders>
              <w:top w:val="nil"/>
              <w:left w:val="nil"/>
              <w:bottom w:val="single" w:color="auto" w:sz="8" w:space="0"/>
              <w:right w:val="single" w:color="auto" w:sz="8" w:space="0"/>
            </w:tcBorders>
            <w:hideMark/>
          </w:tcPr>
          <w:p w:rsidR="00283FFA" w:rsidP="00283FFA" w:rsidRDefault="00283FFA" w14:paraId="5BB442CD" w14:textId="77777777">
            <w:pPr>
              <w:spacing w:before="0" w:after="0" w:line="240" w:lineRule="auto"/>
              <w:jc w:val="right"/>
              <w:textAlignment w:val="baseline"/>
            </w:pPr>
            <w:r>
              <w:rPr>
                <w:b/>
                <w:bCs/>
                <w:color w:val="000000"/>
              </w:rPr>
              <w:t>$1,576</w:t>
            </w:r>
            <w:r>
              <w:rPr>
                <w:color w:val="000000"/>
              </w:rPr>
              <w:t> </w:t>
            </w:r>
          </w:p>
        </w:tc>
      </w:tr>
      <w:tr w:rsidR="00283FFA" w:rsidTr="000C40BE" w14:paraId="0BC5CB07" w14:textId="77777777">
        <w:trPr>
          <w:trHeight w:val="300"/>
        </w:trPr>
        <w:tc>
          <w:tcPr>
            <w:tcW w:w="6465" w:type="dxa"/>
            <w:tcBorders>
              <w:top w:val="nil"/>
              <w:left w:val="single" w:color="auto" w:sz="8" w:space="0"/>
              <w:bottom w:val="single" w:color="auto" w:sz="8" w:space="0"/>
              <w:right w:val="single" w:color="auto" w:sz="8" w:space="0"/>
            </w:tcBorders>
            <w:hideMark/>
          </w:tcPr>
          <w:p w:rsidR="00283FFA" w:rsidP="00283FFA" w:rsidRDefault="00283FFA" w14:paraId="46BAB523" w14:textId="77777777">
            <w:pPr>
              <w:spacing w:before="0" w:after="0" w:line="240" w:lineRule="auto"/>
              <w:textAlignment w:val="baseline"/>
            </w:pPr>
            <w:r>
              <w:rPr>
                <w:color w:val="000000"/>
              </w:rPr>
              <w:t>McMaster Campus – Ecumenical Chaplaincy </w:t>
            </w:r>
          </w:p>
        </w:tc>
        <w:tc>
          <w:tcPr>
            <w:tcW w:w="1425" w:type="dxa"/>
            <w:tcBorders>
              <w:top w:val="nil"/>
              <w:left w:val="nil"/>
              <w:bottom w:val="single" w:color="auto" w:sz="8" w:space="0"/>
              <w:right w:val="single" w:color="auto" w:sz="8" w:space="0"/>
            </w:tcBorders>
            <w:hideMark/>
          </w:tcPr>
          <w:p w:rsidR="00283FFA" w:rsidP="00283FFA" w:rsidRDefault="00283FFA" w14:paraId="03C3DB6E" w14:textId="77777777">
            <w:pPr>
              <w:spacing w:before="0" w:after="0" w:line="240" w:lineRule="auto"/>
              <w:jc w:val="right"/>
              <w:textAlignment w:val="baseline"/>
            </w:pPr>
            <w:r>
              <w:rPr>
                <w:b/>
                <w:bCs/>
                <w:color w:val="000000"/>
              </w:rPr>
              <w:t>$7,000</w:t>
            </w:r>
            <w:r>
              <w:rPr>
                <w:color w:val="000000"/>
              </w:rPr>
              <w:t> </w:t>
            </w:r>
          </w:p>
        </w:tc>
      </w:tr>
      <w:tr w:rsidR="00283FFA" w:rsidTr="000C40BE" w14:paraId="6E3615DA" w14:textId="77777777">
        <w:trPr>
          <w:trHeight w:val="300"/>
        </w:trPr>
        <w:tc>
          <w:tcPr>
            <w:tcW w:w="6465" w:type="dxa"/>
            <w:tcBorders>
              <w:top w:val="nil"/>
              <w:left w:val="single" w:color="auto" w:sz="8" w:space="0"/>
              <w:bottom w:val="single" w:color="auto" w:sz="8" w:space="0"/>
              <w:right w:val="single" w:color="auto" w:sz="8" w:space="0"/>
            </w:tcBorders>
            <w:hideMark/>
          </w:tcPr>
          <w:p w:rsidR="00283FFA" w:rsidP="00283FFA" w:rsidRDefault="00283FFA" w14:paraId="3E0A8AA2" w14:textId="77777777">
            <w:pPr>
              <w:spacing w:before="0" w:after="0" w:line="240" w:lineRule="auto"/>
              <w:textAlignment w:val="baseline"/>
            </w:pPr>
            <w:r>
              <w:rPr>
                <w:color w:val="000000"/>
              </w:rPr>
              <w:t>Silver Spire UC Community Kitchen </w:t>
            </w:r>
          </w:p>
        </w:tc>
        <w:tc>
          <w:tcPr>
            <w:tcW w:w="1425" w:type="dxa"/>
            <w:tcBorders>
              <w:top w:val="nil"/>
              <w:left w:val="nil"/>
              <w:bottom w:val="single" w:color="auto" w:sz="8" w:space="0"/>
              <w:right w:val="single" w:color="auto" w:sz="8" w:space="0"/>
            </w:tcBorders>
            <w:hideMark/>
          </w:tcPr>
          <w:p w:rsidR="00283FFA" w:rsidP="00283FFA" w:rsidRDefault="00283FFA" w14:paraId="35754072" w14:textId="77777777">
            <w:pPr>
              <w:spacing w:before="0" w:after="0" w:line="240" w:lineRule="auto"/>
              <w:jc w:val="right"/>
              <w:textAlignment w:val="baseline"/>
            </w:pPr>
            <w:r>
              <w:rPr>
                <w:b/>
                <w:bCs/>
                <w:color w:val="000000"/>
              </w:rPr>
              <w:t>$10,000</w:t>
            </w:r>
            <w:r>
              <w:rPr>
                <w:color w:val="000000"/>
              </w:rPr>
              <w:t> </w:t>
            </w:r>
          </w:p>
        </w:tc>
      </w:tr>
      <w:tr w:rsidR="00283FFA" w:rsidTr="000C40BE" w14:paraId="72AE9B00" w14:textId="77777777">
        <w:trPr>
          <w:trHeight w:val="300"/>
        </w:trPr>
        <w:tc>
          <w:tcPr>
            <w:tcW w:w="6465" w:type="dxa"/>
            <w:tcBorders>
              <w:top w:val="nil"/>
              <w:left w:val="single" w:color="auto" w:sz="8" w:space="0"/>
              <w:bottom w:val="single" w:color="auto" w:sz="8" w:space="0"/>
              <w:right w:val="single" w:color="auto" w:sz="8" w:space="0"/>
            </w:tcBorders>
            <w:hideMark/>
          </w:tcPr>
          <w:p w:rsidR="00283FFA" w:rsidP="00283FFA" w:rsidRDefault="00283FFA" w14:paraId="2BF12E21" w14:textId="77777777">
            <w:pPr>
              <w:spacing w:before="0" w:after="0" w:line="240" w:lineRule="auto"/>
              <w:textAlignment w:val="baseline"/>
            </w:pPr>
            <w:r>
              <w:rPr>
                <w:color w:val="000000"/>
              </w:rPr>
              <w:t>Silver Spire UC Shower &amp; Laundry Program </w:t>
            </w:r>
          </w:p>
        </w:tc>
        <w:tc>
          <w:tcPr>
            <w:tcW w:w="1425" w:type="dxa"/>
            <w:tcBorders>
              <w:top w:val="nil"/>
              <w:left w:val="nil"/>
              <w:bottom w:val="single" w:color="auto" w:sz="8" w:space="0"/>
              <w:right w:val="single" w:color="auto" w:sz="8" w:space="0"/>
            </w:tcBorders>
            <w:hideMark/>
          </w:tcPr>
          <w:p w:rsidR="00283FFA" w:rsidP="00283FFA" w:rsidRDefault="00283FFA" w14:paraId="5E836B0C" w14:textId="77777777">
            <w:pPr>
              <w:spacing w:before="0" w:after="0" w:line="240" w:lineRule="auto"/>
              <w:jc w:val="right"/>
              <w:textAlignment w:val="baseline"/>
            </w:pPr>
            <w:r>
              <w:rPr>
                <w:b/>
                <w:bCs/>
                <w:color w:val="000000"/>
              </w:rPr>
              <w:t>$10,000</w:t>
            </w:r>
            <w:r>
              <w:rPr>
                <w:color w:val="000000"/>
              </w:rPr>
              <w:t> </w:t>
            </w:r>
          </w:p>
        </w:tc>
      </w:tr>
      <w:tr w:rsidR="00283FFA" w:rsidTr="000C40BE" w14:paraId="5870B879" w14:textId="77777777">
        <w:trPr>
          <w:trHeight w:val="300"/>
        </w:trPr>
        <w:tc>
          <w:tcPr>
            <w:tcW w:w="6465" w:type="dxa"/>
            <w:tcBorders>
              <w:top w:val="nil"/>
              <w:left w:val="single" w:color="auto" w:sz="8" w:space="0"/>
              <w:bottom w:val="single" w:color="auto" w:sz="8" w:space="0"/>
              <w:right w:val="single" w:color="auto" w:sz="8" w:space="0"/>
            </w:tcBorders>
            <w:hideMark/>
          </w:tcPr>
          <w:p w:rsidR="00283FFA" w:rsidP="00283FFA" w:rsidRDefault="00283FFA" w14:paraId="2F7D4191" w14:textId="77777777">
            <w:pPr>
              <w:spacing w:before="0" w:after="0" w:line="240" w:lineRule="auto"/>
              <w:textAlignment w:val="baseline"/>
            </w:pPr>
            <w:r>
              <w:rPr>
                <w:color w:val="000000"/>
              </w:rPr>
              <w:t>Silver Spire UC – Silverfest </w:t>
            </w:r>
          </w:p>
        </w:tc>
        <w:tc>
          <w:tcPr>
            <w:tcW w:w="1425" w:type="dxa"/>
            <w:tcBorders>
              <w:top w:val="nil"/>
              <w:left w:val="nil"/>
              <w:bottom w:val="single" w:color="auto" w:sz="8" w:space="0"/>
              <w:right w:val="single" w:color="auto" w:sz="8" w:space="0"/>
            </w:tcBorders>
            <w:hideMark/>
          </w:tcPr>
          <w:p w:rsidR="00283FFA" w:rsidP="00283FFA" w:rsidRDefault="00283FFA" w14:paraId="7349272C" w14:textId="77777777">
            <w:pPr>
              <w:spacing w:before="0" w:after="0" w:line="240" w:lineRule="auto"/>
              <w:jc w:val="right"/>
              <w:textAlignment w:val="baseline"/>
            </w:pPr>
            <w:r>
              <w:rPr>
                <w:b/>
                <w:bCs/>
                <w:color w:val="000000"/>
              </w:rPr>
              <w:t>$5,000</w:t>
            </w:r>
            <w:r>
              <w:rPr>
                <w:color w:val="000000"/>
              </w:rPr>
              <w:t> </w:t>
            </w:r>
          </w:p>
        </w:tc>
      </w:tr>
      <w:tr w:rsidR="00283FFA" w:rsidTr="000C40BE" w14:paraId="71CDBEB0" w14:textId="77777777">
        <w:trPr>
          <w:trHeight w:val="300"/>
        </w:trPr>
        <w:tc>
          <w:tcPr>
            <w:tcW w:w="6465" w:type="dxa"/>
            <w:tcBorders>
              <w:top w:val="nil"/>
              <w:left w:val="single" w:color="auto" w:sz="8" w:space="0"/>
              <w:bottom w:val="single" w:color="auto" w:sz="8" w:space="0"/>
              <w:right w:val="single" w:color="auto" w:sz="8" w:space="0"/>
            </w:tcBorders>
            <w:hideMark/>
          </w:tcPr>
          <w:p w:rsidR="00283FFA" w:rsidP="00283FFA" w:rsidRDefault="00283FFA" w14:paraId="7761CC9A" w14:textId="77777777">
            <w:pPr>
              <w:spacing w:before="0" w:after="0" w:line="240" w:lineRule="auto"/>
              <w:textAlignment w:val="baseline"/>
            </w:pPr>
            <w:r>
              <w:rPr>
                <w:color w:val="000000"/>
              </w:rPr>
              <w:t>St. David’s Queenston – Safe Haven </w:t>
            </w:r>
          </w:p>
        </w:tc>
        <w:tc>
          <w:tcPr>
            <w:tcW w:w="1425" w:type="dxa"/>
            <w:tcBorders>
              <w:top w:val="nil"/>
              <w:left w:val="nil"/>
              <w:bottom w:val="single" w:color="auto" w:sz="8" w:space="0"/>
              <w:right w:val="single" w:color="auto" w:sz="8" w:space="0"/>
            </w:tcBorders>
            <w:hideMark/>
          </w:tcPr>
          <w:p w:rsidR="00283FFA" w:rsidP="00283FFA" w:rsidRDefault="00283FFA" w14:paraId="7DF31731" w14:textId="77777777">
            <w:pPr>
              <w:spacing w:before="0" w:after="0" w:line="240" w:lineRule="auto"/>
              <w:jc w:val="right"/>
              <w:textAlignment w:val="baseline"/>
            </w:pPr>
            <w:r>
              <w:rPr>
                <w:b/>
                <w:bCs/>
                <w:color w:val="000000"/>
              </w:rPr>
              <w:t>$5,000</w:t>
            </w:r>
            <w:r>
              <w:rPr>
                <w:color w:val="000000"/>
              </w:rPr>
              <w:t> </w:t>
            </w:r>
          </w:p>
        </w:tc>
      </w:tr>
      <w:tr w:rsidR="00283FFA" w:rsidTr="000C40BE" w14:paraId="49A7AC16" w14:textId="77777777">
        <w:trPr>
          <w:trHeight w:val="300"/>
        </w:trPr>
        <w:tc>
          <w:tcPr>
            <w:tcW w:w="6465" w:type="dxa"/>
            <w:tcBorders>
              <w:top w:val="nil"/>
              <w:left w:val="single" w:color="auto" w:sz="8" w:space="0"/>
              <w:bottom w:val="single" w:color="auto" w:sz="8" w:space="0"/>
              <w:right w:val="single" w:color="auto" w:sz="8" w:space="0"/>
            </w:tcBorders>
            <w:hideMark/>
          </w:tcPr>
          <w:p w:rsidR="00283FFA" w:rsidP="00283FFA" w:rsidRDefault="00283FFA" w14:paraId="7D196AEF" w14:textId="77777777">
            <w:pPr>
              <w:spacing w:before="0" w:after="0" w:line="240" w:lineRule="auto"/>
              <w:textAlignment w:val="baseline"/>
            </w:pPr>
            <w:r>
              <w:rPr>
                <w:color w:val="000000"/>
              </w:rPr>
              <w:t>St. John’s UC of Georgetown and Glen Williams – Food for Life </w:t>
            </w:r>
          </w:p>
        </w:tc>
        <w:tc>
          <w:tcPr>
            <w:tcW w:w="1425" w:type="dxa"/>
            <w:tcBorders>
              <w:top w:val="nil"/>
              <w:left w:val="nil"/>
              <w:bottom w:val="single" w:color="auto" w:sz="8" w:space="0"/>
              <w:right w:val="single" w:color="auto" w:sz="8" w:space="0"/>
            </w:tcBorders>
            <w:hideMark/>
          </w:tcPr>
          <w:p w:rsidR="00283FFA" w:rsidP="00283FFA" w:rsidRDefault="00283FFA" w14:paraId="53283C8C" w14:textId="77777777">
            <w:pPr>
              <w:spacing w:before="0" w:after="0" w:line="240" w:lineRule="auto"/>
              <w:jc w:val="right"/>
              <w:textAlignment w:val="baseline"/>
            </w:pPr>
            <w:r>
              <w:rPr>
                <w:b/>
                <w:bCs/>
                <w:color w:val="000000"/>
              </w:rPr>
              <w:t>$2,500</w:t>
            </w:r>
            <w:r>
              <w:rPr>
                <w:color w:val="000000"/>
              </w:rPr>
              <w:t> </w:t>
            </w:r>
          </w:p>
        </w:tc>
      </w:tr>
      <w:tr w:rsidR="00283FFA" w:rsidTr="000C40BE" w14:paraId="08D7D5EC" w14:textId="77777777">
        <w:trPr>
          <w:trHeight w:val="300"/>
        </w:trPr>
        <w:tc>
          <w:tcPr>
            <w:tcW w:w="6465" w:type="dxa"/>
            <w:tcBorders>
              <w:top w:val="nil"/>
              <w:left w:val="single" w:color="auto" w:sz="8" w:space="0"/>
              <w:bottom w:val="single" w:color="auto" w:sz="8" w:space="0"/>
              <w:right w:val="single" w:color="auto" w:sz="8" w:space="0"/>
            </w:tcBorders>
            <w:hideMark/>
          </w:tcPr>
          <w:p w:rsidR="00283FFA" w:rsidP="00283FFA" w:rsidRDefault="00283FFA" w14:paraId="4081B10B" w14:textId="77777777">
            <w:pPr>
              <w:spacing w:before="0" w:after="0" w:line="240" w:lineRule="auto"/>
              <w:textAlignment w:val="baseline"/>
            </w:pPr>
            <w:r>
              <w:rPr>
                <w:color w:val="000000"/>
              </w:rPr>
              <w:t>St Pauls United – Summer Camp </w:t>
            </w:r>
          </w:p>
        </w:tc>
        <w:tc>
          <w:tcPr>
            <w:tcW w:w="1425" w:type="dxa"/>
            <w:tcBorders>
              <w:top w:val="nil"/>
              <w:left w:val="nil"/>
              <w:bottom w:val="single" w:color="auto" w:sz="8" w:space="0"/>
              <w:right w:val="single" w:color="auto" w:sz="8" w:space="0"/>
            </w:tcBorders>
            <w:hideMark/>
          </w:tcPr>
          <w:p w:rsidR="00283FFA" w:rsidP="00283FFA" w:rsidRDefault="00283FFA" w14:paraId="4A71BFCC" w14:textId="77777777">
            <w:pPr>
              <w:spacing w:before="0" w:after="0" w:line="240" w:lineRule="auto"/>
              <w:jc w:val="right"/>
              <w:textAlignment w:val="baseline"/>
            </w:pPr>
            <w:r>
              <w:rPr>
                <w:b/>
                <w:bCs/>
                <w:color w:val="000000"/>
              </w:rPr>
              <w:t>$15,000</w:t>
            </w:r>
            <w:r>
              <w:rPr>
                <w:color w:val="000000"/>
              </w:rPr>
              <w:t> </w:t>
            </w:r>
          </w:p>
        </w:tc>
      </w:tr>
      <w:tr w:rsidR="00283FFA" w:rsidTr="000C40BE" w14:paraId="45144134" w14:textId="77777777">
        <w:trPr>
          <w:trHeight w:val="300"/>
        </w:trPr>
        <w:tc>
          <w:tcPr>
            <w:tcW w:w="6465" w:type="dxa"/>
            <w:tcBorders>
              <w:top w:val="nil"/>
              <w:left w:val="single" w:color="auto" w:sz="8" w:space="0"/>
              <w:bottom w:val="single" w:color="auto" w:sz="8" w:space="0"/>
              <w:right w:val="single" w:color="auto" w:sz="8" w:space="0"/>
            </w:tcBorders>
            <w:hideMark/>
          </w:tcPr>
          <w:p w:rsidR="00283FFA" w:rsidP="00283FFA" w:rsidRDefault="00283FFA" w14:paraId="5B3665EC" w14:textId="77777777">
            <w:pPr>
              <w:spacing w:before="0" w:after="0" w:line="240" w:lineRule="auto"/>
              <w:textAlignment w:val="baseline"/>
            </w:pPr>
            <w:r>
              <w:rPr>
                <w:color w:val="000000"/>
              </w:rPr>
              <w:t>Wesley Urban Ministries </w:t>
            </w:r>
          </w:p>
        </w:tc>
        <w:tc>
          <w:tcPr>
            <w:tcW w:w="1425" w:type="dxa"/>
            <w:tcBorders>
              <w:top w:val="nil"/>
              <w:left w:val="nil"/>
              <w:bottom w:val="single" w:color="auto" w:sz="8" w:space="0"/>
              <w:right w:val="single" w:color="auto" w:sz="8" w:space="0"/>
            </w:tcBorders>
            <w:hideMark/>
          </w:tcPr>
          <w:p w:rsidR="00283FFA" w:rsidP="00283FFA" w:rsidRDefault="00283FFA" w14:paraId="50F0E87F" w14:textId="77777777">
            <w:pPr>
              <w:spacing w:before="0" w:after="0" w:line="240" w:lineRule="auto"/>
              <w:jc w:val="right"/>
              <w:textAlignment w:val="baseline"/>
            </w:pPr>
            <w:r>
              <w:rPr>
                <w:b/>
                <w:bCs/>
                <w:color w:val="000000"/>
              </w:rPr>
              <w:t>$25,000</w:t>
            </w:r>
            <w:r>
              <w:rPr>
                <w:color w:val="000000"/>
              </w:rPr>
              <w:t> </w:t>
            </w:r>
          </w:p>
        </w:tc>
      </w:tr>
      <w:tr w:rsidR="00283FFA" w:rsidTr="000C40BE" w14:paraId="3FD47C57" w14:textId="77777777">
        <w:trPr>
          <w:trHeight w:val="300"/>
        </w:trPr>
        <w:tc>
          <w:tcPr>
            <w:tcW w:w="6465" w:type="dxa"/>
            <w:tcBorders>
              <w:top w:val="nil"/>
              <w:left w:val="single" w:color="auto" w:sz="8" w:space="0"/>
              <w:bottom w:val="single" w:color="auto" w:sz="8" w:space="0"/>
              <w:right w:val="single" w:color="auto" w:sz="8" w:space="0"/>
            </w:tcBorders>
            <w:hideMark/>
          </w:tcPr>
          <w:p w:rsidR="00283FFA" w:rsidP="00283FFA" w:rsidRDefault="00283FFA" w14:paraId="35164567" w14:textId="77777777">
            <w:pPr>
              <w:spacing w:before="0" w:after="0" w:line="240" w:lineRule="auto"/>
              <w:textAlignment w:val="baseline"/>
            </w:pPr>
            <w:r>
              <w:rPr>
                <w:color w:val="000000"/>
              </w:rPr>
              <w:t>Westminster UC Mississauga – After School Program </w:t>
            </w:r>
          </w:p>
        </w:tc>
        <w:tc>
          <w:tcPr>
            <w:tcW w:w="1425" w:type="dxa"/>
            <w:tcBorders>
              <w:top w:val="nil"/>
              <w:left w:val="nil"/>
              <w:bottom w:val="single" w:color="auto" w:sz="8" w:space="0"/>
              <w:right w:val="single" w:color="auto" w:sz="8" w:space="0"/>
            </w:tcBorders>
            <w:hideMark/>
          </w:tcPr>
          <w:p w:rsidR="00283FFA" w:rsidP="00283FFA" w:rsidRDefault="00283FFA" w14:paraId="32714E45" w14:textId="77777777">
            <w:pPr>
              <w:spacing w:before="0" w:after="0" w:line="240" w:lineRule="auto"/>
              <w:jc w:val="right"/>
              <w:textAlignment w:val="baseline"/>
            </w:pPr>
            <w:r>
              <w:rPr>
                <w:b/>
                <w:bCs/>
                <w:color w:val="000000"/>
              </w:rPr>
              <w:t>$10,000</w:t>
            </w:r>
            <w:r>
              <w:rPr>
                <w:color w:val="000000"/>
              </w:rPr>
              <w:t> </w:t>
            </w:r>
          </w:p>
        </w:tc>
      </w:tr>
      <w:tr w:rsidR="00283FFA" w:rsidTr="000C40BE" w14:paraId="5EE8F18A" w14:textId="77777777">
        <w:trPr>
          <w:trHeight w:val="300"/>
        </w:trPr>
        <w:tc>
          <w:tcPr>
            <w:tcW w:w="6465" w:type="dxa"/>
            <w:tcBorders>
              <w:top w:val="nil"/>
              <w:left w:val="single" w:color="auto" w:sz="8" w:space="0"/>
              <w:bottom w:val="single" w:color="auto" w:sz="8" w:space="0"/>
              <w:right w:val="single" w:color="auto" w:sz="8" w:space="0"/>
            </w:tcBorders>
            <w:hideMark/>
          </w:tcPr>
          <w:p w:rsidR="00283FFA" w:rsidP="00283FFA" w:rsidRDefault="00283FFA" w14:paraId="55B2F630" w14:textId="77777777">
            <w:pPr>
              <w:spacing w:before="0" w:after="0" w:line="240" w:lineRule="auto"/>
              <w:textAlignment w:val="baseline"/>
            </w:pPr>
            <w:r>
              <w:rPr>
                <w:color w:val="000000"/>
              </w:rPr>
              <w:t> </w:t>
            </w:r>
          </w:p>
        </w:tc>
        <w:tc>
          <w:tcPr>
            <w:tcW w:w="1425" w:type="dxa"/>
            <w:tcBorders>
              <w:top w:val="nil"/>
              <w:left w:val="nil"/>
              <w:bottom w:val="single" w:color="auto" w:sz="8" w:space="0"/>
              <w:right w:val="single" w:color="auto" w:sz="8" w:space="0"/>
            </w:tcBorders>
            <w:hideMark/>
          </w:tcPr>
          <w:p w:rsidR="00283FFA" w:rsidP="00283FFA" w:rsidRDefault="00283FFA" w14:paraId="4D9B6E72" w14:textId="77777777">
            <w:pPr>
              <w:spacing w:before="0" w:after="0" w:line="240" w:lineRule="auto"/>
              <w:jc w:val="right"/>
              <w:textAlignment w:val="baseline"/>
            </w:pPr>
            <w:r>
              <w:rPr>
                <w:color w:val="000000"/>
              </w:rPr>
              <w:t> </w:t>
            </w:r>
          </w:p>
        </w:tc>
      </w:tr>
      <w:tr w:rsidR="00283FFA" w:rsidTr="000C40BE" w14:paraId="414ADF20" w14:textId="77777777">
        <w:trPr>
          <w:trHeight w:val="300"/>
        </w:trPr>
        <w:tc>
          <w:tcPr>
            <w:tcW w:w="6465" w:type="dxa"/>
            <w:tcBorders>
              <w:top w:val="nil"/>
              <w:left w:val="single" w:color="auto" w:sz="8" w:space="0"/>
              <w:bottom w:val="single" w:color="auto" w:sz="8" w:space="0"/>
              <w:right w:val="single" w:color="auto" w:sz="8" w:space="0"/>
            </w:tcBorders>
            <w:hideMark/>
          </w:tcPr>
          <w:p w:rsidR="00283FFA" w:rsidP="00283FFA" w:rsidRDefault="00283FFA" w14:paraId="29872B14" w14:textId="77777777">
            <w:pPr>
              <w:spacing w:before="0" w:after="0" w:line="240" w:lineRule="auto"/>
              <w:textAlignment w:val="baseline"/>
            </w:pPr>
            <w:r>
              <w:rPr>
                <w:color w:val="000000"/>
              </w:rPr>
              <w:t>TOTAL </w:t>
            </w:r>
            <w:r>
              <w:t>Mission and Service </w:t>
            </w:r>
            <w:proofErr w:type="gramStart"/>
            <w:r>
              <w:t>grants</w:t>
            </w:r>
            <w:proofErr w:type="gramEnd"/>
            <w:r>
              <w:t> </w:t>
            </w:r>
          </w:p>
        </w:tc>
        <w:tc>
          <w:tcPr>
            <w:tcW w:w="1425" w:type="dxa"/>
            <w:tcBorders>
              <w:top w:val="nil"/>
              <w:left w:val="nil"/>
              <w:bottom w:val="single" w:color="auto" w:sz="8" w:space="0"/>
              <w:right w:val="single" w:color="auto" w:sz="8" w:space="0"/>
            </w:tcBorders>
            <w:hideMark/>
          </w:tcPr>
          <w:p w:rsidR="00283FFA" w:rsidP="00283FFA" w:rsidRDefault="00283FFA" w14:paraId="418C5FFA" w14:textId="77777777">
            <w:pPr>
              <w:spacing w:before="0" w:after="0" w:line="240" w:lineRule="auto"/>
              <w:jc w:val="right"/>
              <w:textAlignment w:val="baseline"/>
            </w:pPr>
            <w:r>
              <w:rPr>
                <w:b/>
                <w:bCs/>
                <w:color w:val="000000"/>
              </w:rPr>
              <w:t>$140,000</w:t>
            </w:r>
            <w:r>
              <w:rPr>
                <w:color w:val="000000"/>
              </w:rPr>
              <w:t> </w:t>
            </w:r>
          </w:p>
        </w:tc>
      </w:tr>
    </w:tbl>
    <w:p w:rsidR="00415276" w:rsidP="00283FFA" w:rsidRDefault="00415276" w14:paraId="02A8F6CC" w14:textId="77777777">
      <w:pPr>
        <w:pStyle w:val="paragraph"/>
        <w:spacing w:before="0" w:beforeAutospacing="0" w:after="0" w:afterAutospacing="0"/>
        <w:ind w:left="720"/>
        <w:textAlignment w:val="baseline"/>
        <w:rPr>
          <w:rFonts w:ascii="Calibri" w:hAnsi="Calibri" w:cs="Calibri"/>
          <w:b/>
          <w:bCs/>
          <w:sz w:val="22"/>
          <w:szCs w:val="22"/>
        </w:rPr>
      </w:pPr>
    </w:p>
    <w:p w:rsidR="00283FFA" w:rsidP="00283FFA" w:rsidRDefault="00283FFA" w14:paraId="705E9847" w14:textId="36F8D24F">
      <w:pPr>
        <w:pStyle w:val="paragraph"/>
        <w:spacing w:before="0" w:beforeAutospacing="0" w:after="0" w:afterAutospacing="0"/>
        <w:ind w:left="720"/>
        <w:textAlignment w:val="baseline"/>
        <w:rPr>
          <w:rFonts w:ascii="Calibri" w:hAnsi="Calibri" w:cs="Calibri"/>
          <w:sz w:val="22"/>
          <w:szCs w:val="22"/>
          <w:lang w:val="en-US"/>
        </w:rPr>
      </w:pPr>
      <w:r>
        <w:rPr>
          <w:rFonts w:ascii="Calibri" w:hAnsi="Calibri" w:cs="Calibri"/>
          <w:b/>
          <w:bCs/>
          <w:sz w:val="22"/>
          <w:szCs w:val="22"/>
        </w:rPr>
        <w:t>MOTION</w:t>
      </w:r>
      <w:r>
        <w:rPr>
          <w:rFonts w:ascii="Calibri" w:hAnsi="Calibri" w:cs="Calibri"/>
          <w:sz w:val="22"/>
          <w:szCs w:val="22"/>
        </w:rPr>
        <w:t xml:space="preserve">:  Moved by (Lahring Tribe/Donalee Williams) that the Horseshoe Falls Discipleship and Justice Commission </w:t>
      </w:r>
      <w:r>
        <w:rPr>
          <w:rStyle w:val="normaltextrun"/>
          <w:rFonts w:ascii="Calibri" w:hAnsi="Calibri" w:cs="Calibri"/>
          <w:sz w:val="22"/>
          <w:szCs w:val="22"/>
        </w:rPr>
        <w:t xml:space="preserve">approve Mission and Service grant allocations for 2026 according to the above chart, with the grant to St Paul’s UC Oakville - The Hub subject to the </w:t>
      </w:r>
      <w:r>
        <w:rPr>
          <w:rFonts w:ascii="Calibri" w:hAnsi="Calibri" w:cs="Calibri"/>
          <w:sz w:val="22"/>
          <w:szCs w:val="22"/>
          <w:lang w:val="en-US"/>
        </w:rPr>
        <w:t>following condition:</w:t>
      </w:r>
    </w:p>
    <w:p w:rsidRPr="00CD5F5C" w:rsidR="00283FFA" w:rsidP="00283FFA" w:rsidRDefault="00283FFA" w14:paraId="7804CAD5" w14:textId="77777777">
      <w:pPr>
        <w:pStyle w:val="paragraph"/>
        <w:spacing w:before="0" w:beforeAutospacing="0" w:after="0" w:afterAutospacing="0"/>
        <w:ind w:left="720"/>
        <w:textAlignment w:val="baseline"/>
        <w:rPr>
          <w:rFonts w:ascii="Calibri" w:hAnsi="Calibri" w:cs="Calibri"/>
          <w:sz w:val="22"/>
          <w:szCs w:val="22"/>
        </w:rPr>
      </w:pPr>
      <w:r>
        <w:rPr>
          <w:rFonts w:ascii="Calibri" w:hAnsi="Calibri" w:cs="Calibri"/>
          <w:sz w:val="22"/>
          <w:szCs w:val="22"/>
          <w:lang w:val="en-US"/>
        </w:rPr>
        <w:t xml:space="preserve">That </w:t>
      </w:r>
      <w:proofErr w:type="gramStart"/>
      <w:r>
        <w:rPr>
          <w:rFonts w:ascii="Calibri" w:hAnsi="Calibri" w:cs="Calibri"/>
          <w:sz w:val="22"/>
          <w:szCs w:val="22"/>
          <w:lang w:val="en-US"/>
        </w:rPr>
        <w:t>the Hub</w:t>
      </w:r>
      <w:proofErr w:type="gramEnd"/>
      <w:r>
        <w:rPr>
          <w:rFonts w:ascii="Calibri" w:hAnsi="Calibri" w:cs="Calibri"/>
          <w:sz w:val="22"/>
          <w:szCs w:val="22"/>
          <w:lang w:val="en-US"/>
        </w:rPr>
        <w:t xml:space="preserve"> identify a clear path forward as to how they want to be accountable within the United Church and that they communicate this intention to Executive Minister Mark Laird by March 1, 2026. St. Paul’s UC Oakville will receive the first quarterly payment at the beginning of January, but if the Executive Minister is not satisfied by March 1 that the condition has been fulfilled, the subsequent payments will be </w:t>
      </w:r>
      <w:proofErr w:type="gramStart"/>
      <w:r>
        <w:rPr>
          <w:rFonts w:ascii="Calibri" w:hAnsi="Calibri" w:cs="Calibri"/>
          <w:sz w:val="22"/>
          <w:szCs w:val="22"/>
          <w:lang w:val="en-US"/>
        </w:rPr>
        <w:t>stopped</w:t>
      </w:r>
      <w:proofErr w:type="gramEnd"/>
      <w:r>
        <w:rPr>
          <w:rFonts w:ascii="Calibri" w:hAnsi="Calibri" w:cs="Calibri"/>
          <w:sz w:val="22"/>
          <w:szCs w:val="22"/>
          <w:lang w:val="en-US"/>
        </w:rPr>
        <w:t xml:space="preserve"> and the D&amp;J Commission will reallocate </w:t>
      </w:r>
      <w:r w:rsidRPr="00CD5F5C">
        <w:rPr>
          <w:rFonts w:ascii="Calibri" w:hAnsi="Calibri" w:cs="Calibri"/>
          <w:sz w:val="22"/>
          <w:szCs w:val="22"/>
          <w:lang w:val="en-US"/>
        </w:rPr>
        <w:t>the remaining funds.</w:t>
      </w:r>
    </w:p>
    <w:p w:rsidRPr="00CD5F5C" w:rsidR="00283FFA" w:rsidP="00283FFA" w:rsidRDefault="00283FFA" w14:paraId="6AE65512" w14:textId="77777777">
      <w:pPr>
        <w:spacing w:before="0" w:after="0" w:line="240" w:lineRule="auto"/>
        <w:ind w:firstLine="720"/>
        <w:rPr>
          <w:sz w:val="22"/>
          <w:szCs w:val="22"/>
        </w:rPr>
      </w:pPr>
      <w:r w:rsidRPr="00CD5F5C">
        <w:rPr>
          <w:sz w:val="22"/>
          <w:szCs w:val="22"/>
        </w:rPr>
        <w:t xml:space="preserve">Email Motion declared carried on Dec. 3, </w:t>
      </w:r>
      <w:proofErr w:type="gramStart"/>
      <w:r w:rsidRPr="00CD5F5C">
        <w:rPr>
          <w:sz w:val="22"/>
          <w:szCs w:val="22"/>
        </w:rPr>
        <w:t>2025</w:t>
      </w:r>
      <w:proofErr w:type="gramEnd"/>
      <w:r w:rsidRPr="00CD5F5C">
        <w:rPr>
          <w:sz w:val="22"/>
          <w:szCs w:val="22"/>
        </w:rPr>
        <w:t xml:space="preserve"> by Joe Hopkins in the chair</w:t>
      </w:r>
    </w:p>
    <w:p w:rsidRPr="00E84F84" w:rsidR="00283FFA" w:rsidP="00283FFA" w:rsidRDefault="00283FFA" w14:paraId="762A1BC3" w14:textId="77777777">
      <w:pPr>
        <w:pBdr>
          <w:top w:val="nil"/>
          <w:left w:val="nil"/>
          <w:bottom w:val="nil"/>
          <w:right w:val="nil"/>
          <w:between w:val="nil"/>
        </w:pBdr>
        <w:spacing w:before="0" w:after="0" w:line="256" w:lineRule="auto"/>
        <w:rPr>
          <w:b/>
          <w:bCs/>
          <w:color w:val="000000"/>
        </w:rPr>
      </w:pPr>
    </w:p>
    <w:p w:rsidR="713C306D" w:rsidP="1D77A3D1" w:rsidRDefault="00283FFA" w14:paraId="6597EC95" w14:textId="58D96F00">
      <w:pPr>
        <w:numPr>
          <w:ilvl w:val="0"/>
          <w:numId w:val="10"/>
        </w:numPr>
        <w:pBdr>
          <w:top w:val="nil"/>
          <w:left w:val="nil"/>
          <w:bottom w:val="nil"/>
          <w:right w:val="nil"/>
          <w:between w:val="nil"/>
        </w:pBdr>
        <w:spacing w:before="0" w:after="0" w:line="256" w:lineRule="auto"/>
        <w:rPr>
          <w:color w:val="000000" w:themeColor="text1"/>
        </w:rPr>
      </w:pPr>
      <w:r w:rsidRPr="1D77A3D1">
        <w:rPr>
          <w:b/>
          <w:bCs/>
          <w:color w:val="000000" w:themeColor="text1"/>
        </w:rPr>
        <w:t>Correspondence:</w:t>
      </w:r>
    </w:p>
    <w:p w:rsidR="713C306D" w:rsidP="6C7BD0C9" w:rsidRDefault="2DA21787" w14:paraId="4B504DBD" w14:textId="5AE78DB2">
      <w:pPr>
        <w:numPr>
          <w:ilvl w:val="1"/>
          <w:numId w:val="10"/>
        </w:numPr>
        <w:pBdr>
          <w:top w:val="nil"/>
          <w:left w:val="nil"/>
          <w:bottom w:val="nil"/>
          <w:right w:val="nil"/>
          <w:between w:val="nil"/>
        </w:pBdr>
        <w:spacing w:before="0" w:after="0" w:line="256" w:lineRule="auto"/>
      </w:pPr>
      <w:r w:rsidRPr="6C7BD0C9">
        <w:rPr>
          <w:color w:val="000000" w:themeColor="text1"/>
        </w:rPr>
        <w:t>New MS application from the Hub, applying through St. Paul’s UC, Oakville has already been dealt with by email motion.</w:t>
      </w:r>
    </w:p>
    <w:p w:rsidR="3D522E90" w:rsidP="7A8D9E69" w:rsidRDefault="3D522E90" w14:paraId="5DDE1237" w14:textId="3F5DEC7C">
      <w:pPr>
        <w:numPr>
          <w:ilvl w:val="1"/>
          <w:numId w:val="10"/>
        </w:numPr>
        <w:pBdr>
          <w:top w:val="nil"/>
          <w:left w:val="nil"/>
          <w:bottom w:val="nil"/>
          <w:right w:val="nil"/>
          <w:between w:val="nil"/>
        </w:pBdr>
        <w:spacing w:before="0" w:after="0" w:line="256" w:lineRule="auto"/>
        <w:rPr>
          <w:rStyle w:val="Hyperlink"/>
        </w:rPr>
      </w:pPr>
      <w:r w:rsidRPr="7A8D9E69">
        <w:rPr>
          <w:color w:val="000000" w:themeColor="text1"/>
        </w:rPr>
        <w:t>Story Reporting Form from McMaster Campus Ministries, received Dec. 10</w:t>
      </w:r>
      <w:r w:rsidRPr="7A8D9E69">
        <w:rPr>
          <w:color w:val="000000" w:themeColor="text1"/>
          <w:vertAlign w:val="superscript"/>
        </w:rPr>
        <w:t>th</w:t>
      </w:r>
      <w:r w:rsidRPr="7A8D9E69">
        <w:rPr>
          <w:color w:val="000000" w:themeColor="text1"/>
        </w:rPr>
        <w:t>:</w:t>
      </w:r>
    </w:p>
    <w:p w:rsidR="3C6DA3A5" w:rsidP="4C0A70DA" w:rsidRDefault="3C6DA3A5" w14:paraId="71DF2A54" w14:textId="7E79D26E">
      <w:pPr>
        <w:numPr>
          <w:ilvl w:val="1"/>
          <w:numId w:val="10"/>
        </w:numPr>
        <w:pBdr>
          <w:top w:val="nil"/>
          <w:left w:val="nil"/>
          <w:bottom w:val="nil"/>
          <w:right w:val="nil"/>
          <w:between w:val="nil"/>
        </w:pBdr>
        <w:spacing w:before="0" w:after="0" w:line="256" w:lineRule="auto"/>
      </w:pPr>
      <w:r>
        <w:t xml:space="preserve">Several emails from grant recipients acknowledging the receipt of the letter sent to them </w:t>
      </w:r>
      <w:r w:rsidR="4C30EC9B">
        <w:t>by</w:t>
      </w:r>
      <w:r>
        <w:t xml:space="preserve"> Joe Hopkins and offering </w:t>
      </w:r>
      <w:r w:rsidR="4B246D7B">
        <w:t xml:space="preserve">their </w:t>
      </w:r>
      <w:r>
        <w:t>gratitude to the commission</w:t>
      </w:r>
    </w:p>
    <w:p w:rsidR="006972D4" w:rsidP="006972D4" w:rsidRDefault="006972D4" w14:paraId="21845322" w14:textId="77777777">
      <w:pPr>
        <w:pBdr>
          <w:top w:val="nil"/>
          <w:left w:val="nil"/>
          <w:bottom w:val="nil"/>
          <w:right w:val="nil"/>
          <w:between w:val="nil"/>
        </w:pBdr>
        <w:spacing w:before="0" w:after="0" w:line="256" w:lineRule="auto"/>
        <w:ind w:left="720"/>
      </w:pPr>
    </w:p>
    <w:p w:rsidR="006972D4" w:rsidP="006972D4" w:rsidRDefault="006972D4" w14:paraId="06B1C102" w14:textId="77777777">
      <w:pPr>
        <w:pBdr>
          <w:top w:val="nil"/>
          <w:left w:val="nil"/>
          <w:bottom w:val="nil"/>
          <w:right w:val="nil"/>
          <w:between w:val="nil"/>
        </w:pBdr>
        <w:spacing w:before="0" w:after="0" w:line="256" w:lineRule="auto"/>
        <w:ind w:left="720"/>
      </w:pPr>
    </w:p>
    <w:p w:rsidR="006972D4" w:rsidP="006972D4" w:rsidRDefault="006972D4" w14:paraId="56F83B4A" w14:textId="77777777">
      <w:pPr>
        <w:pBdr>
          <w:top w:val="nil"/>
          <w:left w:val="nil"/>
          <w:bottom w:val="nil"/>
          <w:right w:val="nil"/>
          <w:between w:val="nil"/>
        </w:pBdr>
        <w:spacing w:before="0" w:after="0" w:line="256" w:lineRule="auto"/>
        <w:ind w:left="720"/>
      </w:pPr>
    </w:p>
    <w:p w:rsidR="6E39DAF5" w:rsidP="4B5907DE" w:rsidRDefault="6E39DAF5" w14:paraId="649AA101" w14:textId="71096C4B">
      <w:pPr>
        <w:pBdr>
          <w:top w:val="nil"/>
          <w:left w:val="nil"/>
          <w:bottom w:val="nil"/>
          <w:right w:val="nil"/>
          <w:between w:val="nil"/>
        </w:pBdr>
        <w:spacing w:before="0" w:after="0" w:line="256" w:lineRule="auto"/>
        <w:ind w:left="720" w:firstLine="720"/>
      </w:pPr>
    </w:p>
    <w:p w:rsidRPr="00283FFA" w:rsidR="009E74A3" w:rsidP="005F4F0C" w:rsidRDefault="009B02B4" w14:paraId="5A2ECF36" w14:textId="3FC49408">
      <w:pPr>
        <w:numPr>
          <w:ilvl w:val="0"/>
          <w:numId w:val="10"/>
        </w:numPr>
        <w:pBdr>
          <w:top w:val="nil"/>
          <w:left w:val="nil"/>
          <w:bottom w:val="nil"/>
          <w:right w:val="nil"/>
          <w:between w:val="nil"/>
        </w:pBdr>
        <w:spacing w:before="0" w:after="0" w:line="256" w:lineRule="auto"/>
        <w:rPr>
          <w:b/>
          <w:bCs/>
          <w:color w:val="000000"/>
        </w:rPr>
      </w:pPr>
      <w:r w:rsidRPr="00E84F84">
        <w:rPr>
          <w:b/>
          <w:bCs/>
          <w:color w:val="000000" w:themeColor="text1"/>
        </w:rPr>
        <w:t>Business Arising</w:t>
      </w:r>
    </w:p>
    <w:p w:rsidRPr="006972D4" w:rsidR="003D4238" w:rsidP="006972D4" w:rsidRDefault="00D41721" w14:paraId="7CE3CD7B" w14:textId="140D5427">
      <w:pPr>
        <w:pStyle w:val="ListParagraph"/>
        <w:numPr>
          <w:ilvl w:val="1"/>
          <w:numId w:val="10"/>
        </w:numPr>
        <w:pBdr>
          <w:top w:val="nil"/>
          <w:left w:val="nil"/>
          <w:bottom w:val="nil"/>
          <w:right w:val="nil"/>
          <w:between w:val="nil"/>
        </w:pBdr>
        <w:spacing w:before="0" w:after="0" w:line="256" w:lineRule="auto"/>
        <w:rPr>
          <w:color w:val="000000" w:themeColor="text1"/>
        </w:rPr>
      </w:pPr>
      <w:r w:rsidRPr="006972D4">
        <w:rPr>
          <w:color w:val="000000" w:themeColor="text1"/>
        </w:rPr>
        <w:t xml:space="preserve">Selection of new Chair (and rep on executive) </w:t>
      </w:r>
    </w:p>
    <w:p w:rsidR="00D41721" w:rsidP="003D4238" w:rsidRDefault="00D41721" w14:paraId="3F10A7E8" w14:textId="29DA8A41">
      <w:pPr>
        <w:pStyle w:val="ListParagraph"/>
        <w:numPr>
          <w:ilvl w:val="0"/>
          <w:numId w:val="0"/>
        </w:numPr>
        <w:pBdr>
          <w:top w:val="nil"/>
          <w:left w:val="nil"/>
          <w:bottom w:val="nil"/>
          <w:right w:val="nil"/>
          <w:between w:val="nil"/>
        </w:pBdr>
        <w:spacing w:before="0" w:after="0" w:line="256" w:lineRule="auto"/>
        <w:ind w:left="1440"/>
        <w:rPr>
          <w:color w:val="000000" w:themeColor="text1"/>
        </w:rPr>
      </w:pPr>
      <w:r w:rsidRPr="7BD83652">
        <w:rPr>
          <w:color w:val="000000" w:themeColor="text1"/>
        </w:rPr>
        <w:t>Wendy Lowden has come forward</w:t>
      </w:r>
      <w:r w:rsidR="003D4238">
        <w:rPr>
          <w:color w:val="000000" w:themeColor="text1"/>
        </w:rPr>
        <w:t xml:space="preserve"> to take on the role as Chair.</w:t>
      </w:r>
    </w:p>
    <w:p w:rsidRPr="00D41721" w:rsidR="006972D4" w:rsidP="003D4238" w:rsidRDefault="006972D4" w14:paraId="12298B4C" w14:textId="77777777">
      <w:pPr>
        <w:pStyle w:val="ListParagraph"/>
        <w:numPr>
          <w:ilvl w:val="0"/>
          <w:numId w:val="0"/>
        </w:numPr>
        <w:pBdr>
          <w:top w:val="nil"/>
          <w:left w:val="nil"/>
          <w:bottom w:val="nil"/>
          <w:right w:val="nil"/>
          <w:between w:val="nil"/>
        </w:pBdr>
        <w:spacing w:before="0" w:after="0" w:line="256" w:lineRule="auto"/>
        <w:ind w:left="1440"/>
        <w:rPr>
          <w:color w:val="000000" w:themeColor="text1"/>
        </w:rPr>
      </w:pPr>
    </w:p>
    <w:p w:rsidR="00362892" w:rsidP="00362892" w:rsidRDefault="74580DF2" w14:paraId="17D509A6" w14:textId="77777777">
      <w:pPr>
        <w:pBdr>
          <w:top w:val="nil"/>
          <w:left w:val="nil"/>
          <w:bottom w:val="nil"/>
          <w:right w:val="nil"/>
          <w:between w:val="nil"/>
        </w:pBdr>
        <w:spacing w:before="0" w:after="0" w:line="256" w:lineRule="auto"/>
        <w:ind w:left="1440" w:hanging="360"/>
        <w:rPr>
          <w:color w:val="000000" w:themeColor="text1"/>
        </w:rPr>
      </w:pPr>
      <w:r w:rsidRPr="00362892">
        <w:rPr>
          <w:b/>
          <w:bCs/>
          <w:color w:val="000000" w:themeColor="text1"/>
        </w:rPr>
        <w:t>M</w:t>
      </w:r>
      <w:r w:rsidRPr="00362892" w:rsidR="23B22C82">
        <w:rPr>
          <w:b/>
          <w:bCs/>
          <w:color w:val="000000" w:themeColor="text1"/>
        </w:rPr>
        <w:t>OTION</w:t>
      </w:r>
      <w:r w:rsidRPr="00362892">
        <w:rPr>
          <w:color w:val="000000" w:themeColor="text1"/>
        </w:rPr>
        <w:t xml:space="preserve">: </w:t>
      </w:r>
      <w:r w:rsidRPr="00362892" w:rsidR="12BB6612">
        <w:rPr>
          <w:color w:val="000000" w:themeColor="text1"/>
          <w:lang w:val="en-US"/>
        </w:rPr>
        <w:t>Moved by</w:t>
      </w:r>
      <w:r w:rsidRPr="00362892" w:rsidR="008C7778">
        <w:rPr>
          <w:color w:val="000000" w:themeColor="text1"/>
          <w:lang w:val="en-US"/>
        </w:rPr>
        <w:t xml:space="preserve"> Donalee Williams and Lahring Tribe </w:t>
      </w:r>
      <w:r w:rsidRPr="00362892">
        <w:rPr>
          <w:color w:val="000000" w:themeColor="text1"/>
        </w:rPr>
        <w:t>that the Hors</w:t>
      </w:r>
      <w:r w:rsidRPr="00362892" w:rsidR="0AFF654C">
        <w:rPr>
          <w:color w:val="000000" w:themeColor="text1"/>
        </w:rPr>
        <w:t>eshoe Falls</w:t>
      </w:r>
    </w:p>
    <w:p w:rsidR="00362892" w:rsidP="00362892" w:rsidRDefault="0AFF654C" w14:paraId="5044F213" w14:textId="77777777">
      <w:pPr>
        <w:pBdr>
          <w:top w:val="nil"/>
          <w:left w:val="nil"/>
          <w:bottom w:val="nil"/>
          <w:right w:val="nil"/>
          <w:between w:val="nil"/>
        </w:pBdr>
        <w:spacing w:before="0" w:after="0" w:line="256" w:lineRule="auto"/>
        <w:ind w:left="1440" w:hanging="360"/>
        <w:rPr>
          <w:color w:val="000000" w:themeColor="text1"/>
        </w:rPr>
      </w:pPr>
      <w:r w:rsidRPr="00362892">
        <w:rPr>
          <w:color w:val="000000" w:themeColor="text1"/>
        </w:rPr>
        <w:t>D</w:t>
      </w:r>
      <w:r w:rsidRPr="00362892" w:rsidR="3F7B059F">
        <w:rPr>
          <w:color w:val="000000" w:themeColor="text1"/>
        </w:rPr>
        <w:t>isc</w:t>
      </w:r>
      <w:r w:rsidRPr="00362892">
        <w:rPr>
          <w:color w:val="000000" w:themeColor="text1"/>
        </w:rPr>
        <w:t>ipleship and Justice Commission appoint Wendy Lowden as chair of the</w:t>
      </w:r>
    </w:p>
    <w:p w:rsidR="00362892" w:rsidP="00362892" w:rsidRDefault="0AFF654C" w14:paraId="1C9437DE" w14:textId="77777777">
      <w:pPr>
        <w:pBdr>
          <w:top w:val="nil"/>
          <w:left w:val="nil"/>
          <w:bottom w:val="nil"/>
          <w:right w:val="nil"/>
          <w:between w:val="nil"/>
        </w:pBdr>
        <w:spacing w:before="0" w:after="0" w:line="256" w:lineRule="auto"/>
        <w:ind w:left="1440" w:hanging="360"/>
        <w:rPr>
          <w:color w:val="000000" w:themeColor="text1"/>
        </w:rPr>
      </w:pPr>
      <w:r w:rsidRPr="00362892">
        <w:rPr>
          <w:color w:val="000000" w:themeColor="text1"/>
        </w:rPr>
        <w:t xml:space="preserve">commission for the </w:t>
      </w:r>
      <w:r w:rsidRPr="00362892" w:rsidR="57779805">
        <w:rPr>
          <w:color w:val="000000" w:themeColor="text1"/>
        </w:rPr>
        <w:t>r</w:t>
      </w:r>
      <w:r w:rsidRPr="00362892">
        <w:rPr>
          <w:color w:val="000000" w:themeColor="text1"/>
        </w:rPr>
        <w:t>egion.</w:t>
      </w:r>
    </w:p>
    <w:p w:rsidRPr="00362892" w:rsidR="74580DF2" w:rsidP="00362892" w:rsidRDefault="008C7778" w14:paraId="2337D0F7" w14:textId="3DDE84AA">
      <w:pPr>
        <w:pBdr>
          <w:top w:val="nil"/>
          <w:left w:val="nil"/>
          <w:bottom w:val="nil"/>
          <w:right w:val="nil"/>
          <w:between w:val="nil"/>
        </w:pBdr>
        <w:spacing w:before="0" w:after="0" w:line="256" w:lineRule="auto"/>
        <w:ind w:left="1440" w:hanging="360"/>
        <w:rPr>
          <w:color w:val="000000" w:themeColor="text1"/>
        </w:rPr>
      </w:pPr>
      <w:r w:rsidRPr="00362892">
        <w:rPr>
          <w:color w:val="000000" w:themeColor="text1"/>
        </w:rPr>
        <w:t>MOTION</w:t>
      </w:r>
      <w:r w:rsidRPr="00362892">
        <w:rPr>
          <w:color w:val="000000" w:themeColor="text1"/>
        </w:rPr>
        <w:tab/>
      </w:r>
      <w:r w:rsidRPr="00362892">
        <w:rPr>
          <w:color w:val="000000" w:themeColor="text1"/>
        </w:rPr>
        <w:tab/>
      </w:r>
      <w:r w:rsidRPr="00362892">
        <w:rPr>
          <w:color w:val="000000" w:themeColor="text1"/>
        </w:rPr>
        <w:tab/>
      </w:r>
      <w:r w:rsidRPr="00362892">
        <w:rPr>
          <w:color w:val="000000" w:themeColor="text1"/>
        </w:rPr>
        <w:tab/>
      </w:r>
      <w:r w:rsidRPr="00362892">
        <w:rPr>
          <w:color w:val="000000" w:themeColor="text1"/>
        </w:rPr>
        <w:tab/>
      </w:r>
      <w:r w:rsidRPr="00362892">
        <w:rPr>
          <w:color w:val="000000" w:themeColor="text1"/>
        </w:rPr>
        <w:tab/>
      </w:r>
      <w:r w:rsidRPr="00362892">
        <w:rPr>
          <w:color w:val="000000" w:themeColor="text1"/>
        </w:rPr>
        <w:t>CARRIED</w:t>
      </w:r>
    </w:p>
    <w:p w:rsidR="008C7778" w:rsidP="00362892" w:rsidRDefault="008C7778" w14:paraId="58FA8FC6" w14:textId="77777777">
      <w:pPr>
        <w:pStyle w:val="ListParagraph"/>
        <w:numPr>
          <w:ilvl w:val="0"/>
          <w:numId w:val="0"/>
        </w:numPr>
        <w:pBdr>
          <w:top w:val="nil"/>
          <w:left w:val="nil"/>
          <w:bottom w:val="nil"/>
          <w:right w:val="nil"/>
          <w:between w:val="nil"/>
        </w:pBdr>
        <w:spacing w:before="0" w:after="0" w:line="240" w:lineRule="auto"/>
        <w:ind w:left="1440"/>
        <w:rPr>
          <w:color w:val="000000" w:themeColor="text1"/>
        </w:rPr>
      </w:pPr>
    </w:p>
    <w:p w:rsidRPr="006972D4" w:rsidR="21B43810" w:rsidP="006972D4" w:rsidRDefault="21B43810" w14:paraId="62CD32B3" w14:textId="6B69BD93">
      <w:pPr>
        <w:pStyle w:val="ListParagraph"/>
        <w:numPr>
          <w:ilvl w:val="1"/>
          <w:numId w:val="10"/>
        </w:numPr>
        <w:pBdr>
          <w:top w:val="nil"/>
          <w:left w:val="nil"/>
          <w:bottom w:val="nil"/>
          <w:right w:val="nil"/>
          <w:between w:val="nil"/>
        </w:pBdr>
        <w:spacing w:before="0" w:after="0" w:line="256" w:lineRule="auto"/>
        <w:rPr>
          <w:color w:val="000000" w:themeColor="text1"/>
        </w:rPr>
      </w:pPr>
      <w:r w:rsidRPr="006972D4">
        <w:rPr>
          <w:color w:val="000000" w:themeColor="text1"/>
        </w:rPr>
        <w:t>Report on the Hub/St. Paul’s Oakville</w:t>
      </w:r>
      <w:r w:rsidRPr="006972D4" w:rsidR="00830D5C">
        <w:rPr>
          <w:color w:val="000000" w:themeColor="text1"/>
        </w:rPr>
        <w:br/>
      </w:r>
      <w:r w:rsidRPr="006972D4" w:rsidR="00830D5C">
        <w:rPr>
          <w:color w:val="000000" w:themeColor="text1"/>
        </w:rPr>
        <w:t>John Egger shared an</w:t>
      </w:r>
      <w:r w:rsidRPr="006972D4" w:rsidR="00B21479">
        <w:rPr>
          <w:color w:val="000000" w:themeColor="text1"/>
        </w:rPr>
        <w:t xml:space="preserve"> update on </w:t>
      </w:r>
      <w:r w:rsidRPr="006972D4" w:rsidR="00A15F61">
        <w:rPr>
          <w:color w:val="000000" w:themeColor="text1"/>
        </w:rPr>
        <w:t xml:space="preserve">the </w:t>
      </w:r>
      <w:proofErr w:type="gramStart"/>
      <w:r w:rsidRPr="006972D4" w:rsidR="00A15F61">
        <w:rPr>
          <w:color w:val="000000" w:themeColor="text1"/>
        </w:rPr>
        <w:t>current status</w:t>
      </w:r>
      <w:proofErr w:type="gramEnd"/>
      <w:r w:rsidRPr="006972D4" w:rsidR="00A15F61">
        <w:rPr>
          <w:color w:val="000000" w:themeColor="text1"/>
        </w:rPr>
        <w:t xml:space="preserve"> of The Hub – St Pauls Oakville as it pertains to the </w:t>
      </w:r>
      <w:r w:rsidRPr="006972D4" w:rsidR="00DB1474">
        <w:rPr>
          <w:color w:val="000000" w:themeColor="text1"/>
        </w:rPr>
        <w:t>necessary requirements outlined by Mark Laird for the M&amp;S grant funds.</w:t>
      </w:r>
      <w:r w:rsidRPr="006972D4" w:rsidR="00DB1474">
        <w:rPr>
          <w:color w:val="000000" w:themeColor="text1"/>
        </w:rPr>
        <w:br/>
      </w:r>
    </w:p>
    <w:p w:rsidRPr="00D71863" w:rsidR="00217C79" w:rsidP="006972D4" w:rsidRDefault="00217C79" w14:paraId="1D1D71B0" w14:textId="6001EB83">
      <w:pPr>
        <w:pStyle w:val="ListParagraph"/>
        <w:numPr>
          <w:ilvl w:val="1"/>
          <w:numId w:val="10"/>
        </w:numPr>
        <w:pBdr>
          <w:top w:val="nil"/>
          <w:left w:val="nil"/>
          <w:bottom w:val="nil"/>
          <w:right w:val="nil"/>
          <w:between w:val="nil"/>
        </w:pBdr>
        <w:spacing w:before="0" w:after="0" w:line="256" w:lineRule="auto"/>
        <w:rPr>
          <w:rStyle w:val="normaltextrun"/>
          <w:color w:val="000000" w:themeColor="text1"/>
        </w:rPr>
      </w:pPr>
      <w:r>
        <w:rPr>
          <w:rStyle w:val="normaltextrun"/>
          <w:color w:val="000000"/>
          <w:shd w:val="clear" w:color="auto" w:fill="FFFFFF"/>
        </w:rPr>
        <w:t>MS Grants – follow-up. At the last meeting the commission decided to divide up the list in Januar</w:t>
      </w:r>
      <w:r w:rsidR="00D71863">
        <w:rPr>
          <w:rStyle w:val="normaltextrun"/>
          <w:color w:val="000000"/>
          <w:shd w:val="clear" w:color="auto" w:fill="FFFFFF"/>
        </w:rPr>
        <w:t>y among</w:t>
      </w:r>
      <w:r>
        <w:rPr>
          <w:rStyle w:val="normaltextrun"/>
          <w:color w:val="000000"/>
          <w:shd w:val="clear" w:color="auto" w:fill="FFFFFF"/>
        </w:rPr>
        <w:t xml:space="preserve"> commission members</w:t>
      </w:r>
    </w:p>
    <w:p w:rsidRPr="00803C47" w:rsidR="00803C47" w:rsidP="00706024" w:rsidRDefault="00803C47" w14:paraId="2FFFA74B" w14:textId="3F47FB3E">
      <w:pPr>
        <w:pStyle w:val="ListParagraph"/>
        <w:numPr>
          <w:ilvl w:val="0"/>
          <w:numId w:val="21"/>
        </w:numPr>
        <w:spacing w:before="0" w:after="0" w:line="240" w:lineRule="auto"/>
        <w:textAlignment w:val="baseline"/>
      </w:pPr>
      <w:r w:rsidRPr="00803C47">
        <w:rPr>
          <w:color w:val="000000"/>
        </w:rPr>
        <w:t>Barton Stone Mount Hope</w:t>
      </w:r>
      <w:r w:rsidR="00DB1474">
        <w:rPr>
          <w:color w:val="000000"/>
        </w:rPr>
        <w:t xml:space="preserve"> – WENDY LOWDEN</w:t>
      </w:r>
    </w:p>
    <w:p w:rsidRPr="00803C47" w:rsidR="00803C47" w:rsidP="00706024" w:rsidRDefault="00803C47" w14:paraId="4AB9B0BF" w14:textId="77777777">
      <w:pPr>
        <w:pStyle w:val="ListParagraph"/>
        <w:numPr>
          <w:ilvl w:val="0"/>
          <w:numId w:val="21"/>
        </w:numPr>
        <w:spacing w:before="0" w:after="0" w:line="240" w:lineRule="auto"/>
        <w:textAlignment w:val="baseline"/>
      </w:pPr>
      <w:r w:rsidRPr="00803C47">
        <w:rPr>
          <w:color w:val="000000"/>
        </w:rPr>
        <w:t>Brock University Ecumenical Chaplaincy </w:t>
      </w:r>
    </w:p>
    <w:p w:rsidRPr="00803C47" w:rsidR="00803C47" w:rsidP="00706024" w:rsidRDefault="00803C47" w14:paraId="475B6051" w14:textId="0B94B693">
      <w:pPr>
        <w:pStyle w:val="ListParagraph"/>
        <w:numPr>
          <w:ilvl w:val="0"/>
          <w:numId w:val="21"/>
        </w:numPr>
        <w:spacing w:before="0" w:after="0" w:line="240" w:lineRule="auto"/>
        <w:textAlignment w:val="baseline"/>
      </w:pPr>
      <w:r w:rsidRPr="00803C47">
        <w:rPr>
          <w:color w:val="000000"/>
        </w:rPr>
        <w:t>Delta UC Hamilton (Landscape Project; Edith’s Pantry)</w:t>
      </w:r>
      <w:r w:rsidR="00887F31">
        <w:rPr>
          <w:color w:val="000000"/>
        </w:rPr>
        <w:t xml:space="preserve"> – JOE HOPKINS</w:t>
      </w:r>
      <w:r w:rsidRPr="00803C47">
        <w:rPr>
          <w:color w:val="000000"/>
        </w:rPr>
        <w:t> </w:t>
      </w:r>
    </w:p>
    <w:p w:rsidRPr="00803C47" w:rsidR="00803C47" w:rsidP="00706024" w:rsidRDefault="00803C47" w14:paraId="1B9ED4F4" w14:textId="77777777">
      <w:pPr>
        <w:pStyle w:val="ListParagraph"/>
        <w:numPr>
          <w:ilvl w:val="0"/>
          <w:numId w:val="21"/>
        </w:numPr>
        <w:spacing w:before="0" w:after="0" w:line="240" w:lineRule="auto"/>
        <w:textAlignment w:val="baseline"/>
      </w:pPr>
      <w:r w:rsidRPr="00803C47">
        <w:rPr>
          <w:color w:val="000000"/>
        </w:rPr>
        <w:t>St Paul’s UC Oakville – The HUB </w:t>
      </w:r>
    </w:p>
    <w:p w:rsidRPr="00803C47" w:rsidR="00803C47" w:rsidP="00706024" w:rsidRDefault="00803C47" w14:paraId="7471635A" w14:textId="29036C70">
      <w:pPr>
        <w:pStyle w:val="ListParagraph"/>
        <w:numPr>
          <w:ilvl w:val="0"/>
          <w:numId w:val="21"/>
        </w:numPr>
        <w:spacing w:before="0" w:after="0" w:line="240" w:lineRule="auto"/>
        <w:textAlignment w:val="baseline"/>
      </w:pPr>
      <w:r w:rsidRPr="00803C47">
        <w:rPr>
          <w:color w:val="000000"/>
        </w:rPr>
        <w:t>Five Oaks Centre </w:t>
      </w:r>
      <w:r w:rsidR="00887F31">
        <w:rPr>
          <w:color w:val="000000"/>
        </w:rPr>
        <w:t>– LAHRING TRIBE</w:t>
      </w:r>
    </w:p>
    <w:p w:rsidRPr="00887F31" w:rsidR="00887F31" w:rsidP="00EE503C" w:rsidRDefault="00803C47" w14:paraId="6FAC63F4" w14:textId="77777777">
      <w:pPr>
        <w:pStyle w:val="ListParagraph"/>
        <w:numPr>
          <w:ilvl w:val="0"/>
          <w:numId w:val="21"/>
        </w:numPr>
        <w:spacing w:before="0" w:after="0" w:line="240" w:lineRule="auto"/>
        <w:textAlignment w:val="baseline"/>
        <w:rPr>
          <w:color w:val="000000" w:themeColor="text1"/>
        </w:rPr>
      </w:pPr>
      <w:r w:rsidRPr="00887F31">
        <w:rPr>
          <w:color w:val="000000"/>
        </w:rPr>
        <w:t>McMaster Campus – Ecumenical Chaplaincy</w:t>
      </w:r>
    </w:p>
    <w:p w:rsidRPr="00887F31" w:rsidR="00803C47" w:rsidP="00EE503C" w:rsidRDefault="6F808758" w14:paraId="5F53F0F1" w14:textId="52521AB6">
      <w:pPr>
        <w:pStyle w:val="ListParagraph"/>
        <w:numPr>
          <w:ilvl w:val="0"/>
          <w:numId w:val="21"/>
        </w:numPr>
        <w:spacing w:before="0" w:after="0" w:line="240" w:lineRule="auto"/>
        <w:textAlignment w:val="baseline"/>
        <w:rPr>
          <w:color w:val="000000" w:themeColor="text1"/>
        </w:rPr>
      </w:pPr>
      <w:r w:rsidRPr="00887F31">
        <w:rPr>
          <w:color w:val="000000" w:themeColor="text1"/>
        </w:rPr>
        <w:t xml:space="preserve">Silver Spire UC (Community Kitchen; Shower &amp; Laundry Program; </w:t>
      </w:r>
      <w:proofErr w:type="gramStart"/>
      <w:r w:rsidRPr="00887F31">
        <w:rPr>
          <w:color w:val="000000" w:themeColor="text1"/>
        </w:rPr>
        <w:t>Silverfest )</w:t>
      </w:r>
      <w:proofErr w:type="gramEnd"/>
      <w:r w:rsidRPr="00887F31" w:rsidR="174A7C3E">
        <w:rPr>
          <w:color w:val="000000" w:themeColor="text1"/>
        </w:rPr>
        <w:t xml:space="preserve"> </w:t>
      </w:r>
      <w:r w:rsidR="00B14115">
        <w:rPr>
          <w:color w:val="000000" w:themeColor="text1"/>
        </w:rPr>
        <w:t xml:space="preserve"> DONALEE WILLIAMS</w:t>
      </w:r>
    </w:p>
    <w:p w:rsidRPr="00803C47" w:rsidR="00803C47" w:rsidP="00706024" w:rsidRDefault="00803C47" w14:paraId="25582850" w14:textId="77777777">
      <w:pPr>
        <w:pStyle w:val="ListParagraph"/>
        <w:numPr>
          <w:ilvl w:val="0"/>
          <w:numId w:val="21"/>
        </w:numPr>
        <w:spacing w:before="0" w:after="0" w:line="240" w:lineRule="auto"/>
        <w:textAlignment w:val="baseline"/>
      </w:pPr>
      <w:r w:rsidRPr="00803C47">
        <w:rPr>
          <w:color w:val="000000"/>
        </w:rPr>
        <w:t>St. David’s Queenston – Safe Haven </w:t>
      </w:r>
    </w:p>
    <w:p w:rsidRPr="00803C47" w:rsidR="00803C47" w:rsidP="00706024" w:rsidRDefault="00803C47" w14:paraId="3D541F58" w14:textId="18F243F7">
      <w:pPr>
        <w:pStyle w:val="ListParagraph"/>
        <w:numPr>
          <w:ilvl w:val="0"/>
          <w:numId w:val="21"/>
        </w:numPr>
        <w:spacing w:before="0" w:after="0" w:line="240" w:lineRule="auto"/>
        <w:textAlignment w:val="baseline"/>
      </w:pPr>
      <w:r w:rsidRPr="00803C47">
        <w:rPr>
          <w:color w:val="000000"/>
        </w:rPr>
        <w:t xml:space="preserve">St. John’s of Georgetown </w:t>
      </w:r>
      <w:r w:rsidR="00D34778">
        <w:rPr>
          <w:color w:val="000000"/>
        </w:rPr>
        <w:t xml:space="preserve">&amp; </w:t>
      </w:r>
      <w:r w:rsidRPr="00803C47">
        <w:rPr>
          <w:color w:val="000000"/>
        </w:rPr>
        <w:t>Glen Williams</w:t>
      </w:r>
      <w:r w:rsidR="00D34778">
        <w:rPr>
          <w:color w:val="000000"/>
        </w:rPr>
        <w:t>,</w:t>
      </w:r>
      <w:r w:rsidRPr="00803C47">
        <w:rPr>
          <w:color w:val="000000"/>
        </w:rPr>
        <w:t xml:space="preserve"> Food for Life</w:t>
      </w:r>
      <w:r w:rsidR="00B14115">
        <w:rPr>
          <w:color w:val="000000"/>
        </w:rPr>
        <w:t xml:space="preserve"> – LAHRING TRIBE</w:t>
      </w:r>
      <w:r w:rsidRPr="00803C47">
        <w:rPr>
          <w:color w:val="000000"/>
        </w:rPr>
        <w:t> </w:t>
      </w:r>
    </w:p>
    <w:p w:rsidRPr="00803C47" w:rsidR="00803C47" w:rsidP="00706024" w:rsidRDefault="00803C47" w14:paraId="5F5D340A" w14:textId="515B540A">
      <w:pPr>
        <w:pStyle w:val="ListParagraph"/>
        <w:numPr>
          <w:ilvl w:val="0"/>
          <w:numId w:val="21"/>
        </w:numPr>
        <w:spacing w:before="0" w:after="0" w:line="240" w:lineRule="auto"/>
        <w:textAlignment w:val="baseline"/>
      </w:pPr>
      <w:r w:rsidRPr="00803C47">
        <w:rPr>
          <w:color w:val="000000"/>
        </w:rPr>
        <w:t>St Paul’s United, Dundas – Summer Camp</w:t>
      </w:r>
      <w:r w:rsidR="00B14115">
        <w:rPr>
          <w:color w:val="000000"/>
        </w:rPr>
        <w:t xml:space="preserve"> – LAHRING TRIBE</w:t>
      </w:r>
      <w:r w:rsidRPr="00803C47">
        <w:rPr>
          <w:color w:val="000000"/>
        </w:rPr>
        <w:t> </w:t>
      </w:r>
    </w:p>
    <w:p w:rsidRPr="00803C47" w:rsidR="00803C47" w:rsidP="00706024" w:rsidRDefault="00803C47" w14:paraId="7538B9AC" w14:textId="68F9B7C4">
      <w:pPr>
        <w:pStyle w:val="ListParagraph"/>
        <w:numPr>
          <w:ilvl w:val="0"/>
          <w:numId w:val="21"/>
        </w:numPr>
        <w:spacing w:before="0" w:after="0" w:line="240" w:lineRule="auto"/>
        <w:textAlignment w:val="baseline"/>
      </w:pPr>
      <w:r w:rsidRPr="00803C47">
        <w:rPr>
          <w:color w:val="000000"/>
        </w:rPr>
        <w:t>Wesley Urban Ministries </w:t>
      </w:r>
      <w:r w:rsidR="00B14115">
        <w:rPr>
          <w:color w:val="000000"/>
        </w:rPr>
        <w:t>– DONALEE WILLIAMS</w:t>
      </w:r>
    </w:p>
    <w:p w:rsidRPr="00803C47" w:rsidR="00803C47" w:rsidP="00706024" w:rsidRDefault="00803C47" w14:paraId="3B7A4CDD" w14:textId="2DDC4170">
      <w:pPr>
        <w:pStyle w:val="ListParagraph"/>
        <w:numPr>
          <w:ilvl w:val="0"/>
          <w:numId w:val="21"/>
        </w:numPr>
        <w:spacing w:before="0" w:after="0" w:line="240" w:lineRule="auto"/>
        <w:textAlignment w:val="baseline"/>
      </w:pPr>
      <w:r w:rsidRPr="00803C47">
        <w:rPr>
          <w:color w:val="000000"/>
        </w:rPr>
        <w:t>Westminster UC Mississauga – After School Program</w:t>
      </w:r>
      <w:r w:rsidR="00D34778">
        <w:rPr>
          <w:color w:val="000000"/>
        </w:rPr>
        <w:t xml:space="preserve"> JOE HOPKINS</w:t>
      </w:r>
    </w:p>
    <w:p w:rsidR="00803C47" w:rsidP="00706024" w:rsidRDefault="00803C47" w14:paraId="03132F77" w14:textId="30C2D033">
      <w:pPr>
        <w:pStyle w:val="ListParagraph"/>
        <w:numPr>
          <w:ilvl w:val="0"/>
          <w:numId w:val="21"/>
        </w:numPr>
        <w:spacing w:before="0" w:after="0" w:line="240" w:lineRule="auto"/>
        <w:textAlignment w:val="baseline"/>
      </w:pPr>
      <w:r>
        <w:rPr>
          <w:color w:val="000000"/>
        </w:rPr>
        <w:t>GO Project (grant from Abbeyco)</w:t>
      </w:r>
    </w:p>
    <w:p w:rsidR="00D71863" w:rsidP="00D71863" w:rsidRDefault="00D71863" w14:paraId="7080CA18" w14:textId="77777777">
      <w:pPr>
        <w:pStyle w:val="ListParagraph"/>
        <w:numPr>
          <w:ilvl w:val="0"/>
          <w:numId w:val="0"/>
        </w:numPr>
        <w:pBdr>
          <w:top w:val="nil"/>
          <w:left w:val="nil"/>
          <w:bottom w:val="nil"/>
          <w:right w:val="nil"/>
          <w:between w:val="nil"/>
        </w:pBdr>
        <w:spacing w:before="0" w:after="0" w:line="256" w:lineRule="auto"/>
        <w:ind w:left="1440"/>
        <w:rPr>
          <w:color w:val="000000" w:themeColor="text1"/>
        </w:rPr>
      </w:pPr>
    </w:p>
    <w:p w:rsidR="2332ED81" w:rsidP="00A92FAB" w:rsidRDefault="4BBFE673" w14:paraId="03F1B633" w14:textId="2573DF5D">
      <w:pPr>
        <w:pStyle w:val="ListParagraph"/>
        <w:numPr>
          <w:ilvl w:val="0"/>
          <w:numId w:val="0"/>
        </w:numPr>
        <w:pBdr>
          <w:top w:val="nil"/>
          <w:left w:val="nil"/>
          <w:bottom w:val="nil"/>
          <w:right w:val="nil"/>
          <w:between w:val="nil"/>
        </w:pBdr>
        <w:spacing w:before="0" w:after="0" w:line="256" w:lineRule="auto"/>
        <w:ind w:left="1440"/>
        <w:rPr>
          <w:color w:val="000000" w:themeColor="text1"/>
        </w:rPr>
      </w:pPr>
      <w:r w:rsidRPr="008B1E54">
        <w:rPr>
          <w:color w:val="000000" w:themeColor="text1"/>
        </w:rPr>
        <w:t xml:space="preserve">Here from the Beginning </w:t>
      </w:r>
      <w:r w:rsidRPr="008B1E54" w:rsidR="0074053F">
        <w:rPr>
          <w:color w:val="000000" w:themeColor="text1"/>
        </w:rPr>
        <w:br/>
      </w:r>
      <w:r w:rsidRPr="008B1E54" w:rsidR="0074053F">
        <w:rPr>
          <w:color w:val="000000" w:themeColor="text1"/>
        </w:rPr>
        <w:t>Therese shared an update on the Exhibit and regional hosts.  Lahring provided an update on her home churchs involvement.</w:t>
      </w:r>
    </w:p>
    <w:p w:rsidRPr="008B1E54" w:rsidR="008B1E54" w:rsidP="008B1E54" w:rsidRDefault="008B1E54" w14:paraId="3DD23BA8" w14:textId="77777777">
      <w:pPr>
        <w:pStyle w:val="ListParagraph"/>
        <w:numPr>
          <w:ilvl w:val="0"/>
          <w:numId w:val="0"/>
        </w:numPr>
        <w:pBdr>
          <w:top w:val="nil"/>
          <w:left w:val="nil"/>
          <w:bottom w:val="nil"/>
          <w:right w:val="nil"/>
          <w:between w:val="nil"/>
        </w:pBdr>
        <w:spacing w:before="0" w:after="0" w:line="240" w:lineRule="auto"/>
        <w:ind w:left="1440"/>
        <w:rPr>
          <w:color w:val="000000" w:themeColor="text1"/>
        </w:rPr>
      </w:pPr>
    </w:p>
    <w:p w:rsidRPr="00283FFA" w:rsidR="00283FFA" w:rsidP="00283FFA" w:rsidRDefault="00283FFA" w14:paraId="2713F0B1" w14:textId="7AEA2B7F">
      <w:pPr>
        <w:numPr>
          <w:ilvl w:val="0"/>
          <w:numId w:val="10"/>
        </w:numPr>
        <w:spacing w:before="0" w:after="0" w:line="256" w:lineRule="auto"/>
        <w:rPr>
          <w:b/>
          <w:bCs/>
        </w:rPr>
      </w:pPr>
      <w:r w:rsidRPr="67706215">
        <w:rPr>
          <w:b/>
          <w:bCs/>
          <w:color w:val="000000" w:themeColor="text1"/>
        </w:rPr>
        <w:t xml:space="preserve">New Business </w:t>
      </w:r>
    </w:p>
    <w:p w:rsidR="0078795F" w:rsidP="22FB6B4A" w:rsidRDefault="1BA1BBFF" w14:paraId="175852B3" w14:textId="6C7AAC08">
      <w:pPr>
        <w:pStyle w:val="paragraph"/>
        <w:numPr>
          <w:ilvl w:val="0"/>
          <w:numId w:val="20"/>
        </w:numPr>
        <w:spacing w:before="0" w:beforeAutospacing="0" w:after="0" w:afterAutospacing="0"/>
        <w:textAlignment w:val="baseline"/>
      </w:pPr>
      <w:r w:rsidRPr="22FB6B4A">
        <w:rPr>
          <w:rFonts w:asciiTheme="minorHAnsi" w:hAnsiTheme="minorHAnsi" w:eastAsiaTheme="minorEastAsia" w:cstheme="minorBidi"/>
          <w:color w:val="000000" w:themeColor="text1"/>
        </w:rPr>
        <w:t xml:space="preserve">Proposal: </w:t>
      </w:r>
      <w:r w:rsidRPr="22FB6B4A">
        <w:rPr>
          <w:rFonts w:asciiTheme="minorHAnsi" w:hAnsiTheme="minorHAnsi" w:eastAsiaTheme="minorEastAsia" w:cstheme="minorBidi"/>
          <w:i/>
          <w:iCs/>
          <w:color w:val="000000" w:themeColor="text1"/>
        </w:rPr>
        <w:t>Staff Allocation from Events</w:t>
      </w:r>
      <w:r w:rsidRPr="22FB6B4A" w:rsidR="739B231F">
        <w:rPr>
          <w:rFonts w:asciiTheme="minorHAnsi" w:hAnsiTheme="minorHAnsi" w:eastAsiaTheme="minorEastAsia" w:cstheme="minorBidi"/>
          <w:i/>
          <w:iCs/>
          <w:color w:val="000000" w:themeColor="text1"/>
        </w:rPr>
        <w:t xml:space="preserve"> Budget</w:t>
      </w:r>
      <w:r w:rsidRPr="22FB6B4A">
        <w:rPr>
          <w:rFonts w:asciiTheme="minorHAnsi" w:hAnsiTheme="minorHAnsi" w:eastAsiaTheme="minorEastAsia" w:cstheme="minorBidi"/>
          <w:i/>
          <w:iCs/>
          <w:color w:val="000000" w:themeColor="text1"/>
        </w:rPr>
        <w:t xml:space="preserve"> </w:t>
      </w:r>
      <w:r w:rsidRPr="22FB6B4A">
        <w:rPr>
          <w:rFonts w:asciiTheme="minorHAnsi" w:hAnsiTheme="minorHAnsi" w:eastAsiaTheme="minorEastAsia" w:cstheme="minorBidi"/>
        </w:rPr>
        <w:t xml:space="preserve"> </w:t>
      </w:r>
      <w:r w:rsidRPr="22FB6B4A" w:rsidR="0BEE02CD">
        <w:rPr>
          <w:rStyle w:val="normaltextrun"/>
          <w:rFonts w:asciiTheme="minorHAnsi" w:hAnsiTheme="minorHAnsi" w:eastAsiaTheme="minorEastAsia" w:cstheme="minorBidi"/>
        </w:rPr>
        <w:t> </w:t>
      </w:r>
      <w:r w:rsidRPr="22FB6B4A" w:rsidR="2AB5B5B5">
        <w:rPr>
          <w:rStyle w:val="normaltextrun"/>
          <w:rFonts w:asciiTheme="minorHAnsi" w:hAnsiTheme="minorHAnsi" w:eastAsiaTheme="minorEastAsia" w:cstheme="minorBidi"/>
        </w:rPr>
        <w:t xml:space="preserve">- </w:t>
      </w:r>
      <w:r w:rsidRPr="22FB6B4A" w:rsidR="0BEE02CD">
        <w:rPr>
          <w:rStyle w:val="normaltextrun"/>
          <w:rFonts w:asciiTheme="minorHAnsi" w:hAnsiTheme="minorHAnsi" w:eastAsiaTheme="minorEastAsia" w:cstheme="minorBidi"/>
        </w:rPr>
        <w:t>Thérèse</w:t>
      </w:r>
    </w:p>
    <w:p w:rsidRPr="009256B0" w:rsidR="009256B0" w:rsidP="00CF0F34" w:rsidRDefault="00D56514" w14:paraId="6344D7D4" w14:textId="00B557FA">
      <w:pPr>
        <w:pStyle w:val="paragraph"/>
        <w:ind w:left="1080"/>
        <w:rPr>
          <w:rFonts w:asciiTheme="minorHAnsi" w:hAnsiTheme="minorHAnsi" w:eastAsiaTheme="minorEastAsia" w:cstheme="minorBidi"/>
        </w:rPr>
      </w:pPr>
      <w:r w:rsidRPr="00D56514">
        <w:rPr>
          <w:rFonts w:asciiTheme="minorHAnsi" w:hAnsiTheme="minorHAnsi" w:eastAsiaTheme="minorEastAsia" w:cstheme="minorBidi"/>
          <w:b/>
          <w:bCs/>
        </w:rPr>
        <w:t xml:space="preserve">MOTION </w:t>
      </w:r>
      <w:r w:rsidRPr="00D56514">
        <w:rPr>
          <w:rFonts w:asciiTheme="minorHAnsi" w:hAnsiTheme="minorHAnsi" w:eastAsiaTheme="minorEastAsia" w:cstheme="minorBidi"/>
        </w:rPr>
        <w:t>Moved by</w:t>
      </w:r>
      <w:r>
        <w:rPr>
          <w:rFonts w:asciiTheme="minorHAnsi" w:hAnsiTheme="minorHAnsi" w:eastAsiaTheme="minorEastAsia" w:cstheme="minorBidi"/>
        </w:rPr>
        <w:t xml:space="preserve"> Wendy Lowden and Lahring Tribe t</w:t>
      </w:r>
      <w:r w:rsidRPr="00D56514">
        <w:rPr>
          <w:rFonts w:asciiTheme="minorHAnsi" w:hAnsiTheme="minorHAnsi" w:eastAsiaTheme="minorEastAsia" w:cstheme="minorBidi"/>
        </w:rPr>
        <w:t xml:space="preserve">hat the program staff (Minister SJ, Minister RRSJ, Minister FTFF) each be allocated $1000 from the HF/ARW/WOW Discipleship and Justice Commission’s 2026 Events budget that can be used at the staff member’s discretion toward honoraria for programming within their portfolios, that is offered to congregations within this regional council, </w:t>
      </w:r>
      <w:r w:rsidRPr="00D56514">
        <w:rPr>
          <w:rFonts w:asciiTheme="minorHAnsi" w:hAnsiTheme="minorHAnsi" w:eastAsiaTheme="minorEastAsia" w:cstheme="minorBidi"/>
        </w:rPr>
        <w:t>to a maximum of $525 per facilitator. This maximum is the same whether the program is shared among the three regional </w:t>
      </w:r>
      <w:proofErr w:type="gramStart"/>
      <w:r w:rsidRPr="00D56514">
        <w:rPr>
          <w:rFonts w:asciiTheme="minorHAnsi" w:hAnsiTheme="minorHAnsi" w:eastAsiaTheme="minorEastAsia" w:cstheme="minorBidi"/>
        </w:rPr>
        <w:t>councils, or</w:t>
      </w:r>
      <w:proofErr w:type="gramEnd"/>
      <w:r w:rsidRPr="00D56514">
        <w:rPr>
          <w:rFonts w:asciiTheme="minorHAnsi" w:hAnsiTheme="minorHAnsi" w:eastAsiaTheme="minorEastAsia" w:cstheme="minorBidi"/>
        </w:rPr>
        <w:t> offered separately for one or two RCs. </w:t>
      </w:r>
      <w:r w:rsidRPr="00D56514">
        <w:rPr>
          <w:rFonts w:asciiTheme="minorHAnsi" w:hAnsiTheme="minorHAnsi" w:eastAsiaTheme="minorEastAsia" w:cstheme="minorBidi"/>
          <w:lang w:val="en-US"/>
        </w:rPr>
        <w:t> </w:t>
      </w:r>
      <w:r w:rsidRPr="00D56514">
        <w:rPr>
          <w:rFonts w:asciiTheme="minorHAnsi" w:hAnsiTheme="minorHAnsi" w:eastAsiaTheme="minorEastAsia" w:cstheme="minorBidi"/>
        </w:rPr>
        <w:t>That each program staff member will report to the D&amp;J Commission the program information and </w:t>
      </w:r>
      <w:proofErr w:type="gramStart"/>
      <w:r w:rsidRPr="00D56514">
        <w:rPr>
          <w:rFonts w:asciiTheme="minorHAnsi" w:hAnsiTheme="minorHAnsi" w:eastAsiaTheme="minorEastAsia" w:cstheme="minorBidi"/>
        </w:rPr>
        <w:t>amount</w:t>
      </w:r>
      <w:proofErr w:type="gramEnd"/>
      <w:r w:rsidRPr="00D56514">
        <w:rPr>
          <w:rFonts w:asciiTheme="minorHAnsi" w:hAnsiTheme="minorHAnsi" w:eastAsiaTheme="minorEastAsia" w:cstheme="minorBidi"/>
        </w:rPr>
        <w:t> of honoraria that they have authorized within this allocation.</w:t>
      </w:r>
      <w:r w:rsidR="0046584F">
        <w:rPr>
          <w:rFonts w:asciiTheme="minorHAnsi" w:hAnsiTheme="minorHAnsi" w:eastAsiaTheme="minorEastAsia" w:cstheme="minorBidi"/>
        </w:rPr>
        <w:t xml:space="preserve"> </w:t>
      </w:r>
      <w:r w:rsidRPr="00D56514">
        <w:rPr>
          <w:rFonts w:asciiTheme="minorHAnsi" w:hAnsiTheme="minorHAnsi" w:eastAsiaTheme="minorEastAsia" w:cstheme="minorBidi"/>
        </w:rPr>
        <w:t>That the amount allocated to each program staff member can be re-considered if programming requires more funding, or if funds are unspent and the Commission wishes to allocate those funds to a program of the Commission’s choosing. </w:t>
      </w:r>
      <w:r w:rsidRPr="00D56514">
        <w:rPr>
          <w:rFonts w:asciiTheme="minorHAnsi" w:hAnsiTheme="minorHAnsi" w:eastAsiaTheme="minorEastAsia" w:cstheme="minorBidi"/>
          <w:lang w:val="en-US"/>
        </w:rPr>
        <w:t> </w:t>
      </w:r>
      <w:r w:rsidR="0046584F">
        <w:rPr>
          <w:rFonts w:asciiTheme="minorHAnsi" w:hAnsiTheme="minorHAnsi" w:eastAsiaTheme="minorEastAsia" w:cstheme="minorBidi"/>
          <w:lang w:val="en-US"/>
        </w:rPr>
        <w:br/>
      </w:r>
      <w:r w:rsidR="0046584F">
        <w:rPr>
          <w:rFonts w:asciiTheme="minorHAnsi" w:hAnsiTheme="minorHAnsi" w:eastAsiaTheme="minorEastAsia" w:cstheme="minorBidi"/>
          <w:lang w:val="en-US"/>
        </w:rPr>
        <w:t>MOTION</w:t>
      </w:r>
      <w:r w:rsidR="0046584F">
        <w:rPr>
          <w:rFonts w:asciiTheme="minorHAnsi" w:hAnsiTheme="minorHAnsi" w:eastAsiaTheme="minorEastAsia" w:cstheme="minorBidi"/>
          <w:lang w:val="en-US"/>
        </w:rPr>
        <w:tab/>
      </w:r>
      <w:r w:rsidR="0046584F">
        <w:rPr>
          <w:rFonts w:asciiTheme="minorHAnsi" w:hAnsiTheme="minorHAnsi" w:eastAsiaTheme="minorEastAsia" w:cstheme="minorBidi"/>
          <w:lang w:val="en-US"/>
        </w:rPr>
        <w:tab/>
      </w:r>
      <w:r w:rsidR="0046584F">
        <w:rPr>
          <w:rFonts w:asciiTheme="minorHAnsi" w:hAnsiTheme="minorHAnsi" w:eastAsiaTheme="minorEastAsia" w:cstheme="minorBidi"/>
          <w:lang w:val="en-US"/>
        </w:rPr>
        <w:tab/>
      </w:r>
      <w:r w:rsidR="0046584F">
        <w:rPr>
          <w:rFonts w:asciiTheme="minorHAnsi" w:hAnsiTheme="minorHAnsi" w:eastAsiaTheme="minorEastAsia" w:cstheme="minorBidi"/>
          <w:lang w:val="en-US"/>
        </w:rPr>
        <w:tab/>
      </w:r>
      <w:r w:rsidR="0046584F">
        <w:rPr>
          <w:rFonts w:asciiTheme="minorHAnsi" w:hAnsiTheme="minorHAnsi" w:eastAsiaTheme="minorEastAsia" w:cstheme="minorBidi"/>
          <w:lang w:val="en-US"/>
        </w:rPr>
        <w:t xml:space="preserve"> </w:t>
      </w:r>
      <w:r w:rsidR="0046584F">
        <w:rPr>
          <w:rFonts w:asciiTheme="minorHAnsi" w:hAnsiTheme="minorHAnsi" w:eastAsiaTheme="minorEastAsia" w:cstheme="minorBidi"/>
          <w:lang w:val="en-US"/>
        </w:rPr>
        <w:tab/>
      </w:r>
      <w:r w:rsidR="0046584F">
        <w:rPr>
          <w:rFonts w:asciiTheme="minorHAnsi" w:hAnsiTheme="minorHAnsi" w:eastAsiaTheme="minorEastAsia" w:cstheme="minorBidi"/>
          <w:lang w:val="en-US"/>
        </w:rPr>
        <w:t>CARRIED</w:t>
      </w:r>
    </w:p>
    <w:p w:rsidRPr="00186B5D" w:rsidR="22FB6B4A" w:rsidP="00CF0F34" w:rsidRDefault="13E819D8" w14:paraId="720E9009" w14:textId="7FD2B222">
      <w:pPr>
        <w:pStyle w:val="paragraph"/>
        <w:numPr>
          <w:ilvl w:val="0"/>
          <w:numId w:val="20"/>
        </w:numPr>
        <w:spacing w:before="0" w:beforeAutospacing="0" w:after="0" w:afterAutospacing="0"/>
        <w:textAlignment w:val="baseline"/>
      </w:pPr>
      <w:r w:rsidRPr="53F44050">
        <w:rPr>
          <w:rFonts w:asciiTheme="minorHAnsi" w:hAnsiTheme="minorHAnsi" w:eastAsiaTheme="minorEastAsia" w:cstheme="minorBidi"/>
          <w:color w:val="000000" w:themeColor="text1"/>
        </w:rPr>
        <w:t xml:space="preserve">Proposal: </w:t>
      </w:r>
      <w:r w:rsidRPr="53F44050">
        <w:rPr>
          <w:rFonts w:asciiTheme="minorHAnsi" w:hAnsiTheme="minorHAnsi" w:eastAsiaTheme="minorEastAsia" w:cstheme="minorBidi"/>
          <w:i/>
          <w:iCs/>
          <w:color w:val="000000" w:themeColor="text1"/>
        </w:rPr>
        <w:t xml:space="preserve">Events Budget: Call for Special </w:t>
      </w:r>
      <w:r w:rsidR="00CF0F34">
        <w:rPr>
          <w:rFonts w:asciiTheme="minorHAnsi" w:hAnsiTheme="minorHAnsi" w:eastAsiaTheme="minorEastAsia" w:cstheme="minorBidi"/>
          <w:i/>
          <w:iCs/>
          <w:color w:val="000000" w:themeColor="text1"/>
        </w:rPr>
        <w:t>Projects</w:t>
      </w:r>
      <w:r w:rsidR="00CF0F34">
        <w:rPr>
          <w:rFonts w:asciiTheme="minorHAnsi" w:hAnsiTheme="minorHAnsi" w:eastAsiaTheme="minorEastAsia" w:cstheme="minorBidi"/>
          <w:i/>
          <w:iCs/>
          <w:color w:val="000000" w:themeColor="text1"/>
        </w:rPr>
        <w:br/>
      </w:r>
      <w:r w:rsidR="00CF0F34">
        <w:rPr>
          <w:rFonts w:asciiTheme="minorHAnsi" w:hAnsiTheme="minorHAnsi" w:eastAsiaTheme="minorEastAsia" w:cstheme="minorBidi"/>
          <w:color w:val="000000" w:themeColor="text1"/>
        </w:rPr>
        <w:t xml:space="preserve">Therese shared this proposal and gave the commission time to reflect and review.  It was suggested to </w:t>
      </w:r>
      <w:proofErr w:type="gramStart"/>
      <w:r w:rsidR="00CF0F34">
        <w:rPr>
          <w:rFonts w:asciiTheme="minorHAnsi" w:hAnsiTheme="minorHAnsi" w:eastAsiaTheme="minorEastAsia" w:cstheme="minorBidi"/>
          <w:color w:val="000000" w:themeColor="text1"/>
        </w:rPr>
        <w:t>actually bring</w:t>
      </w:r>
      <w:proofErr w:type="gramEnd"/>
      <w:r w:rsidR="00CF0F34">
        <w:rPr>
          <w:rFonts w:asciiTheme="minorHAnsi" w:hAnsiTheme="minorHAnsi" w:eastAsiaTheme="minorEastAsia" w:cstheme="minorBidi"/>
          <w:color w:val="000000" w:themeColor="text1"/>
        </w:rPr>
        <w:t xml:space="preserve"> it forward at the next meeting under Business Arising.</w:t>
      </w:r>
    </w:p>
    <w:p w:rsidR="00CF0F34" w:rsidP="22FB6B4A" w:rsidRDefault="2F47F61C" w14:paraId="6198C001" w14:textId="08B5006E">
      <w:pPr>
        <w:pStyle w:val="paragraph"/>
        <w:numPr>
          <w:ilvl w:val="0"/>
          <w:numId w:val="20"/>
        </w:numPr>
        <w:spacing w:before="0" w:beforeAutospacing="0" w:after="0" w:afterAutospacing="0"/>
        <w:textAlignment w:val="baseline"/>
        <w:rPr>
          <w:rFonts w:asciiTheme="minorHAnsi" w:hAnsiTheme="minorHAnsi" w:eastAsiaTheme="minorEastAsia" w:cstheme="minorBidi"/>
        </w:rPr>
      </w:pPr>
      <w:r w:rsidRPr="22FB6B4A">
        <w:rPr>
          <w:rFonts w:asciiTheme="minorHAnsi" w:hAnsiTheme="minorHAnsi" w:eastAsiaTheme="minorEastAsia" w:cstheme="minorBidi"/>
          <w:color w:val="000000" w:themeColor="text1"/>
        </w:rPr>
        <w:t xml:space="preserve">Proposal: </w:t>
      </w:r>
      <w:r w:rsidRPr="22FB6B4A" w:rsidR="7FBB27E5">
        <w:rPr>
          <w:rFonts w:asciiTheme="minorHAnsi" w:hAnsiTheme="minorHAnsi" w:eastAsiaTheme="minorEastAsia" w:cstheme="minorBidi"/>
          <w:color w:val="000000" w:themeColor="text1"/>
        </w:rPr>
        <w:t xml:space="preserve">Meetings Budget: </w:t>
      </w:r>
      <w:r w:rsidRPr="22FB6B4A" w:rsidR="7FBB27E5">
        <w:rPr>
          <w:rFonts w:asciiTheme="minorHAnsi" w:hAnsiTheme="minorHAnsi" w:eastAsiaTheme="minorEastAsia" w:cstheme="minorBidi"/>
          <w:i/>
          <w:iCs/>
          <w:color w:val="000000" w:themeColor="text1"/>
        </w:rPr>
        <w:t>Call for Special Projects</w:t>
      </w:r>
      <w:r w:rsidRPr="22FB6B4A" w:rsidR="7FBB27E5">
        <w:rPr>
          <w:rFonts w:asciiTheme="minorHAnsi" w:hAnsiTheme="minorHAnsi" w:eastAsiaTheme="minorEastAsia" w:cstheme="minorBidi"/>
        </w:rPr>
        <w:t xml:space="preserve"> </w:t>
      </w:r>
      <w:r w:rsidR="00CF0F34">
        <w:rPr>
          <w:rFonts w:asciiTheme="minorHAnsi" w:hAnsiTheme="minorHAnsi" w:eastAsiaTheme="minorEastAsia" w:cstheme="minorBidi"/>
        </w:rPr>
        <w:t>–</w:t>
      </w:r>
      <w:r w:rsidRPr="22FB6B4A" w:rsidR="7FBB27E5">
        <w:rPr>
          <w:rFonts w:asciiTheme="minorHAnsi" w:hAnsiTheme="minorHAnsi" w:eastAsiaTheme="minorEastAsia" w:cstheme="minorBidi"/>
        </w:rPr>
        <w:t xml:space="preserve"> </w:t>
      </w:r>
    </w:p>
    <w:p w:rsidRPr="0078795F" w:rsidR="0078795F" w:rsidP="00CF0F34" w:rsidRDefault="5CC1154C" w14:paraId="0C4659B1" w14:textId="0A433CF4">
      <w:pPr>
        <w:pStyle w:val="paragraph"/>
        <w:spacing w:before="0" w:beforeAutospacing="0" w:after="0" w:afterAutospacing="0"/>
        <w:ind w:left="1080"/>
        <w:textAlignment w:val="baseline"/>
        <w:rPr>
          <w:rStyle w:val="eop"/>
          <w:rFonts w:asciiTheme="minorHAnsi" w:hAnsiTheme="minorHAnsi" w:eastAsiaTheme="minorEastAsia" w:cstheme="minorBidi"/>
        </w:rPr>
      </w:pPr>
      <w:r w:rsidRPr="22FB6B4A">
        <w:rPr>
          <w:rStyle w:val="normaltextrun"/>
          <w:rFonts w:asciiTheme="minorHAnsi" w:hAnsiTheme="minorHAnsi" w:eastAsiaTheme="minorEastAsia" w:cstheme="minorBidi"/>
        </w:rPr>
        <w:t>Thérèse</w:t>
      </w:r>
      <w:r w:rsidR="004F49F2">
        <w:rPr>
          <w:rStyle w:val="normaltextrun"/>
          <w:rFonts w:asciiTheme="minorHAnsi" w:hAnsiTheme="minorHAnsi" w:eastAsiaTheme="minorEastAsia" w:cstheme="minorBidi"/>
        </w:rPr>
        <w:t xml:space="preserve"> read over the proposal for the commission and offered to answer questions</w:t>
      </w:r>
      <w:r w:rsidRPr="004F49F2" w:rsidR="004F49F2">
        <w:rPr>
          <w:rStyle w:val="eop"/>
          <w:rFonts w:eastAsiaTheme="minorEastAsia"/>
        </w:rPr>
        <w:t>.</w:t>
      </w:r>
      <w:r w:rsidR="004F49F2">
        <w:rPr>
          <w:rStyle w:val="eop"/>
          <w:rFonts w:asciiTheme="minorHAnsi" w:hAnsiTheme="minorHAnsi" w:eastAsiaTheme="minorEastAsia" w:cstheme="minorBidi"/>
        </w:rPr>
        <w:t xml:space="preserve"> It was decided to </w:t>
      </w:r>
      <w:r w:rsidR="00AC6B84">
        <w:rPr>
          <w:rStyle w:val="eop"/>
          <w:rFonts w:asciiTheme="minorHAnsi" w:hAnsiTheme="minorHAnsi" w:eastAsiaTheme="minorEastAsia" w:cstheme="minorBidi"/>
        </w:rPr>
        <w:t xml:space="preserve">carry any action on this over to the next meeting. </w:t>
      </w:r>
    </w:p>
    <w:p w:rsidRPr="00186B5D" w:rsidR="67706215" w:rsidP="7680C14B" w:rsidRDefault="774BE51A" w14:paraId="3E57B894" w14:textId="7B18A155">
      <w:pPr>
        <w:pStyle w:val="paragraph"/>
        <w:numPr>
          <w:ilvl w:val="0"/>
          <w:numId w:val="20"/>
        </w:numPr>
        <w:spacing w:before="0" w:beforeAutospacing="off" w:after="0" w:afterAutospacing="off" w:line="256" w:lineRule="auto"/>
        <w:rPr>
          <w:rFonts w:ascii="Calibri" w:hAnsi="Calibri" w:eastAsia="游明朝" w:cs="Arial" w:asciiTheme="minorAscii" w:hAnsiTheme="minorAscii" w:eastAsiaTheme="minorEastAsia" w:cstheme="minorBidi"/>
          <w:color w:val="000000" w:themeColor="text1"/>
        </w:rPr>
      </w:pPr>
      <w:r w:rsidRPr="7680C14B" w:rsidR="774BE51A">
        <w:rPr>
          <w:rStyle w:val="eop"/>
          <w:rFonts w:ascii="Calibri" w:hAnsi="Calibri" w:eastAsia="游明朝" w:cs="Arial" w:asciiTheme="minorAscii" w:hAnsiTheme="minorAscii" w:eastAsiaTheme="minorEastAsia" w:cstheme="minorBidi"/>
        </w:rPr>
        <w:t>Collective</w:t>
      </w:r>
      <w:r w:rsidRPr="7680C14B" w:rsidR="7DD226B5">
        <w:rPr>
          <w:rStyle w:val="eop"/>
          <w:rFonts w:ascii="Calibri" w:hAnsi="Calibri" w:eastAsia="游明朝" w:cs="Arial" w:asciiTheme="minorAscii" w:hAnsiTheme="minorAscii" w:eastAsiaTheme="minorEastAsia" w:cstheme="minorBidi"/>
        </w:rPr>
        <w:t xml:space="preserve"> 2026</w:t>
      </w:r>
      <w:r w:rsidRPr="7680C14B" w:rsidR="7E9EFF66">
        <w:rPr>
          <w:rStyle w:val="eop"/>
          <w:rFonts w:ascii="Calibri" w:hAnsi="Calibri" w:eastAsia="游明朝" w:cs="Arial" w:asciiTheme="minorAscii" w:hAnsiTheme="minorAscii" w:eastAsiaTheme="minorEastAsia" w:cstheme="minorBidi"/>
        </w:rPr>
        <w:t xml:space="preserve"> (Aug. 12-16</w:t>
      </w:r>
      <w:r w:rsidRPr="7680C14B" w:rsidR="7E9EFF66">
        <w:rPr>
          <w:rStyle w:val="eop"/>
          <w:rFonts w:ascii="Calibri" w:hAnsi="Calibri" w:eastAsia="游明朝" w:cs="Arial" w:asciiTheme="minorAscii" w:hAnsiTheme="minorAscii" w:eastAsiaTheme="minorEastAsia" w:cstheme="minorBidi"/>
        </w:rPr>
        <w:t>)</w:t>
      </w:r>
      <w:r w:rsidRPr="7680C14B" w:rsidR="7DD226B5">
        <w:rPr>
          <w:rStyle w:val="eop"/>
          <w:rFonts w:ascii="Calibri" w:hAnsi="Calibri" w:eastAsia="游明朝" w:cs="Arial" w:asciiTheme="minorAscii" w:hAnsiTheme="minorAscii" w:eastAsiaTheme="minorEastAsia" w:cstheme="minorBidi"/>
        </w:rPr>
        <w:t xml:space="preserve"> </w:t>
      </w:r>
      <w:r w:rsidRPr="7680C14B" w:rsidR="5512FA2D">
        <w:rPr>
          <w:rFonts w:ascii="Calibri" w:hAnsi="Calibri" w:eastAsia="游明朝" w:cs="Arial" w:asciiTheme="minorAscii" w:hAnsiTheme="minorAscii" w:eastAsiaTheme="minorEastAsia" w:cstheme="minorBidi"/>
          <w:color w:val="000000" w:themeColor="text1" w:themeTint="FF" w:themeShade="FF"/>
        </w:rPr>
        <w:t>request</w:t>
      </w:r>
      <w:r w:rsidRPr="7680C14B" w:rsidR="5512FA2D">
        <w:rPr>
          <w:rFonts w:ascii="Calibri" w:hAnsi="Calibri" w:eastAsia="游明朝" w:cs="Arial" w:asciiTheme="minorAscii" w:hAnsiTheme="minorAscii" w:eastAsiaTheme="minorEastAsia" w:cstheme="minorBidi"/>
          <w:color w:val="000000" w:themeColor="text1" w:themeTint="FF" w:themeShade="FF"/>
        </w:rPr>
        <w:t xml:space="preserve"> for region to </w:t>
      </w:r>
      <w:r w:rsidRPr="7680C14B" w:rsidR="7B7C2820">
        <w:rPr>
          <w:rFonts w:ascii="Calibri" w:hAnsi="Calibri" w:eastAsia="游明朝" w:cs="Arial" w:asciiTheme="minorAscii" w:hAnsiTheme="minorAscii" w:eastAsiaTheme="minorEastAsia" w:cstheme="minorBidi"/>
          <w:color w:val="000000" w:themeColor="text1" w:themeTint="FF" w:themeShade="FF"/>
        </w:rPr>
        <w:t xml:space="preserve">financially </w:t>
      </w:r>
      <w:r w:rsidRPr="7680C14B" w:rsidR="5512FA2D">
        <w:rPr>
          <w:rFonts w:ascii="Calibri" w:hAnsi="Calibri" w:eastAsia="游明朝" w:cs="Arial" w:asciiTheme="minorAscii" w:hAnsiTheme="minorAscii" w:eastAsiaTheme="minorEastAsia" w:cstheme="minorBidi"/>
          <w:color w:val="000000" w:themeColor="text1" w:themeTint="FF" w:themeShade="FF"/>
        </w:rPr>
        <w:t xml:space="preserve">support </w:t>
      </w:r>
      <w:r w:rsidRPr="7680C14B" w:rsidR="11A90C25">
        <w:rPr>
          <w:rFonts w:ascii="Calibri" w:hAnsi="Calibri" w:eastAsia="游明朝" w:cs="Arial" w:asciiTheme="minorAscii" w:hAnsiTheme="minorAscii" w:eastAsiaTheme="minorEastAsia" w:cstheme="minorBidi"/>
          <w:color w:val="000000" w:themeColor="text1" w:themeTint="FF" w:themeShade="FF"/>
        </w:rPr>
        <w:t>attendees</w:t>
      </w:r>
      <w:r w:rsidRPr="7680C14B" w:rsidR="5512FA2D">
        <w:rPr>
          <w:rFonts w:ascii="Calibri" w:hAnsi="Calibri" w:eastAsia="游明朝" w:cs="Arial" w:asciiTheme="minorAscii" w:hAnsiTheme="minorAscii" w:eastAsiaTheme="minorEastAsia" w:cstheme="minorBidi"/>
          <w:color w:val="000000" w:themeColor="text1" w:themeTint="FF" w:themeShade="FF"/>
        </w:rPr>
        <w:t xml:space="preserve"> </w:t>
      </w:r>
      <w:r>
        <w:br/>
      </w:r>
      <w:r w:rsidRPr="7680C14B" w:rsidR="008B368E">
        <w:rPr>
          <w:rFonts w:ascii="Calibri" w:hAnsi="Calibri" w:eastAsia="游明朝" w:cs="Arial" w:asciiTheme="minorAscii" w:hAnsiTheme="minorAscii" w:eastAsiaTheme="minorEastAsia" w:cstheme="minorBidi"/>
          <w:color w:val="000000" w:themeColor="text1" w:themeTint="FF" w:themeShade="FF"/>
        </w:rPr>
        <w:t>Donalee shared that the Collective is seeking some financial support</w:t>
      </w:r>
      <w:r w:rsidRPr="7680C14B" w:rsidR="008B368E">
        <w:rPr>
          <w:rFonts w:ascii="Calibri" w:hAnsi="Calibri" w:eastAsia="游明朝" w:cs="Arial" w:asciiTheme="minorAscii" w:hAnsiTheme="minorAscii" w:eastAsiaTheme="minorEastAsia" w:cstheme="minorBidi"/>
          <w:color w:val="000000" w:themeColor="text1" w:themeTint="FF" w:themeShade="FF"/>
        </w:rPr>
        <w:t xml:space="preserve">.  </w:t>
      </w:r>
      <w:r w:rsidRPr="7680C14B" w:rsidR="008B368E">
        <w:rPr>
          <w:rFonts w:ascii="Calibri" w:hAnsi="Calibri" w:eastAsia="游明朝" w:cs="Arial" w:asciiTheme="minorAscii" w:hAnsiTheme="minorAscii" w:eastAsiaTheme="minorEastAsia" w:cstheme="minorBidi"/>
          <w:color w:val="000000" w:themeColor="text1" w:themeTint="FF" w:themeShade="FF"/>
        </w:rPr>
        <w:t xml:space="preserve">The request has been brought forward to Executive Minister Mark Laird to see where </w:t>
      </w:r>
      <w:r w:rsidRPr="7680C14B" w:rsidR="008B368E">
        <w:rPr>
          <w:rFonts w:ascii="Calibri" w:hAnsi="Calibri" w:eastAsia="游明朝" w:cs="Arial" w:asciiTheme="minorAscii" w:hAnsiTheme="minorAscii" w:eastAsiaTheme="minorEastAsia" w:cstheme="minorBidi"/>
          <w:color w:val="000000" w:themeColor="text1" w:themeTint="FF" w:themeShade="FF"/>
        </w:rPr>
        <w:t>would be the best place</w:t>
      </w:r>
      <w:r w:rsidRPr="7680C14B" w:rsidR="008B368E">
        <w:rPr>
          <w:rFonts w:ascii="Calibri" w:hAnsi="Calibri" w:eastAsia="游明朝" w:cs="Arial" w:asciiTheme="minorAscii" w:hAnsiTheme="minorAscii" w:eastAsiaTheme="minorEastAsia" w:cstheme="minorBidi"/>
          <w:color w:val="000000" w:themeColor="text1" w:themeTint="FF" w:themeShade="FF"/>
        </w:rPr>
        <w:t xml:space="preserve"> to lend funding from.</w:t>
      </w:r>
    </w:p>
    <w:p w:rsidR="730E5F5C" w:rsidP="730E5F5C" w:rsidRDefault="730E5F5C" w14:paraId="64848876" w14:textId="78627CB9">
      <w:pPr>
        <w:spacing w:before="0" w:after="0" w:line="256" w:lineRule="auto"/>
        <w:ind w:left="720" w:firstLine="720"/>
        <w:rPr>
          <w:rFonts w:asciiTheme="minorHAnsi" w:hAnsiTheme="minorHAnsi" w:eastAsiaTheme="minorEastAsia" w:cstheme="minorBidi"/>
          <w:color w:val="000000" w:themeColor="text1"/>
        </w:rPr>
      </w:pPr>
    </w:p>
    <w:p w:rsidRPr="00ED5CE8" w:rsidR="00436490" w:rsidP="00ED5CE8" w:rsidRDefault="009B02B4" w14:paraId="541BC6C1" w14:textId="61B27256">
      <w:pPr>
        <w:numPr>
          <w:ilvl w:val="0"/>
          <w:numId w:val="10"/>
        </w:numPr>
        <w:pBdr>
          <w:top w:val="nil"/>
          <w:left w:val="nil"/>
          <w:bottom w:val="nil"/>
          <w:right w:val="nil"/>
          <w:between w:val="nil"/>
        </w:pBdr>
        <w:spacing w:before="0" w:after="0" w:line="256" w:lineRule="auto"/>
        <w:rPr>
          <w:b/>
          <w:color w:val="000000"/>
        </w:rPr>
      </w:pPr>
      <w:r w:rsidRPr="00ED5CE8">
        <w:rPr>
          <w:b/>
          <w:bCs/>
          <w:color w:val="000000" w:themeColor="text1"/>
        </w:rPr>
        <w:t>Reports:</w:t>
      </w:r>
      <w:r w:rsidRPr="00ED5CE8" w:rsidR="0C437310">
        <w:rPr>
          <w:b/>
          <w:bCs/>
          <w:color w:val="000000" w:themeColor="text1"/>
        </w:rPr>
        <w:t xml:space="preserve">   </w:t>
      </w:r>
    </w:p>
    <w:p w:rsidRPr="00E84F84" w:rsidR="00C161B4" w:rsidP="4CF81D6B" w:rsidRDefault="6E3C74D6" w14:paraId="7FE07675" w14:textId="207848AB">
      <w:pPr>
        <w:numPr>
          <w:ilvl w:val="1"/>
          <w:numId w:val="10"/>
        </w:numPr>
        <w:pBdr>
          <w:top w:val="nil"/>
          <w:left w:val="nil"/>
          <w:bottom w:val="nil"/>
          <w:right w:val="nil"/>
          <w:between w:val="nil"/>
        </w:pBdr>
        <w:spacing w:before="0" w:after="0" w:line="254" w:lineRule="auto"/>
      </w:pPr>
      <w:r w:rsidRPr="4CF81D6B">
        <w:rPr>
          <w:b/>
          <w:bCs/>
        </w:rPr>
        <w:t>Executive</w:t>
      </w:r>
      <w:r w:rsidRPr="4CF81D6B" w:rsidR="4B40D380">
        <w:rPr>
          <w:b/>
          <w:bCs/>
        </w:rPr>
        <w:t xml:space="preserve"> </w:t>
      </w:r>
      <w:r w:rsidR="00500CDC">
        <w:rPr>
          <w:b/>
          <w:bCs/>
        </w:rPr>
        <w:t>–</w:t>
      </w:r>
      <w:r w:rsidRPr="4CF81D6B" w:rsidR="4B40D380">
        <w:rPr>
          <w:b/>
          <w:bCs/>
        </w:rPr>
        <w:t xml:space="preserve"> </w:t>
      </w:r>
      <w:r w:rsidRPr="004D54C5" w:rsidR="59DE57E8">
        <w:t>Lahring</w:t>
      </w:r>
      <w:r w:rsidRPr="004D54C5" w:rsidR="00500CDC">
        <w:t xml:space="preserve"> uploaded a report from the last executive meeting for the commission to read.</w:t>
      </w:r>
    </w:p>
    <w:p w:rsidRPr="00E84F84" w:rsidR="00436490" w:rsidP="38FC2A68" w:rsidRDefault="009B02B4" w14:paraId="48DCDFCF" w14:textId="39049C93">
      <w:pPr>
        <w:numPr>
          <w:ilvl w:val="1"/>
          <w:numId w:val="10"/>
        </w:numPr>
        <w:pBdr>
          <w:top w:val="nil"/>
          <w:left w:val="nil"/>
          <w:bottom w:val="nil"/>
          <w:right w:val="nil"/>
          <w:between w:val="nil"/>
        </w:pBdr>
        <w:spacing w:before="0" w:after="0" w:line="254" w:lineRule="auto"/>
        <w:rPr>
          <w:b/>
          <w:bCs/>
          <w:color w:val="000000"/>
        </w:rPr>
      </w:pPr>
      <w:r w:rsidRPr="38FC2A68">
        <w:rPr>
          <w:b/>
          <w:bCs/>
          <w:color w:val="000000" w:themeColor="text1"/>
        </w:rPr>
        <w:t>Th</w:t>
      </w:r>
      <w:r w:rsidRPr="38FC2A68" w:rsidR="2B069F5E">
        <w:rPr>
          <w:b/>
          <w:bCs/>
          <w:color w:val="000000" w:themeColor="text1"/>
        </w:rPr>
        <w:t>érèse</w:t>
      </w:r>
      <w:r w:rsidRPr="38FC2A68" w:rsidR="00DE156E">
        <w:rPr>
          <w:b/>
          <w:bCs/>
          <w:color w:val="000000" w:themeColor="text1"/>
        </w:rPr>
        <w:t xml:space="preserve">- </w:t>
      </w:r>
      <w:r w:rsidR="00500CDC">
        <w:rPr>
          <w:b/>
          <w:bCs/>
          <w:color w:val="000000" w:themeColor="text1"/>
        </w:rPr>
        <w:t>none</w:t>
      </w:r>
    </w:p>
    <w:p w:rsidRPr="00E84F84" w:rsidR="00436490" w:rsidP="005F4F0C" w:rsidRDefault="009B02B4" w14:paraId="6C2FEE29" w14:textId="030991BA">
      <w:pPr>
        <w:numPr>
          <w:ilvl w:val="1"/>
          <w:numId w:val="10"/>
        </w:numPr>
        <w:pBdr>
          <w:top w:val="nil"/>
          <w:left w:val="nil"/>
          <w:bottom w:val="nil"/>
          <w:right w:val="nil"/>
          <w:between w:val="nil"/>
        </w:pBdr>
        <w:spacing w:before="0" w:after="0" w:line="254" w:lineRule="auto"/>
        <w:rPr>
          <w:b/>
          <w:color w:val="000000"/>
        </w:rPr>
      </w:pPr>
      <w:r w:rsidRPr="00E84F84">
        <w:rPr>
          <w:b/>
          <w:color w:val="000000"/>
        </w:rPr>
        <w:t>John</w:t>
      </w:r>
      <w:r w:rsidRPr="00E84F84" w:rsidR="00943BF2">
        <w:rPr>
          <w:b/>
          <w:color w:val="000000"/>
        </w:rPr>
        <w:t xml:space="preserve"> </w:t>
      </w:r>
      <w:r w:rsidR="00500CDC">
        <w:rPr>
          <w:b/>
          <w:color w:val="000000"/>
        </w:rPr>
        <w:t>–</w:t>
      </w:r>
      <w:r w:rsidRPr="00E84F84" w:rsidR="00DE156E">
        <w:rPr>
          <w:b/>
          <w:color w:val="000000"/>
        </w:rPr>
        <w:t xml:space="preserve"> </w:t>
      </w:r>
      <w:r w:rsidR="00500CDC">
        <w:rPr>
          <w:b/>
          <w:color w:val="000000"/>
        </w:rPr>
        <w:t xml:space="preserve">none </w:t>
      </w:r>
    </w:p>
    <w:p w:rsidRPr="00E84F84" w:rsidR="00436490" w:rsidP="5750BBF5" w:rsidRDefault="2100E7E7" w14:paraId="17308AF4" w14:textId="4016E1A6">
      <w:pPr>
        <w:numPr>
          <w:ilvl w:val="1"/>
          <w:numId w:val="10"/>
        </w:numPr>
        <w:pBdr>
          <w:top w:val="nil"/>
          <w:left w:val="nil"/>
          <w:bottom w:val="nil"/>
          <w:right w:val="nil"/>
          <w:between w:val="nil"/>
        </w:pBdr>
        <w:spacing w:before="0" w:after="0" w:line="254" w:lineRule="auto"/>
      </w:pPr>
      <w:proofErr w:type="gramStart"/>
      <w:r w:rsidRPr="5750BBF5">
        <w:rPr>
          <w:b/>
          <w:bCs/>
          <w:color w:val="000000" w:themeColor="text1"/>
        </w:rPr>
        <w:t xml:space="preserve">UCW </w:t>
      </w:r>
      <w:r w:rsidRPr="5750BBF5" w:rsidR="0183BA25">
        <w:rPr>
          <w:b/>
          <w:bCs/>
          <w:color w:val="000000" w:themeColor="text1"/>
        </w:rPr>
        <w:t xml:space="preserve"> -</w:t>
      </w:r>
      <w:proofErr w:type="gramEnd"/>
      <w:r w:rsidRPr="5750BBF5" w:rsidR="36E65B3D">
        <w:rPr>
          <w:b/>
          <w:bCs/>
          <w:color w:val="000000" w:themeColor="text1"/>
        </w:rPr>
        <w:t xml:space="preserve"> </w:t>
      </w:r>
      <w:r w:rsidRPr="004D54C5" w:rsidR="36E65B3D">
        <w:rPr>
          <w:color w:val="000000" w:themeColor="text1"/>
        </w:rPr>
        <w:t>Lahring</w:t>
      </w:r>
      <w:r w:rsidRPr="004D54C5" w:rsidR="00500CDC">
        <w:rPr>
          <w:color w:val="000000" w:themeColor="text1"/>
        </w:rPr>
        <w:t xml:space="preserve"> shared a report from UCW and shared a few highlights</w:t>
      </w:r>
      <w:r w:rsidR="00500CDC">
        <w:rPr>
          <w:b/>
          <w:bCs/>
          <w:color w:val="000000" w:themeColor="text1"/>
        </w:rPr>
        <w:t>.</w:t>
      </w:r>
      <w:r w:rsidRPr="5750BBF5" w:rsidR="36E65B3D">
        <w:rPr>
          <w:b/>
          <w:bCs/>
          <w:color w:val="000000" w:themeColor="text1"/>
        </w:rPr>
        <w:t xml:space="preserve"> </w:t>
      </w:r>
    </w:p>
    <w:p w:rsidR="00D41721" w:rsidP="00D41721" w:rsidRDefault="2BB908C1" w14:paraId="71972A83" w14:textId="77777777">
      <w:pPr>
        <w:numPr>
          <w:ilvl w:val="1"/>
          <w:numId w:val="10"/>
        </w:numPr>
        <w:pBdr>
          <w:top w:val="nil"/>
          <w:left w:val="nil"/>
          <w:bottom w:val="nil"/>
          <w:right w:val="nil"/>
          <w:between w:val="nil"/>
        </w:pBdr>
        <w:spacing w:before="0" w:after="0" w:line="240" w:lineRule="auto"/>
      </w:pPr>
      <w:r w:rsidRPr="00E84F84">
        <w:rPr>
          <w:b/>
          <w:bCs/>
          <w:color w:val="000000" w:themeColor="text1"/>
        </w:rPr>
        <w:t>SJNORC</w:t>
      </w:r>
      <w:r w:rsidR="0078795F">
        <w:rPr>
          <w:b/>
          <w:bCs/>
          <w:color w:val="000000" w:themeColor="text1"/>
        </w:rPr>
        <w:t xml:space="preserve"> </w:t>
      </w:r>
      <w:r w:rsidR="00217C79">
        <w:rPr>
          <w:b/>
          <w:bCs/>
          <w:color w:val="000000" w:themeColor="text1"/>
        </w:rPr>
        <w:t xml:space="preserve">- </w:t>
      </w:r>
      <w:r w:rsidR="0078795F">
        <w:rPr>
          <w:rStyle w:val="normaltextrun"/>
          <w:b/>
          <w:bCs/>
          <w:color w:val="000000"/>
          <w:shd w:val="clear" w:color="auto" w:fill="FFFFFF"/>
        </w:rPr>
        <w:t>meeting on Dec 4, 5 </w:t>
      </w:r>
      <w:r w:rsidR="0078795F">
        <w:rPr>
          <w:rStyle w:val="normaltextrun"/>
          <w:color w:val="000000"/>
          <w:shd w:val="clear" w:color="auto" w:fill="FFFFFF"/>
        </w:rPr>
        <w:t>(</w:t>
      </w:r>
      <w:r w:rsidR="00217C79">
        <w:rPr>
          <w:rStyle w:val="normaltextrun"/>
          <w:color w:val="000000"/>
          <w:shd w:val="clear" w:color="auto" w:fill="FFFFFF"/>
        </w:rPr>
        <w:t>Karen Orlandi attended as HF rep</w:t>
      </w:r>
      <w:r w:rsidR="0078795F">
        <w:rPr>
          <w:rStyle w:val="normaltextrun"/>
          <w:color w:val="000000"/>
          <w:shd w:val="clear" w:color="auto" w:fill="FFFFFF"/>
        </w:rPr>
        <w:t>; Thérèse attended as staff)</w:t>
      </w:r>
      <w:r w:rsidR="00217C79">
        <w:t xml:space="preserve"> </w:t>
      </w:r>
    </w:p>
    <w:p w:rsidR="644B5BD7" w:rsidP="004D54C5" w:rsidRDefault="009B02B4" w14:paraId="715B0CA7" w14:textId="206CE9A8">
      <w:pPr>
        <w:numPr>
          <w:ilvl w:val="1"/>
          <w:numId w:val="10"/>
        </w:numPr>
        <w:pBdr>
          <w:top w:val="nil"/>
          <w:left w:val="nil"/>
          <w:bottom w:val="nil"/>
          <w:right w:val="nil"/>
          <w:between w:val="nil"/>
        </w:pBdr>
        <w:spacing w:before="0" w:after="0" w:line="240" w:lineRule="auto"/>
        <w:rPr>
          <w:b/>
          <w:bCs/>
        </w:rPr>
      </w:pPr>
      <w:r w:rsidRPr="27267E26">
        <w:rPr>
          <w:b/>
          <w:bCs/>
        </w:rPr>
        <w:t xml:space="preserve">Next Meeting:  </w:t>
      </w:r>
      <w:r w:rsidRPr="004D54C5" w:rsidR="004D54C5">
        <w:t>Feb 19</w:t>
      </w:r>
      <w:r w:rsidRPr="004D54C5" w:rsidR="004D54C5">
        <w:rPr>
          <w:vertAlign w:val="superscript"/>
        </w:rPr>
        <w:t>th</w:t>
      </w:r>
      <w:proofErr w:type="gramStart"/>
      <w:r w:rsidRPr="004D54C5" w:rsidR="004D54C5">
        <w:t xml:space="preserve"> 2026</w:t>
      </w:r>
      <w:proofErr w:type="gramEnd"/>
      <w:r w:rsidRPr="004D54C5" w:rsidR="004D54C5">
        <w:t xml:space="preserve"> at 7 pm on Zoom</w:t>
      </w:r>
    </w:p>
    <w:p w:rsidRPr="00E84F84" w:rsidR="008401CC" w:rsidP="4E7CA391" w:rsidRDefault="008401CC" w14:paraId="3451CA2C" w14:textId="77777777">
      <w:pPr>
        <w:spacing w:before="0" w:after="0" w:line="240" w:lineRule="auto"/>
        <w:ind w:left="720"/>
        <w:rPr>
          <w:b/>
          <w:bCs/>
        </w:rPr>
      </w:pPr>
    </w:p>
    <w:p w:rsidRPr="00E84F84" w:rsidR="00436490" w:rsidP="005F4F0C" w:rsidRDefault="009B02B4" w14:paraId="0B7F62C4" w14:textId="77777777">
      <w:pPr>
        <w:numPr>
          <w:ilvl w:val="0"/>
          <w:numId w:val="10"/>
        </w:numPr>
        <w:pBdr>
          <w:top w:val="nil"/>
          <w:left w:val="nil"/>
          <w:bottom w:val="nil"/>
          <w:right w:val="nil"/>
          <w:between w:val="nil"/>
        </w:pBdr>
        <w:spacing w:before="0" w:after="0" w:line="256" w:lineRule="auto"/>
        <w:rPr>
          <w:b/>
          <w:color w:val="000000"/>
        </w:rPr>
      </w:pPr>
      <w:r w:rsidRPr="00E84F84">
        <w:rPr>
          <w:b/>
          <w:color w:val="000000"/>
        </w:rPr>
        <w:t>Adjournment</w:t>
      </w:r>
    </w:p>
    <w:p w:rsidR="00436490" w:rsidRDefault="009B02B4" w14:paraId="0E572B0F" w14:textId="77777777">
      <w:pPr>
        <w:spacing w:before="0" w:after="0" w:line="257" w:lineRule="auto"/>
        <w:jc w:val="center"/>
        <w:rPr>
          <w:b/>
          <w:color w:val="00B050"/>
          <w:u w:val="single"/>
        </w:rPr>
      </w:pPr>
      <w:r>
        <w:rPr>
          <w:b/>
          <w:color w:val="00B050"/>
          <w:u w:val="single"/>
        </w:rPr>
        <w:t>HF D&amp;J Priorities</w:t>
      </w:r>
    </w:p>
    <w:p w:rsidR="00436490" w:rsidRDefault="009B02B4" w14:paraId="36EC0D1B" w14:textId="77777777">
      <w:pPr>
        <w:spacing w:before="0" w:after="0" w:line="257" w:lineRule="auto"/>
        <w:jc w:val="center"/>
        <w:rPr>
          <w:b/>
          <w:color w:val="00B050"/>
        </w:rPr>
      </w:pPr>
      <w:r>
        <w:rPr>
          <w:b/>
          <w:color w:val="00B050"/>
        </w:rPr>
        <w:t>Children &amp; Youth</w:t>
      </w:r>
    </w:p>
    <w:p w:rsidR="00436490" w:rsidRDefault="009B02B4" w14:paraId="537C3DF2" w14:textId="77777777">
      <w:pPr>
        <w:spacing w:before="0" w:after="0" w:line="257" w:lineRule="auto"/>
        <w:jc w:val="center"/>
        <w:rPr>
          <w:b/>
          <w:color w:val="00B050"/>
        </w:rPr>
      </w:pPr>
      <w:r>
        <w:rPr>
          <w:b/>
          <w:color w:val="00B050"/>
        </w:rPr>
        <w:t>Chaplaincy</w:t>
      </w:r>
    </w:p>
    <w:p w:rsidR="00436490" w:rsidP="00452E9B" w:rsidRDefault="009B02B4" w14:paraId="62486C05" w14:textId="0846DAB1">
      <w:pPr>
        <w:pBdr>
          <w:bottom w:val="single" w:color="000000" w:sz="6" w:space="1"/>
        </w:pBdr>
        <w:spacing w:before="0" w:after="0" w:line="257" w:lineRule="auto"/>
        <w:jc w:val="center"/>
      </w:pPr>
      <w:r>
        <w:rPr>
          <w:b/>
          <w:color w:val="00B050"/>
        </w:rPr>
        <w:t>Social Justice</w:t>
      </w:r>
    </w:p>
    <w:sectPr w:rsidR="00436490" w:rsidSect="00104DD7">
      <w:headerReference w:type="default" r:id="rId12"/>
      <w:pgSz w:w="12240" w:h="15840" w:orient="portrait"/>
      <w:pgMar w:top="1134"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A2428" w:rsidRDefault="00CA2428" w14:paraId="4130A7FC" w14:textId="77777777">
      <w:pPr>
        <w:spacing w:before="0" w:after="0" w:line="240" w:lineRule="auto"/>
      </w:pPr>
      <w:r>
        <w:separator/>
      </w:r>
    </w:p>
  </w:endnote>
  <w:endnote w:type="continuationSeparator" w:id="0">
    <w:p w:rsidR="00CA2428" w:rsidRDefault="00CA2428" w14:paraId="33CC29D1" w14:textId="777777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22D15070-B69E-475B-8AD5-9A0E16790466}" r:id="rId1"/>
    <w:embedBold w:fontKey="{3C5C1F5B-27E6-49EA-BAFE-221C2E258091}" r:id="rId2"/>
    <w:embedItalic w:fontKey="{4F4ED4E1-1D90-4819-A1A4-53FCAEBDA26C}" r:id="rId3"/>
    <w:embedBoldItalic w:fontKey="{4E50C406-8989-4ECD-974B-435E15B044CC}" r:id="rId4"/>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F34B5799-3DE9-497C-B82D-438F4368AD44}" r:id="rId5"/>
  </w:font>
  <w:font w:name="Georgia">
    <w:panose1 w:val="02040502050405020303"/>
    <w:charset w:val="00"/>
    <w:family w:val="roman"/>
    <w:pitch w:val="variable"/>
    <w:sig w:usb0="00000287" w:usb1="00000000" w:usb2="00000000" w:usb3="00000000" w:csb0="0000009F" w:csb1="00000000"/>
    <w:embedRegular w:fontKey="{AFCF57C4-A371-4DCC-BB78-AA06F988EBDF}" r:id="rId6"/>
    <w:embedItalic w:fontKey="{00930C91-626B-4089-8AF7-64DBB782B729}" r:id="rId7"/>
  </w:font>
  <w:font w:name="Helvetica Neue">
    <w:altName w:val="Arial"/>
    <w:charset w:val="00"/>
    <w:family w:val="auto"/>
    <w:pitch w:val="default"/>
    <w:embedRegular w:fontKey="{3E4E1149-5B7D-4854-BCCC-BA7FEE0DB001}" r:id="rId8"/>
    <w:embedItalic w:fontKey="{4ED7588B-A769-4007-AC9B-6806C4C1C39A}" r:id="rId9"/>
  </w:font>
  <w:font w:name="Quattrocento Sans">
    <w:charset w:val="00"/>
    <w:family w:val="swiss"/>
    <w:pitch w:val="variable"/>
    <w:sig w:usb0="800000BF" w:usb1="4000005B" w:usb2="00000000" w:usb3="00000000" w:csb0="00000001" w:csb1="00000000"/>
    <w:embedRegular w:fontKey="{E64DC952-B98B-4652-9CEE-7DC994BEC1DD}" r:id="rId10"/>
    <w:embedBold w:fontKey="{90630A46-652C-4751-B83E-A0C0C36AA14F}" r:id="rId11"/>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A2428" w:rsidRDefault="00CA2428" w14:paraId="52BCAD72" w14:textId="77777777">
      <w:pPr>
        <w:spacing w:before="0" w:after="0" w:line="240" w:lineRule="auto"/>
      </w:pPr>
      <w:r>
        <w:separator/>
      </w:r>
    </w:p>
  </w:footnote>
  <w:footnote w:type="continuationSeparator" w:id="0">
    <w:p w:rsidR="00CA2428" w:rsidRDefault="00CA2428" w14:paraId="3A25249B" w14:textId="7777777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6490" w:rsidRDefault="006E3EB0" w14:paraId="1027F643" w14:textId="0E2FEFFF">
    <w:pPr>
      <w:pBdr>
        <w:top w:val="nil"/>
        <w:left w:val="nil"/>
        <w:bottom w:val="nil"/>
        <w:right w:val="nil"/>
        <w:between w:val="nil"/>
      </w:pBdr>
      <w:tabs>
        <w:tab w:val="center" w:pos="4680"/>
        <w:tab w:val="right" w:pos="9360"/>
        <w:tab w:val="left" w:pos="8364"/>
      </w:tabs>
      <w:spacing w:after="0" w:line="240" w:lineRule="auto"/>
      <w:jc w:val="right"/>
      <w:rPr>
        <w:color w:val="000000"/>
      </w:rPr>
    </w:pPr>
    <w:r>
      <w:rPr>
        <w:color w:val="000000"/>
      </w:rPr>
      <w:t>Jan 15</w:t>
    </w:r>
    <w:r w:rsidRPr="006E3EB0">
      <w:rPr>
        <w:color w:val="000000"/>
        <w:vertAlign w:val="superscript"/>
      </w:rPr>
      <w:t>th</w:t>
    </w:r>
    <w:proofErr w:type="gramStart"/>
    <w:r>
      <w:rPr>
        <w:color w:val="000000"/>
      </w:rPr>
      <w:t xml:space="preserve"> 2026</w:t>
    </w:r>
    <w:proofErr w:type="gramEnd"/>
    <w:r w:rsidR="009B02B4">
      <w:rPr>
        <w:b/>
        <w:color w:val="1042B0"/>
        <w:sz w:val="32"/>
        <w:szCs w:val="32"/>
      </w:rPr>
      <w:tab/>
    </w:r>
    <w:r w:rsidR="009B02B4">
      <w:rPr>
        <w:color w:val="000000"/>
      </w:rPr>
      <w:tab/>
    </w:r>
    <w:r w:rsidR="00F006D5">
      <w:rPr>
        <w:color w:val="000000"/>
      </w:rPr>
      <w:t xml:space="preserve">HF D&amp;J </w:t>
    </w:r>
    <w:r w:rsidR="009B02B4">
      <w:rPr>
        <w:color w:val="000000"/>
      </w:rPr>
      <w:t>2</w:t>
    </w:r>
    <w:r>
      <w:rPr>
        <w:color w:val="000000"/>
      </w:rPr>
      <w:t>6</w:t>
    </w:r>
    <w:r w:rsidR="009B02B4">
      <w:rPr>
        <w:color w:val="000000"/>
      </w:rPr>
      <w:t>-</w:t>
    </w:r>
    <w:r w:rsidRPr="00104DD7" w:rsidR="00104DD7">
      <w:rPr>
        <w:color w:val="000000"/>
      </w:rPr>
      <w:fldChar w:fldCharType="begin"/>
    </w:r>
    <w:r w:rsidRPr="00104DD7" w:rsidR="00104DD7">
      <w:rPr>
        <w:color w:val="000000"/>
      </w:rPr>
      <w:instrText xml:space="preserve"> PAGE   \* MERGEFORMAT </w:instrText>
    </w:r>
    <w:r w:rsidRPr="00104DD7" w:rsidR="00104DD7">
      <w:rPr>
        <w:color w:val="000000"/>
      </w:rPr>
      <w:fldChar w:fldCharType="separate"/>
    </w:r>
    <w:r w:rsidRPr="00104DD7" w:rsidR="00104DD7">
      <w:rPr>
        <w:noProof/>
        <w:color w:val="000000"/>
      </w:rPr>
      <w:t>1</w:t>
    </w:r>
    <w:r w:rsidRPr="00104DD7" w:rsidR="00104DD7">
      <w:rPr>
        <w:noProof/>
        <w:color w:val="000000"/>
      </w:rPr>
      <w:fldChar w:fldCharType="end"/>
    </w:r>
  </w:p>
  <w:p w:rsidR="00436490" w:rsidRDefault="009B02B4" w14:paraId="207CCF61" w14:textId="77777777">
    <w:pPr>
      <w:spacing w:before="0" w:after="0" w:line="240" w:lineRule="auto"/>
      <w:ind w:left="2160" w:hanging="2160"/>
      <w:jc w:val="center"/>
      <w:rPr>
        <w:i/>
        <w:sz w:val="20"/>
        <w:szCs w:val="20"/>
      </w:rP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D0669"/>
    <w:multiLevelType w:val="multilevel"/>
    <w:tmpl w:val="3DD482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BF61825"/>
    <w:multiLevelType w:val="hybridMultilevel"/>
    <w:tmpl w:val="49D4B66C"/>
    <w:lvl w:ilvl="0" w:tplc="60B695DA">
      <w:start w:val="1"/>
      <w:numFmt w:val="decimal"/>
      <w:lvlText w:val="%1."/>
      <w:lvlJc w:val="left"/>
      <w:pPr>
        <w:ind w:left="1080" w:hanging="360"/>
      </w:pPr>
      <w:rPr>
        <w:b/>
      </w:rPr>
    </w:lvl>
    <w:lvl w:ilvl="1" w:tplc="47B434B8" w:tentative="1">
      <w:start w:val="1"/>
      <w:numFmt w:val="lowerLetter"/>
      <w:lvlText w:val="%2."/>
      <w:lvlJc w:val="left"/>
      <w:pPr>
        <w:ind w:left="1800" w:hanging="360"/>
      </w:pPr>
    </w:lvl>
    <w:lvl w:ilvl="2" w:tplc="FE4E7E1A" w:tentative="1">
      <w:start w:val="1"/>
      <w:numFmt w:val="lowerRoman"/>
      <w:lvlText w:val="%3."/>
      <w:lvlJc w:val="right"/>
      <w:pPr>
        <w:ind w:left="2520" w:hanging="180"/>
      </w:pPr>
    </w:lvl>
    <w:lvl w:ilvl="3" w:tplc="08B69FE2" w:tentative="1">
      <w:start w:val="1"/>
      <w:numFmt w:val="decimal"/>
      <w:lvlText w:val="%4."/>
      <w:lvlJc w:val="left"/>
      <w:pPr>
        <w:ind w:left="3240" w:hanging="360"/>
      </w:pPr>
    </w:lvl>
    <w:lvl w:ilvl="4" w:tplc="18E2E5D4" w:tentative="1">
      <w:start w:val="1"/>
      <w:numFmt w:val="lowerLetter"/>
      <w:lvlText w:val="%5."/>
      <w:lvlJc w:val="left"/>
      <w:pPr>
        <w:ind w:left="3960" w:hanging="360"/>
      </w:pPr>
    </w:lvl>
    <w:lvl w:ilvl="5" w:tplc="93328700" w:tentative="1">
      <w:start w:val="1"/>
      <w:numFmt w:val="lowerRoman"/>
      <w:lvlText w:val="%6."/>
      <w:lvlJc w:val="right"/>
      <w:pPr>
        <w:ind w:left="4680" w:hanging="180"/>
      </w:pPr>
    </w:lvl>
    <w:lvl w:ilvl="6" w:tplc="86B65610" w:tentative="1">
      <w:start w:val="1"/>
      <w:numFmt w:val="decimal"/>
      <w:lvlText w:val="%7."/>
      <w:lvlJc w:val="left"/>
      <w:pPr>
        <w:ind w:left="5400" w:hanging="360"/>
      </w:pPr>
    </w:lvl>
    <w:lvl w:ilvl="7" w:tplc="0A7E0564" w:tentative="1">
      <w:start w:val="1"/>
      <w:numFmt w:val="lowerLetter"/>
      <w:lvlText w:val="%8."/>
      <w:lvlJc w:val="left"/>
      <w:pPr>
        <w:ind w:left="6120" w:hanging="360"/>
      </w:pPr>
    </w:lvl>
    <w:lvl w:ilvl="8" w:tplc="0748B5DE" w:tentative="1">
      <w:start w:val="1"/>
      <w:numFmt w:val="lowerRoman"/>
      <w:lvlText w:val="%9."/>
      <w:lvlJc w:val="right"/>
      <w:pPr>
        <w:ind w:left="6840" w:hanging="180"/>
      </w:pPr>
    </w:lvl>
  </w:abstractNum>
  <w:abstractNum w:abstractNumId="2" w15:restartNumberingAfterBreak="0">
    <w:nsid w:val="113017C9"/>
    <w:multiLevelType w:val="multilevel"/>
    <w:tmpl w:val="440A83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77A59EC"/>
    <w:multiLevelType w:val="hybridMultilevel"/>
    <w:tmpl w:val="C082E7E4"/>
    <w:lvl w:ilvl="0" w:tplc="F8F69FDA">
      <w:start w:val="1"/>
      <w:numFmt w:val="lowerLetter"/>
      <w:lvlText w:val="%1)"/>
      <w:lvlJc w:val="left"/>
      <w:pPr>
        <w:ind w:left="1080" w:hanging="360"/>
      </w:pPr>
    </w:lvl>
    <w:lvl w:ilvl="1" w:tplc="1E260EBC" w:tentative="1">
      <w:start w:val="1"/>
      <w:numFmt w:val="lowerLetter"/>
      <w:lvlText w:val="%2."/>
      <w:lvlJc w:val="left"/>
      <w:pPr>
        <w:ind w:left="1800" w:hanging="360"/>
      </w:pPr>
    </w:lvl>
    <w:lvl w:ilvl="2" w:tplc="B630FB92" w:tentative="1">
      <w:start w:val="1"/>
      <w:numFmt w:val="lowerRoman"/>
      <w:lvlText w:val="%3."/>
      <w:lvlJc w:val="right"/>
      <w:pPr>
        <w:ind w:left="2520" w:hanging="180"/>
      </w:pPr>
    </w:lvl>
    <w:lvl w:ilvl="3" w:tplc="D10A17CC" w:tentative="1">
      <w:start w:val="1"/>
      <w:numFmt w:val="decimal"/>
      <w:lvlText w:val="%4."/>
      <w:lvlJc w:val="left"/>
      <w:pPr>
        <w:ind w:left="3240" w:hanging="360"/>
      </w:pPr>
    </w:lvl>
    <w:lvl w:ilvl="4" w:tplc="709EBE48" w:tentative="1">
      <w:start w:val="1"/>
      <w:numFmt w:val="lowerLetter"/>
      <w:lvlText w:val="%5."/>
      <w:lvlJc w:val="left"/>
      <w:pPr>
        <w:ind w:left="3960" w:hanging="360"/>
      </w:pPr>
    </w:lvl>
    <w:lvl w:ilvl="5" w:tplc="5BB482CA" w:tentative="1">
      <w:start w:val="1"/>
      <w:numFmt w:val="lowerRoman"/>
      <w:lvlText w:val="%6."/>
      <w:lvlJc w:val="right"/>
      <w:pPr>
        <w:ind w:left="4680" w:hanging="180"/>
      </w:pPr>
    </w:lvl>
    <w:lvl w:ilvl="6" w:tplc="14AA0C76" w:tentative="1">
      <w:start w:val="1"/>
      <w:numFmt w:val="decimal"/>
      <w:lvlText w:val="%7."/>
      <w:lvlJc w:val="left"/>
      <w:pPr>
        <w:ind w:left="5400" w:hanging="360"/>
      </w:pPr>
    </w:lvl>
    <w:lvl w:ilvl="7" w:tplc="5E625BA0" w:tentative="1">
      <w:start w:val="1"/>
      <w:numFmt w:val="lowerLetter"/>
      <w:lvlText w:val="%8."/>
      <w:lvlJc w:val="left"/>
      <w:pPr>
        <w:ind w:left="6120" w:hanging="360"/>
      </w:pPr>
    </w:lvl>
    <w:lvl w:ilvl="8" w:tplc="A44C99A8" w:tentative="1">
      <w:start w:val="1"/>
      <w:numFmt w:val="lowerRoman"/>
      <w:lvlText w:val="%9."/>
      <w:lvlJc w:val="right"/>
      <w:pPr>
        <w:ind w:left="6840" w:hanging="180"/>
      </w:pPr>
    </w:lvl>
  </w:abstractNum>
  <w:abstractNum w:abstractNumId="4" w15:restartNumberingAfterBreak="0">
    <w:nsid w:val="18825908"/>
    <w:multiLevelType w:val="hybridMultilevel"/>
    <w:tmpl w:val="A1641A0E"/>
    <w:lvl w:ilvl="0" w:tplc="24CE6406">
      <w:start w:val="1"/>
      <w:numFmt w:val="lowerLetter"/>
      <w:lvlText w:val="%1)"/>
      <w:lvlJc w:val="left"/>
      <w:pPr>
        <w:ind w:left="1440" w:hanging="360"/>
      </w:pPr>
    </w:lvl>
    <w:lvl w:ilvl="1" w:tplc="8F508326" w:tentative="1">
      <w:start w:val="1"/>
      <w:numFmt w:val="lowerLetter"/>
      <w:lvlText w:val="%2."/>
      <w:lvlJc w:val="left"/>
      <w:pPr>
        <w:ind w:left="2160" w:hanging="360"/>
      </w:pPr>
    </w:lvl>
    <w:lvl w:ilvl="2" w:tplc="F16AF19A" w:tentative="1">
      <w:start w:val="1"/>
      <w:numFmt w:val="lowerRoman"/>
      <w:lvlText w:val="%3."/>
      <w:lvlJc w:val="right"/>
      <w:pPr>
        <w:ind w:left="2880" w:hanging="180"/>
      </w:pPr>
    </w:lvl>
    <w:lvl w:ilvl="3" w:tplc="3FC27860" w:tentative="1">
      <w:start w:val="1"/>
      <w:numFmt w:val="decimal"/>
      <w:lvlText w:val="%4."/>
      <w:lvlJc w:val="left"/>
      <w:pPr>
        <w:ind w:left="3600" w:hanging="360"/>
      </w:pPr>
    </w:lvl>
    <w:lvl w:ilvl="4" w:tplc="9A181DF8" w:tentative="1">
      <w:start w:val="1"/>
      <w:numFmt w:val="lowerLetter"/>
      <w:lvlText w:val="%5."/>
      <w:lvlJc w:val="left"/>
      <w:pPr>
        <w:ind w:left="4320" w:hanging="360"/>
      </w:pPr>
    </w:lvl>
    <w:lvl w:ilvl="5" w:tplc="0600715A" w:tentative="1">
      <w:start w:val="1"/>
      <w:numFmt w:val="lowerRoman"/>
      <w:lvlText w:val="%6."/>
      <w:lvlJc w:val="right"/>
      <w:pPr>
        <w:ind w:left="5040" w:hanging="180"/>
      </w:pPr>
    </w:lvl>
    <w:lvl w:ilvl="6" w:tplc="E1EE1500" w:tentative="1">
      <w:start w:val="1"/>
      <w:numFmt w:val="decimal"/>
      <w:lvlText w:val="%7."/>
      <w:lvlJc w:val="left"/>
      <w:pPr>
        <w:ind w:left="5760" w:hanging="360"/>
      </w:pPr>
    </w:lvl>
    <w:lvl w:ilvl="7" w:tplc="11F8BED6" w:tentative="1">
      <w:start w:val="1"/>
      <w:numFmt w:val="lowerLetter"/>
      <w:lvlText w:val="%8."/>
      <w:lvlJc w:val="left"/>
      <w:pPr>
        <w:ind w:left="6480" w:hanging="360"/>
      </w:pPr>
    </w:lvl>
    <w:lvl w:ilvl="8" w:tplc="CA3A933E" w:tentative="1">
      <w:start w:val="1"/>
      <w:numFmt w:val="lowerRoman"/>
      <w:lvlText w:val="%9."/>
      <w:lvlJc w:val="right"/>
      <w:pPr>
        <w:ind w:left="7200" w:hanging="180"/>
      </w:pPr>
    </w:lvl>
  </w:abstractNum>
  <w:abstractNum w:abstractNumId="5" w15:restartNumberingAfterBreak="0">
    <w:nsid w:val="1D0A39A3"/>
    <w:multiLevelType w:val="multilevel"/>
    <w:tmpl w:val="E946B0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F5F2E6C"/>
    <w:multiLevelType w:val="hybridMultilevel"/>
    <w:tmpl w:val="50E251EC"/>
    <w:lvl w:ilvl="0" w:tplc="96C81266">
      <w:start w:val="1"/>
      <w:numFmt w:val="lowerLetter"/>
      <w:lvlText w:val="%1."/>
      <w:lvlJc w:val="left"/>
      <w:pPr>
        <w:ind w:left="2520" w:hanging="360"/>
      </w:pPr>
    </w:lvl>
    <w:lvl w:ilvl="1" w:tplc="2CB46430" w:tentative="1">
      <w:start w:val="1"/>
      <w:numFmt w:val="lowerLetter"/>
      <w:lvlText w:val="%2."/>
      <w:lvlJc w:val="left"/>
      <w:pPr>
        <w:ind w:left="3240" w:hanging="360"/>
      </w:pPr>
    </w:lvl>
    <w:lvl w:ilvl="2" w:tplc="1FF0A48E" w:tentative="1">
      <w:start w:val="1"/>
      <w:numFmt w:val="lowerRoman"/>
      <w:lvlText w:val="%3."/>
      <w:lvlJc w:val="right"/>
      <w:pPr>
        <w:ind w:left="3960" w:hanging="180"/>
      </w:pPr>
    </w:lvl>
    <w:lvl w:ilvl="3" w:tplc="452E85A0" w:tentative="1">
      <w:start w:val="1"/>
      <w:numFmt w:val="decimal"/>
      <w:lvlText w:val="%4."/>
      <w:lvlJc w:val="left"/>
      <w:pPr>
        <w:ind w:left="4680" w:hanging="360"/>
      </w:pPr>
    </w:lvl>
    <w:lvl w:ilvl="4" w:tplc="E58263F4" w:tentative="1">
      <w:start w:val="1"/>
      <w:numFmt w:val="lowerLetter"/>
      <w:lvlText w:val="%5."/>
      <w:lvlJc w:val="left"/>
      <w:pPr>
        <w:ind w:left="5400" w:hanging="360"/>
      </w:pPr>
    </w:lvl>
    <w:lvl w:ilvl="5" w:tplc="2314257C" w:tentative="1">
      <w:start w:val="1"/>
      <w:numFmt w:val="lowerRoman"/>
      <w:lvlText w:val="%6."/>
      <w:lvlJc w:val="right"/>
      <w:pPr>
        <w:ind w:left="6120" w:hanging="180"/>
      </w:pPr>
    </w:lvl>
    <w:lvl w:ilvl="6" w:tplc="5E1CC5AA" w:tentative="1">
      <w:start w:val="1"/>
      <w:numFmt w:val="decimal"/>
      <w:lvlText w:val="%7."/>
      <w:lvlJc w:val="left"/>
      <w:pPr>
        <w:ind w:left="6840" w:hanging="360"/>
      </w:pPr>
    </w:lvl>
    <w:lvl w:ilvl="7" w:tplc="9E12C82A" w:tentative="1">
      <w:start w:val="1"/>
      <w:numFmt w:val="lowerLetter"/>
      <w:lvlText w:val="%8."/>
      <w:lvlJc w:val="left"/>
      <w:pPr>
        <w:ind w:left="7560" w:hanging="360"/>
      </w:pPr>
    </w:lvl>
    <w:lvl w:ilvl="8" w:tplc="9EA6DBB2" w:tentative="1">
      <w:start w:val="1"/>
      <w:numFmt w:val="lowerRoman"/>
      <w:lvlText w:val="%9."/>
      <w:lvlJc w:val="right"/>
      <w:pPr>
        <w:ind w:left="8280" w:hanging="180"/>
      </w:pPr>
    </w:lvl>
  </w:abstractNum>
  <w:abstractNum w:abstractNumId="7" w15:restartNumberingAfterBreak="0">
    <w:nsid w:val="21711708"/>
    <w:multiLevelType w:val="hybridMultilevel"/>
    <w:tmpl w:val="8952756A"/>
    <w:lvl w:ilvl="0" w:tplc="D8DCE8E2">
      <w:start w:val="1"/>
      <w:numFmt w:val="lowerLetter"/>
      <w:lvlText w:val="%1."/>
      <w:lvlJc w:val="left"/>
      <w:pPr>
        <w:ind w:left="2160" w:hanging="360"/>
      </w:pPr>
    </w:lvl>
    <w:lvl w:ilvl="1" w:tplc="EC0C3FA6" w:tentative="1">
      <w:start w:val="1"/>
      <w:numFmt w:val="lowerLetter"/>
      <w:lvlText w:val="%2."/>
      <w:lvlJc w:val="left"/>
      <w:pPr>
        <w:ind w:left="2880" w:hanging="360"/>
      </w:pPr>
    </w:lvl>
    <w:lvl w:ilvl="2" w:tplc="5406C7DE" w:tentative="1">
      <w:start w:val="1"/>
      <w:numFmt w:val="lowerRoman"/>
      <w:lvlText w:val="%3."/>
      <w:lvlJc w:val="right"/>
      <w:pPr>
        <w:ind w:left="3600" w:hanging="180"/>
      </w:pPr>
    </w:lvl>
    <w:lvl w:ilvl="3" w:tplc="315AB56A" w:tentative="1">
      <w:start w:val="1"/>
      <w:numFmt w:val="decimal"/>
      <w:lvlText w:val="%4."/>
      <w:lvlJc w:val="left"/>
      <w:pPr>
        <w:ind w:left="4320" w:hanging="360"/>
      </w:pPr>
    </w:lvl>
    <w:lvl w:ilvl="4" w:tplc="4E765612" w:tentative="1">
      <w:start w:val="1"/>
      <w:numFmt w:val="lowerLetter"/>
      <w:lvlText w:val="%5."/>
      <w:lvlJc w:val="left"/>
      <w:pPr>
        <w:ind w:left="5040" w:hanging="360"/>
      </w:pPr>
    </w:lvl>
    <w:lvl w:ilvl="5" w:tplc="89B0D08E" w:tentative="1">
      <w:start w:val="1"/>
      <w:numFmt w:val="lowerRoman"/>
      <w:lvlText w:val="%6."/>
      <w:lvlJc w:val="right"/>
      <w:pPr>
        <w:ind w:left="5760" w:hanging="180"/>
      </w:pPr>
    </w:lvl>
    <w:lvl w:ilvl="6" w:tplc="84A401FC" w:tentative="1">
      <w:start w:val="1"/>
      <w:numFmt w:val="decimal"/>
      <w:lvlText w:val="%7."/>
      <w:lvlJc w:val="left"/>
      <w:pPr>
        <w:ind w:left="6480" w:hanging="360"/>
      </w:pPr>
    </w:lvl>
    <w:lvl w:ilvl="7" w:tplc="827EBB50" w:tentative="1">
      <w:start w:val="1"/>
      <w:numFmt w:val="lowerLetter"/>
      <w:lvlText w:val="%8."/>
      <w:lvlJc w:val="left"/>
      <w:pPr>
        <w:ind w:left="7200" w:hanging="360"/>
      </w:pPr>
    </w:lvl>
    <w:lvl w:ilvl="8" w:tplc="7E9E1670" w:tentative="1">
      <w:start w:val="1"/>
      <w:numFmt w:val="lowerRoman"/>
      <w:lvlText w:val="%9."/>
      <w:lvlJc w:val="right"/>
      <w:pPr>
        <w:ind w:left="7920" w:hanging="180"/>
      </w:pPr>
    </w:lvl>
  </w:abstractNum>
  <w:abstractNum w:abstractNumId="8" w15:restartNumberingAfterBreak="0">
    <w:nsid w:val="2DE29D7E"/>
    <w:multiLevelType w:val="hybridMultilevel"/>
    <w:tmpl w:val="E9227210"/>
    <w:lvl w:ilvl="0" w:tplc="3D646F5A">
      <w:start w:val="1"/>
      <w:numFmt w:val="lowerLetter"/>
      <w:lvlText w:val="%1."/>
      <w:lvlJc w:val="left"/>
      <w:pPr>
        <w:ind w:left="1080" w:hanging="360"/>
      </w:pPr>
    </w:lvl>
    <w:lvl w:ilvl="1" w:tplc="6F0A5BC2">
      <w:start w:val="1"/>
      <w:numFmt w:val="lowerLetter"/>
      <w:lvlText w:val="%2."/>
      <w:lvlJc w:val="left"/>
      <w:pPr>
        <w:ind w:left="1800" w:hanging="360"/>
      </w:pPr>
    </w:lvl>
    <w:lvl w:ilvl="2" w:tplc="ACE6964C">
      <w:start w:val="1"/>
      <w:numFmt w:val="lowerRoman"/>
      <w:lvlText w:val="%3."/>
      <w:lvlJc w:val="right"/>
      <w:pPr>
        <w:ind w:left="2520" w:hanging="180"/>
      </w:pPr>
    </w:lvl>
    <w:lvl w:ilvl="3" w:tplc="907674B0">
      <w:start w:val="1"/>
      <w:numFmt w:val="decimal"/>
      <w:lvlText w:val="%4."/>
      <w:lvlJc w:val="left"/>
      <w:pPr>
        <w:ind w:left="3240" w:hanging="360"/>
      </w:pPr>
    </w:lvl>
    <w:lvl w:ilvl="4" w:tplc="029A0E9C">
      <w:start w:val="1"/>
      <w:numFmt w:val="lowerLetter"/>
      <w:lvlText w:val="%5."/>
      <w:lvlJc w:val="left"/>
      <w:pPr>
        <w:ind w:left="3960" w:hanging="360"/>
      </w:pPr>
    </w:lvl>
    <w:lvl w:ilvl="5" w:tplc="EC7E5ACC">
      <w:start w:val="1"/>
      <w:numFmt w:val="lowerRoman"/>
      <w:lvlText w:val="%6."/>
      <w:lvlJc w:val="right"/>
      <w:pPr>
        <w:ind w:left="4680" w:hanging="180"/>
      </w:pPr>
    </w:lvl>
    <w:lvl w:ilvl="6" w:tplc="AC72FF9C">
      <w:start w:val="1"/>
      <w:numFmt w:val="decimal"/>
      <w:lvlText w:val="%7."/>
      <w:lvlJc w:val="left"/>
      <w:pPr>
        <w:ind w:left="5400" w:hanging="360"/>
      </w:pPr>
    </w:lvl>
    <w:lvl w:ilvl="7" w:tplc="BC440B7C">
      <w:start w:val="1"/>
      <w:numFmt w:val="lowerLetter"/>
      <w:lvlText w:val="%8."/>
      <w:lvlJc w:val="left"/>
      <w:pPr>
        <w:ind w:left="6120" w:hanging="360"/>
      </w:pPr>
    </w:lvl>
    <w:lvl w:ilvl="8" w:tplc="F5C0784A">
      <w:start w:val="1"/>
      <w:numFmt w:val="lowerRoman"/>
      <w:lvlText w:val="%9."/>
      <w:lvlJc w:val="right"/>
      <w:pPr>
        <w:ind w:left="6840" w:hanging="180"/>
      </w:pPr>
    </w:lvl>
  </w:abstractNum>
  <w:abstractNum w:abstractNumId="9" w15:restartNumberingAfterBreak="0">
    <w:nsid w:val="330341BF"/>
    <w:multiLevelType w:val="hybridMultilevel"/>
    <w:tmpl w:val="23BAE95E"/>
    <w:lvl w:ilvl="0" w:tplc="98CEC5AA">
      <w:start w:val="1"/>
      <w:numFmt w:val="decimal"/>
      <w:lvlText w:val="%1."/>
      <w:lvlJc w:val="left"/>
      <w:pPr>
        <w:ind w:left="1080" w:hanging="360"/>
      </w:pPr>
    </w:lvl>
    <w:lvl w:ilvl="1" w:tplc="C38A10F6">
      <w:start w:val="1"/>
      <w:numFmt w:val="lowerLetter"/>
      <w:lvlText w:val="%2."/>
      <w:lvlJc w:val="left"/>
      <w:pPr>
        <w:ind w:left="1800" w:hanging="360"/>
      </w:pPr>
    </w:lvl>
    <w:lvl w:ilvl="2" w:tplc="23945A14">
      <w:start w:val="1"/>
      <w:numFmt w:val="lowerRoman"/>
      <w:lvlText w:val="%3."/>
      <w:lvlJc w:val="right"/>
      <w:pPr>
        <w:ind w:left="2520" w:hanging="180"/>
      </w:pPr>
    </w:lvl>
    <w:lvl w:ilvl="3" w:tplc="4AF6496A">
      <w:start w:val="1"/>
      <w:numFmt w:val="decimal"/>
      <w:lvlText w:val="%4."/>
      <w:lvlJc w:val="left"/>
      <w:pPr>
        <w:ind w:left="3240" w:hanging="360"/>
      </w:pPr>
    </w:lvl>
    <w:lvl w:ilvl="4" w:tplc="F2D8E81A">
      <w:start w:val="1"/>
      <w:numFmt w:val="lowerLetter"/>
      <w:lvlText w:val="%5."/>
      <w:lvlJc w:val="left"/>
      <w:pPr>
        <w:ind w:left="3960" w:hanging="360"/>
      </w:pPr>
    </w:lvl>
    <w:lvl w:ilvl="5" w:tplc="EA2C23B2">
      <w:start w:val="1"/>
      <w:numFmt w:val="lowerRoman"/>
      <w:lvlText w:val="%6."/>
      <w:lvlJc w:val="right"/>
      <w:pPr>
        <w:ind w:left="4680" w:hanging="180"/>
      </w:pPr>
    </w:lvl>
    <w:lvl w:ilvl="6" w:tplc="F086DF3E">
      <w:start w:val="1"/>
      <w:numFmt w:val="decimal"/>
      <w:lvlText w:val="%7."/>
      <w:lvlJc w:val="left"/>
      <w:pPr>
        <w:ind w:left="5400" w:hanging="360"/>
      </w:pPr>
    </w:lvl>
    <w:lvl w:ilvl="7" w:tplc="CA94049E">
      <w:start w:val="1"/>
      <w:numFmt w:val="lowerLetter"/>
      <w:lvlText w:val="%8."/>
      <w:lvlJc w:val="left"/>
      <w:pPr>
        <w:ind w:left="6120" w:hanging="360"/>
      </w:pPr>
    </w:lvl>
    <w:lvl w:ilvl="8" w:tplc="67C4510C">
      <w:start w:val="1"/>
      <w:numFmt w:val="lowerRoman"/>
      <w:lvlText w:val="%9."/>
      <w:lvlJc w:val="right"/>
      <w:pPr>
        <w:ind w:left="6840" w:hanging="180"/>
      </w:pPr>
    </w:lvl>
  </w:abstractNum>
  <w:abstractNum w:abstractNumId="10" w15:restartNumberingAfterBreak="0">
    <w:nsid w:val="398320F0"/>
    <w:multiLevelType w:val="hybridMultilevel"/>
    <w:tmpl w:val="B63A5588"/>
    <w:lvl w:ilvl="0" w:tplc="AFF82908">
      <w:start w:val="1"/>
      <w:numFmt w:val="lowerLetter"/>
      <w:lvlText w:val="%1."/>
      <w:lvlJc w:val="left"/>
      <w:pPr>
        <w:ind w:left="1080" w:hanging="360"/>
      </w:pPr>
    </w:lvl>
    <w:lvl w:ilvl="1" w:tplc="90269AF6" w:tentative="1">
      <w:start w:val="1"/>
      <w:numFmt w:val="lowerLetter"/>
      <w:lvlText w:val="%2."/>
      <w:lvlJc w:val="left"/>
      <w:pPr>
        <w:ind w:left="1800" w:hanging="360"/>
      </w:pPr>
    </w:lvl>
    <w:lvl w:ilvl="2" w:tplc="3DB60182" w:tentative="1">
      <w:start w:val="1"/>
      <w:numFmt w:val="lowerRoman"/>
      <w:lvlText w:val="%3."/>
      <w:lvlJc w:val="right"/>
      <w:pPr>
        <w:ind w:left="2520" w:hanging="180"/>
      </w:pPr>
    </w:lvl>
    <w:lvl w:ilvl="3" w:tplc="327E9788" w:tentative="1">
      <w:start w:val="1"/>
      <w:numFmt w:val="decimal"/>
      <w:lvlText w:val="%4."/>
      <w:lvlJc w:val="left"/>
      <w:pPr>
        <w:ind w:left="3240" w:hanging="360"/>
      </w:pPr>
    </w:lvl>
    <w:lvl w:ilvl="4" w:tplc="CCEC0140" w:tentative="1">
      <w:start w:val="1"/>
      <w:numFmt w:val="lowerLetter"/>
      <w:lvlText w:val="%5."/>
      <w:lvlJc w:val="left"/>
      <w:pPr>
        <w:ind w:left="3960" w:hanging="360"/>
      </w:pPr>
    </w:lvl>
    <w:lvl w:ilvl="5" w:tplc="2C4490A4" w:tentative="1">
      <w:start w:val="1"/>
      <w:numFmt w:val="lowerRoman"/>
      <w:lvlText w:val="%6."/>
      <w:lvlJc w:val="right"/>
      <w:pPr>
        <w:ind w:left="4680" w:hanging="180"/>
      </w:pPr>
    </w:lvl>
    <w:lvl w:ilvl="6" w:tplc="89E6C690" w:tentative="1">
      <w:start w:val="1"/>
      <w:numFmt w:val="decimal"/>
      <w:lvlText w:val="%7."/>
      <w:lvlJc w:val="left"/>
      <w:pPr>
        <w:ind w:left="5400" w:hanging="360"/>
      </w:pPr>
    </w:lvl>
    <w:lvl w:ilvl="7" w:tplc="1F4E61B6" w:tentative="1">
      <w:start w:val="1"/>
      <w:numFmt w:val="lowerLetter"/>
      <w:lvlText w:val="%8."/>
      <w:lvlJc w:val="left"/>
      <w:pPr>
        <w:ind w:left="6120" w:hanging="360"/>
      </w:pPr>
    </w:lvl>
    <w:lvl w:ilvl="8" w:tplc="F1E0BD80" w:tentative="1">
      <w:start w:val="1"/>
      <w:numFmt w:val="lowerRoman"/>
      <w:lvlText w:val="%9."/>
      <w:lvlJc w:val="right"/>
      <w:pPr>
        <w:ind w:left="6840" w:hanging="180"/>
      </w:pPr>
    </w:lvl>
  </w:abstractNum>
  <w:abstractNum w:abstractNumId="11" w15:restartNumberingAfterBreak="0">
    <w:nsid w:val="3D2A32B6"/>
    <w:multiLevelType w:val="multilevel"/>
    <w:tmpl w:val="660C40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3E2A155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0ED0803"/>
    <w:multiLevelType w:val="hybridMultilevel"/>
    <w:tmpl w:val="F4900148"/>
    <w:lvl w:ilvl="0" w:tplc="E21CD39A">
      <w:start w:val="1"/>
      <w:numFmt w:val="decimal"/>
      <w:lvlText w:val="%1."/>
      <w:lvlJc w:val="left"/>
      <w:pPr>
        <w:ind w:left="1080" w:hanging="360"/>
      </w:pPr>
      <w:rPr>
        <w:b/>
      </w:rPr>
    </w:lvl>
    <w:lvl w:ilvl="1" w:tplc="40A2D6CA" w:tentative="1">
      <w:start w:val="1"/>
      <w:numFmt w:val="lowerLetter"/>
      <w:lvlText w:val="%2."/>
      <w:lvlJc w:val="left"/>
      <w:pPr>
        <w:ind w:left="1440" w:hanging="360"/>
      </w:pPr>
    </w:lvl>
    <w:lvl w:ilvl="2" w:tplc="9E8A9E78" w:tentative="1">
      <w:start w:val="1"/>
      <w:numFmt w:val="lowerRoman"/>
      <w:lvlText w:val="%3."/>
      <w:lvlJc w:val="right"/>
      <w:pPr>
        <w:ind w:left="2160" w:hanging="180"/>
      </w:pPr>
    </w:lvl>
    <w:lvl w:ilvl="3" w:tplc="CED66606" w:tentative="1">
      <w:start w:val="1"/>
      <w:numFmt w:val="decimal"/>
      <w:lvlText w:val="%4."/>
      <w:lvlJc w:val="left"/>
      <w:pPr>
        <w:ind w:left="2880" w:hanging="360"/>
      </w:pPr>
    </w:lvl>
    <w:lvl w:ilvl="4" w:tplc="66D2F83E" w:tentative="1">
      <w:start w:val="1"/>
      <w:numFmt w:val="lowerLetter"/>
      <w:lvlText w:val="%5."/>
      <w:lvlJc w:val="left"/>
      <w:pPr>
        <w:ind w:left="3600" w:hanging="360"/>
      </w:pPr>
    </w:lvl>
    <w:lvl w:ilvl="5" w:tplc="F120037A" w:tentative="1">
      <w:start w:val="1"/>
      <w:numFmt w:val="lowerRoman"/>
      <w:lvlText w:val="%6."/>
      <w:lvlJc w:val="right"/>
      <w:pPr>
        <w:ind w:left="4320" w:hanging="180"/>
      </w:pPr>
    </w:lvl>
    <w:lvl w:ilvl="6" w:tplc="AB660552" w:tentative="1">
      <w:start w:val="1"/>
      <w:numFmt w:val="decimal"/>
      <w:lvlText w:val="%7."/>
      <w:lvlJc w:val="left"/>
      <w:pPr>
        <w:ind w:left="5040" w:hanging="360"/>
      </w:pPr>
    </w:lvl>
    <w:lvl w:ilvl="7" w:tplc="560EAF32" w:tentative="1">
      <w:start w:val="1"/>
      <w:numFmt w:val="lowerLetter"/>
      <w:lvlText w:val="%8."/>
      <w:lvlJc w:val="left"/>
      <w:pPr>
        <w:ind w:left="5760" w:hanging="360"/>
      </w:pPr>
    </w:lvl>
    <w:lvl w:ilvl="8" w:tplc="AE0CB5BA" w:tentative="1">
      <w:start w:val="1"/>
      <w:numFmt w:val="lowerRoman"/>
      <w:lvlText w:val="%9."/>
      <w:lvlJc w:val="right"/>
      <w:pPr>
        <w:ind w:left="6480" w:hanging="180"/>
      </w:pPr>
    </w:lvl>
  </w:abstractNum>
  <w:abstractNum w:abstractNumId="14" w15:restartNumberingAfterBreak="0">
    <w:nsid w:val="4E6D3FDC"/>
    <w:multiLevelType w:val="hybridMultilevel"/>
    <w:tmpl w:val="BDFAD846"/>
    <w:lvl w:ilvl="0" w:tplc="485EBBC0">
      <w:start w:val="1"/>
      <w:numFmt w:val="decimal"/>
      <w:lvlText w:val="%1)"/>
      <w:lvlJc w:val="left"/>
      <w:pPr>
        <w:ind w:left="720" w:hanging="360"/>
      </w:pPr>
    </w:lvl>
    <w:lvl w:ilvl="1" w:tplc="4F141C14">
      <w:start w:val="1"/>
      <w:numFmt w:val="lowerLetter"/>
      <w:lvlText w:val="%2."/>
      <w:lvlJc w:val="left"/>
      <w:pPr>
        <w:ind w:left="1440" w:hanging="360"/>
      </w:pPr>
    </w:lvl>
    <w:lvl w:ilvl="2" w:tplc="807C9218">
      <w:start w:val="1"/>
      <w:numFmt w:val="lowerRoman"/>
      <w:lvlText w:val="%3."/>
      <w:lvlJc w:val="right"/>
      <w:pPr>
        <w:ind w:left="2160" w:hanging="180"/>
      </w:pPr>
    </w:lvl>
    <w:lvl w:ilvl="3" w:tplc="1C24EA76">
      <w:start w:val="1"/>
      <w:numFmt w:val="decimal"/>
      <w:lvlText w:val="%4."/>
      <w:lvlJc w:val="left"/>
      <w:pPr>
        <w:ind w:left="2880" w:hanging="360"/>
      </w:pPr>
    </w:lvl>
    <w:lvl w:ilvl="4" w:tplc="40881AE2">
      <w:start w:val="1"/>
      <w:numFmt w:val="lowerLetter"/>
      <w:lvlText w:val="%5."/>
      <w:lvlJc w:val="left"/>
      <w:pPr>
        <w:ind w:left="3600" w:hanging="360"/>
      </w:pPr>
    </w:lvl>
    <w:lvl w:ilvl="5" w:tplc="9C3C1082">
      <w:start w:val="1"/>
      <w:numFmt w:val="lowerRoman"/>
      <w:lvlText w:val="%6."/>
      <w:lvlJc w:val="right"/>
      <w:pPr>
        <w:ind w:left="4320" w:hanging="180"/>
      </w:pPr>
    </w:lvl>
    <w:lvl w:ilvl="6" w:tplc="9B3840B6">
      <w:start w:val="1"/>
      <w:numFmt w:val="decimal"/>
      <w:lvlText w:val="%7."/>
      <w:lvlJc w:val="left"/>
      <w:pPr>
        <w:ind w:left="5040" w:hanging="360"/>
      </w:pPr>
    </w:lvl>
    <w:lvl w:ilvl="7" w:tplc="E86C0D4A">
      <w:start w:val="1"/>
      <w:numFmt w:val="lowerLetter"/>
      <w:lvlText w:val="%8."/>
      <w:lvlJc w:val="left"/>
      <w:pPr>
        <w:ind w:left="5760" w:hanging="360"/>
      </w:pPr>
    </w:lvl>
    <w:lvl w:ilvl="8" w:tplc="2480C57A">
      <w:start w:val="1"/>
      <w:numFmt w:val="lowerRoman"/>
      <w:lvlText w:val="%9."/>
      <w:lvlJc w:val="right"/>
      <w:pPr>
        <w:ind w:left="6480" w:hanging="180"/>
      </w:pPr>
    </w:lvl>
  </w:abstractNum>
  <w:abstractNum w:abstractNumId="15" w15:restartNumberingAfterBreak="0">
    <w:nsid w:val="4F5C4027"/>
    <w:multiLevelType w:val="multilevel"/>
    <w:tmpl w:val="ABA8D1F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522E06C3"/>
    <w:multiLevelType w:val="hybridMultilevel"/>
    <w:tmpl w:val="36B8C2EE"/>
    <w:lvl w:ilvl="0" w:tplc="DD9A19A8">
      <w:start w:val="1"/>
      <w:numFmt w:val="lowerLetter"/>
      <w:lvlText w:val="%1."/>
      <w:lvlJc w:val="left"/>
      <w:pPr>
        <w:ind w:left="1440" w:hanging="360"/>
      </w:pPr>
    </w:lvl>
    <w:lvl w:ilvl="1" w:tplc="9A06873C" w:tentative="1">
      <w:start w:val="1"/>
      <w:numFmt w:val="lowerLetter"/>
      <w:lvlText w:val="%2."/>
      <w:lvlJc w:val="left"/>
      <w:pPr>
        <w:ind w:left="2160" w:hanging="360"/>
      </w:pPr>
    </w:lvl>
    <w:lvl w:ilvl="2" w:tplc="8D78BFE8" w:tentative="1">
      <w:start w:val="1"/>
      <w:numFmt w:val="lowerRoman"/>
      <w:lvlText w:val="%3."/>
      <w:lvlJc w:val="right"/>
      <w:pPr>
        <w:ind w:left="2880" w:hanging="180"/>
      </w:pPr>
    </w:lvl>
    <w:lvl w:ilvl="3" w:tplc="D8F83A24" w:tentative="1">
      <w:start w:val="1"/>
      <w:numFmt w:val="decimal"/>
      <w:lvlText w:val="%4."/>
      <w:lvlJc w:val="left"/>
      <w:pPr>
        <w:ind w:left="3600" w:hanging="360"/>
      </w:pPr>
    </w:lvl>
    <w:lvl w:ilvl="4" w:tplc="F16A3760" w:tentative="1">
      <w:start w:val="1"/>
      <w:numFmt w:val="lowerLetter"/>
      <w:lvlText w:val="%5."/>
      <w:lvlJc w:val="left"/>
      <w:pPr>
        <w:ind w:left="4320" w:hanging="360"/>
      </w:pPr>
    </w:lvl>
    <w:lvl w:ilvl="5" w:tplc="DFF8CF3A" w:tentative="1">
      <w:start w:val="1"/>
      <w:numFmt w:val="lowerRoman"/>
      <w:lvlText w:val="%6."/>
      <w:lvlJc w:val="right"/>
      <w:pPr>
        <w:ind w:left="5040" w:hanging="180"/>
      </w:pPr>
    </w:lvl>
    <w:lvl w:ilvl="6" w:tplc="8794A5A4" w:tentative="1">
      <w:start w:val="1"/>
      <w:numFmt w:val="decimal"/>
      <w:lvlText w:val="%7."/>
      <w:lvlJc w:val="left"/>
      <w:pPr>
        <w:ind w:left="5760" w:hanging="360"/>
      </w:pPr>
    </w:lvl>
    <w:lvl w:ilvl="7" w:tplc="0AA26A98" w:tentative="1">
      <w:start w:val="1"/>
      <w:numFmt w:val="lowerLetter"/>
      <w:lvlText w:val="%8."/>
      <w:lvlJc w:val="left"/>
      <w:pPr>
        <w:ind w:left="6480" w:hanging="360"/>
      </w:pPr>
    </w:lvl>
    <w:lvl w:ilvl="8" w:tplc="E4FAD668" w:tentative="1">
      <w:start w:val="1"/>
      <w:numFmt w:val="lowerRoman"/>
      <w:lvlText w:val="%9."/>
      <w:lvlJc w:val="right"/>
      <w:pPr>
        <w:ind w:left="7200" w:hanging="180"/>
      </w:pPr>
    </w:lvl>
  </w:abstractNum>
  <w:abstractNum w:abstractNumId="17" w15:restartNumberingAfterBreak="0">
    <w:nsid w:val="55061677"/>
    <w:multiLevelType w:val="hybridMultilevel"/>
    <w:tmpl w:val="2E26E734"/>
    <w:lvl w:ilvl="0" w:tplc="059EFBF0">
      <w:start w:val="1"/>
      <w:numFmt w:val="decimal"/>
      <w:lvlText w:val="%1."/>
      <w:lvlJc w:val="left"/>
      <w:pPr>
        <w:ind w:left="2160" w:hanging="360"/>
      </w:pPr>
    </w:lvl>
    <w:lvl w:ilvl="1" w:tplc="B8226D12" w:tentative="1">
      <w:start w:val="1"/>
      <w:numFmt w:val="lowerLetter"/>
      <w:lvlText w:val="%2."/>
      <w:lvlJc w:val="left"/>
      <w:pPr>
        <w:ind w:left="2880" w:hanging="360"/>
      </w:pPr>
    </w:lvl>
    <w:lvl w:ilvl="2" w:tplc="E6608CA0" w:tentative="1">
      <w:start w:val="1"/>
      <w:numFmt w:val="lowerRoman"/>
      <w:lvlText w:val="%3."/>
      <w:lvlJc w:val="right"/>
      <w:pPr>
        <w:ind w:left="3600" w:hanging="180"/>
      </w:pPr>
    </w:lvl>
    <w:lvl w:ilvl="3" w:tplc="69A2CEF8" w:tentative="1">
      <w:start w:val="1"/>
      <w:numFmt w:val="decimal"/>
      <w:lvlText w:val="%4."/>
      <w:lvlJc w:val="left"/>
      <w:pPr>
        <w:ind w:left="4320" w:hanging="360"/>
      </w:pPr>
    </w:lvl>
    <w:lvl w:ilvl="4" w:tplc="8A985182" w:tentative="1">
      <w:start w:val="1"/>
      <w:numFmt w:val="lowerLetter"/>
      <w:lvlText w:val="%5."/>
      <w:lvlJc w:val="left"/>
      <w:pPr>
        <w:ind w:left="5040" w:hanging="360"/>
      </w:pPr>
    </w:lvl>
    <w:lvl w:ilvl="5" w:tplc="5C303772" w:tentative="1">
      <w:start w:val="1"/>
      <w:numFmt w:val="lowerRoman"/>
      <w:lvlText w:val="%6."/>
      <w:lvlJc w:val="right"/>
      <w:pPr>
        <w:ind w:left="5760" w:hanging="180"/>
      </w:pPr>
    </w:lvl>
    <w:lvl w:ilvl="6" w:tplc="8E34C4CA" w:tentative="1">
      <w:start w:val="1"/>
      <w:numFmt w:val="decimal"/>
      <w:lvlText w:val="%7."/>
      <w:lvlJc w:val="left"/>
      <w:pPr>
        <w:ind w:left="6480" w:hanging="360"/>
      </w:pPr>
    </w:lvl>
    <w:lvl w:ilvl="7" w:tplc="2A32183E" w:tentative="1">
      <w:start w:val="1"/>
      <w:numFmt w:val="lowerLetter"/>
      <w:lvlText w:val="%8."/>
      <w:lvlJc w:val="left"/>
      <w:pPr>
        <w:ind w:left="7200" w:hanging="360"/>
      </w:pPr>
    </w:lvl>
    <w:lvl w:ilvl="8" w:tplc="435EFAE4" w:tentative="1">
      <w:start w:val="1"/>
      <w:numFmt w:val="lowerRoman"/>
      <w:lvlText w:val="%9."/>
      <w:lvlJc w:val="right"/>
      <w:pPr>
        <w:ind w:left="7920" w:hanging="180"/>
      </w:pPr>
    </w:lvl>
  </w:abstractNum>
  <w:abstractNum w:abstractNumId="18" w15:restartNumberingAfterBreak="0">
    <w:nsid w:val="66ED6302"/>
    <w:multiLevelType w:val="hybridMultilevel"/>
    <w:tmpl w:val="27041B52"/>
    <w:lvl w:ilvl="0" w:tplc="384069D0">
      <w:start w:val="1"/>
      <w:numFmt w:val="decimal"/>
      <w:lvlText w:val="%1."/>
      <w:lvlJc w:val="left"/>
      <w:pPr>
        <w:ind w:left="720" w:hanging="360"/>
      </w:pPr>
    </w:lvl>
    <w:lvl w:ilvl="1" w:tplc="D82C89C4">
      <w:start w:val="1"/>
      <w:numFmt w:val="lowerLetter"/>
      <w:lvlText w:val="%2."/>
      <w:lvlJc w:val="left"/>
      <w:pPr>
        <w:ind w:left="1440" w:hanging="360"/>
      </w:pPr>
      <w:rPr>
        <w:color w:val="auto"/>
      </w:rPr>
    </w:lvl>
    <w:lvl w:ilvl="2" w:tplc="C62C39D4" w:tentative="1">
      <w:start w:val="1"/>
      <w:numFmt w:val="lowerRoman"/>
      <w:lvlText w:val="%3."/>
      <w:lvlJc w:val="right"/>
      <w:pPr>
        <w:ind w:left="2160" w:hanging="180"/>
      </w:pPr>
    </w:lvl>
    <w:lvl w:ilvl="3" w:tplc="0D781088" w:tentative="1">
      <w:start w:val="1"/>
      <w:numFmt w:val="decimal"/>
      <w:lvlText w:val="%4."/>
      <w:lvlJc w:val="left"/>
      <w:pPr>
        <w:ind w:left="2880" w:hanging="360"/>
      </w:pPr>
    </w:lvl>
    <w:lvl w:ilvl="4" w:tplc="A83A2B84" w:tentative="1">
      <w:start w:val="1"/>
      <w:numFmt w:val="lowerLetter"/>
      <w:lvlText w:val="%5."/>
      <w:lvlJc w:val="left"/>
      <w:pPr>
        <w:ind w:left="3600" w:hanging="360"/>
      </w:pPr>
    </w:lvl>
    <w:lvl w:ilvl="5" w:tplc="DF0AFEF8" w:tentative="1">
      <w:start w:val="1"/>
      <w:numFmt w:val="lowerRoman"/>
      <w:lvlText w:val="%6."/>
      <w:lvlJc w:val="right"/>
      <w:pPr>
        <w:ind w:left="4320" w:hanging="180"/>
      </w:pPr>
    </w:lvl>
    <w:lvl w:ilvl="6" w:tplc="2E78327E" w:tentative="1">
      <w:start w:val="1"/>
      <w:numFmt w:val="decimal"/>
      <w:lvlText w:val="%7."/>
      <w:lvlJc w:val="left"/>
      <w:pPr>
        <w:ind w:left="5040" w:hanging="360"/>
      </w:pPr>
    </w:lvl>
    <w:lvl w:ilvl="7" w:tplc="601ECECA" w:tentative="1">
      <w:start w:val="1"/>
      <w:numFmt w:val="lowerLetter"/>
      <w:lvlText w:val="%8."/>
      <w:lvlJc w:val="left"/>
      <w:pPr>
        <w:ind w:left="5760" w:hanging="360"/>
      </w:pPr>
    </w:lvl>
    <w:lvl w:ilvl="8" w:tplc="A6A20542" w:tentative="1">
      <w:start w:val="1"/>
      <w:numFmt w:val="lowerRoman"/>
      <w:lvlText w:val="%9."/>
      <w:lvlJc w:val="right"/>
      <w:pPr>
        <w:ind w:left="6480" w:hanging="180"/>
      </w:pPr>
    </w:lvl>
  </w:abstractNum>
  <w:abstractNum w:abstractNumId="19" w15:restartNumberingAfterBreak="0">
    <w:nsid w:val="70C0B60F"/>
    <w:multiLevelType w:val="hybridMultilevel"/>
    <w:tmpl w:val="D02E32B2"/>
    <w:lvl w:ilvl="0" w:tplc="E6B40970">
      <w:start w:val="1"/>
      <w:numFmt w:val="lowerLetter"/>
      <w:lvlText w:val="%1."/>
      <w:lvlJc w:val="left"/>
      <w:pPr>
        <w:ind w:left="1080" w:hanging="360"/>
      </w:pPr>
    </w:lvl>
    <w:lvl w:ilvl="1" w:tplc="6D024E78">
      <w:start w:val="1"/>
      <w:numFmt w:val="lowerLetter"/>
      <w:lvlText w:val="%2."/>
      <w:lvlJc w:val="left"/>
      <w:pPr>
        <w:ind w:left="1800" w:hanging="360"/>
      </w:pPr>
    </w:lvl>
    <w:lvl w:ilvl="2" w:tplc="B770B442">
      <w:start w:val="1"/>
      <w:numFmt w:val="lowerRoman"/>
      <w:lvlText w:val="%3."/>
      <w:lvlJc w:val="right"/>
      <w:pPr>
        <w:ind w:left="2520" w:hanging="180"/>
      </w:pPr>
    </w:lvl>
    <w:lvl w:ilvl="3" w:tplc="CA0838BA">
      <w:start w:val="1"/>
      <w:numFmt w:val="decimal"/>
      <w:lvlText w:val="%4."/>
      <w:lvlJc w:val="left"/>
      <w:pPr>
        <w:ind w:left="3240" w:hanging="360"/>
      </w:pPr>
    </w:lvl>
    <w:lvl w:ilvl="4" w:tplc="BBC64BFA">
      <w:start w:val="1"/>
      <w:numFmt w:val="lowerLetter"/>
      <w:lvlText w:val="%5."/>
      <w:lvlJc w:val="left"/>
      <w:pPr>
        <w:ind w:left="3960" w:hanging="360"/>
      </w:pPr>
    </w:lvl>
    <w:lvl w:ilvl="5" w:tplc="2AFA1B80">
      <w:start w:val="1"/>
      <w:numFmt w:val="lowerRoman"/>
      <w:lvlText w:val="%6."/>
      <w:lvlJc w:val="right"/>
      <w:pPr>
        <w:ind w:left="4680" w:hanging="180"/>
      </w:pPr>
    </w:lvl>
    <w:lvl w:ilvl="6" w:tplc="61C42C10">
      <w:start w:val="1"/>
      <w:numFmt w:val="decimal"/>
      <w:lvlText w:val="%7."/>
      <w:lvlJc w:val="left"/>
      <w:pPr>
        <w:ind w:left="5400" w:hanging="360"/>
      </w:pPr>
    </w:lvl>
    <w:lvl w:ilvl="7" w:tplc="DFD2F734">
      <w:start w:val="1"/>
      <w:numFmt w:val="lowerLetter"/>
      <w:lvlText w:val="%8."/>
      <w:lvlJc w:val="left"/>
      <w:pPr>
        <w:ind w:left="6120" w:hanging="360"/>
      </w:pPr>
    </w:lvl>
    <w:lvl w:ilvl="8" w:tplc="074ADBDA">
      <w:start w:val="1"/>
      <w:numFmt w:val="lowerRoman"/>
      <w:lvlText w:val="%9."/>
      <w:lvlJc w:val="right"/>
      <w:pPr>
        <w:ind w:left="6840" w:hanging="180"/>
      </w:pPr>
    </w:lvl>
  </w:abstractNum>
  <w:abstractNum w:abstractNumId="20" w15:restartNumberingAfterBreak="0">
    <w:nsid w:val="729CABFA"/>
    <w:multiLevelType w:val="hybridMultilevel"/>
    <w:tmpl w:val="55AE83DC"/>
    <w:lvl w:ilvl="0" w:tplc="49AE0C1A">
      <w:start w:val="1"/>
      <w:numFmt w:val="lowerLetter"/>
      <w:lvlText w:val="%1."/>
      <w:lvlJc w:val="left"/>
      <w:pPr>
        <w:ind w:left="1080" w:hanging="360"/>
      </w:pPr>
    </w:lvl>
    <w:lvl w:ilvl="1" w:tplc="C61A78AE">
      <w:start w:val="1"/>
      <w:numFmt w:val="lowerLetter"/>
      <w:lvlText w:val="%2."/>
      <w:lvlJc w:val="left"/>
      <w:pPr>
        <w:ind w:left="1800" w:hanging="360"/>
      </w:pPr>
    </w:lvl>
    <w:lvl w:ilvl="2" w:tplc="4940B194">
      <w:start w:val="1"/>
      <w:numFmt w:val="lowerRoman"/>
      <w:lvlText w:val="%3."/>
      <w:lvlJc w:val="right"/>
      <w:pPr>
        <w:ind w:left="2520" w:hanging="180"/>
      </w:pPr>
    </w:lvl>
    <w:lvl w:ilvl="3" w:tplc="E6DE67F6">
      <w:start w:val="1"/>
      <w:numFmt w:val="decimal"/>
      <w:lvlText w:val="%4."/>
      <w:lvlJc w:val="left"/>
      <w:pPr>
        <w:ind w:left="3240" w:hanging="360"/>
      </w:pPr>
    </w:lvl>
    <w:lvl w:ilvl="4" w:tplc="CC706028">
      <w:start w:val="1"/>
      <w:numFmt w:val="lowerLetter"/>
      <w:lvlText w:val="%5."/>
      <w:lvlJc w:val="left"/>
      <w:pPr>
        <w:ind w:left="3960" w:hanging="360"/>
      </w:pPr>
    </w:lvl>
    <w:lvl w:ilvl="5" w:tplc="574EC49A">
      <w:start w:val="1"/>
      <w:numFmt w:val="lowerRoman"/>
      <w:lvlText w:val="%6."/>
      <w:lvlJc w:val="right"/>
      <w:pPr>
        <w:ind w:left="4680" w:hanging="180"/>
      </w:pPr>
    </w:lvl>
    <w:lvl w:ilvl="6" w:tplc="EDE29404">
      <w:start w:val="1"/>
      <w:numFmt w:val="decimal"/>
      <w:lvlText w:val="%7."/>
      <w:lvlJc w:val="left"/>
      <w:pPr>
        <w:ind w:left="5400" w:hanging="360"/>
      </w:pPr>
    </w:lvl>
    <w:lvl w:ilvl="7" w:tplc="0108E6BE">
      <w:start w:val="1"/>
      <w:numFmt w:val="lowerLetter"/>
      <w:lvlText w:val="%8."/>
      <w:lvlJc w:val="left"/>
      <w:pPr>
        <w:ind w:left="6120" w:hanging="360"/>
      </w:pPr>
    </w:lvl>
    <w:lvl w:ilvl="8" w:tplc="8A265D20">
      <w:start w:val="1"/>
      <w:numFmt w:val="lowerRoman"/>
      <w:lvlText w:val="%9."/>
      <w:lvlJc w:val="right"/>
      <w:pPr>
        <w:ind w:left="6840" w:hanging="180"/>
      </w:pPr>
    </w:lvl>
  </w:abstractNum>
  <w:abstractNum w:abstractNumId="21" w15:restartNumberingAfterBreak="0">
    <w:nsid w:val="729D47B4"/>
    <w:multiLevelType w:val="multilevel"/>
    <w:tmpl w:val="2DB4DD4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793C4C1C"/>
    <w:multiLevelType w:val="multilevel"/>
    <w:tmpl w:val="363CFF18"/>
    <w:lvl w:ilvl="0">
      <w:start w:val="1"/>
      <w:numFmt w:val="lowerLetter"/>
      <w:pStyle w:val="ListParagraph"/>
      <w:lvlText w:val="%1."/>
      <w:lvlJc w:val="left"/>
      <w:pPr>
        <w:tabs>
          <w:tab w:val="num" w:pos="1440"/>
        </w:tabs>
        <w:ind w:left="1440" w:hanging="720"/>
      </w:p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23" w15:restartNumberingAfterBreak="0">
    <w:nsid w:val="7E1D7274"/>
    <w:multiLevelType w:val="multilevel"/>
    <w:tmpl w:val="417CBD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294629048">
    <w:abstractNumId w:val="8"/>
  </w:num>
  <w:num w:numId="2" w16cid:durableId="1771201747">
    <w:abstractNumId w:val="9"/>
  </w:num>
  <w:num w:numId="3" w16cid:durableId="2144231379">
    <w:abstractNumId w:val="20"/>
  </w:num>
  <w:num w:numId="4" w16cid:durableId="1371806868">
    <w:abstractNumId w:val="19"/>
  </w:num>
  <w:num w:numId="5" w16cid:durableId="170604715">
    <w:abstractNumId w:val="14"/>
  </w:num>
  <w:num w:numId="6" w16cid:durableId="985822960">
    <w:abstractNumId w:val="12"/>
  </w:num>
  <w:num w:numId="7" w16cid:durableId="1084648799">
    <w:abstractNumId w:val="22"/>
  </w:num>
  <w:num w:numId="8" w16cid:durableId="1914121057">
    <w:abstractNumId w:val="7"/>
  </w:num>
  <w:num w:numId="9" w16cid:durableId="1621953343">
    <w:abstractNumId w:val="6"/>
  </w:num>
  <w:num w:numId="10" w16cid:durableId="380246985">
    <w:abstractNumId w:val="18"/>
  </w:num>
  <w:num w:numId="11" w16cid:durableId="209612016">
    <w:abstractNumId w:val="4"/>
  </w:num>
  <w:num w:numId="12" w16cid:durableId="43137198">
    <w:abstractNumId w:val="1"/>
  </w:num>
  <w:num w:numId="13" w16cid:durableId="1110245823">
    <w:abstractNumId w:val="13"/>
  </w:num>
  <w:num w:numId="14" w16cid:durableId="1878082117">
    <w:abstractNumId w:val="3"/>
  </w:num>
  <w:num w:numId="15" w16cid:durableId="1327898924">
    <w:abstractNumId w:val="23"/>
  </w:num>
  <w:num w:numId="16" w16cid:durableId="1702777869">
    <w:abstractNumId w:val="16"/>
  </w:num>
  <w:num w:numId="17" w16cid:durableId="1226643863">
    <w:abstractNumId w:val="11"/>
  </w:num>
  <w:num w:numId="18" w16cid:durableId="469246369">
    <w:abstractNumId w:val="15"/>
  </w:num>
  <w:num w:numId="19" w16cid:durableId="1024862167">
    <w:abstractNumId w:val="21"/>
  </w:num>
  <w:num w:numId="20" w16cid:durableId="2132750246">
    <w:abstractNumId w:val="10"/>
  </w:num>
  <w:num w:numId="21" w16cid:durableId="1726680750">
    <w:abstractNumId w:val="17"/>
  </w:num>
  <w:num w:numId="22" w16cid:durableId="1821724033">
    <w:abstractNumId w:val="0"/>
  </w:num>
  <w:num w:numId="23" w16cid:durableId="1888830461">
    <w:abstractNumId w:val="5"/>
  </w:num>
  <w:num w:numId="24" w16cid:durableId="571811197">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490"/>
    <w:rsid w:val="00015D15"/>
    <w:rsid w:val="00016873"/>
    <w:rsid w:val="00046720"/>
    <w:rsid w:val="00070994"/>
    <w:rsid w:val="0008133C"/>
    <w:rsid w:val="00082194"/>
    <w:rsid w:val="00090839"/>
    <w:rsid w:val="00092124"/>
    <w:rsid w:val="000B375E"/>
    <w:rsid w:val="000C217F"/>
    <w:rsid w:val="000D26E1"/>
    <w:rsid w:val="000F0846"/>
    <w:rsid w:val="000F7960"/>
    <w:rsid w:val="00104DD7"/>
    <w:rsid w:val="00132213"/>
    <w:rsid w:val="001344AB"/>
    <w:rsid w:val="001440C6"/>
    <w:rsid w:val="0015538D"/>
    <w:rsid w:val="001669D5"/>
    <w:rsid w:val="00184106"/>
    <w:rsid w:val="00186B5D"/>
    <w:rsid w:val="0018742E"/>
    <w:rsid w:val="001A2543"/>
    <w:rsid w:val="001A4BDA"/>
    <w:rsid w:val="001B103D"/>
    <w:rsid w:val="001D5845"/>
    <w:rsid w:val="001D6D30"/>
    <w:rsid w:val="001E5989"/>
    <w:rsid w:val="001F47F2"/>
    <w:rsid w:val="00203A18"/>
    <w:rsid w:val="00210C1E"/>
    <w:rsid w:val="00211051"/>
    <w:rsid w:val="00214E1E"/>
    <w:rsid w:val="00217C79"/>
    <w:rsid w:val="00221405"/>
    <w:rsid w:val="002427F3"/>
    <w:rsid w:val="0024348E"/>
    <w:rsid w:val="00247F78"/>
    <w:rsid w:val="0026364C"/>
    <w:rsid w:val="00264E50"/>
    <w:rsid w:val="002711F4"/>
    <w:rsid w:val="0027705F"/>
    <w:rsid w:val="00283FFA"/>
    <w:rsid w:val="0028763B"/>
    <w:rsid w:val="002939D9"/>
    <w:rsid w:val="002A45CB"/>
    <w:rsid w:val="00321BDA"/>
    <w:rsid w:val="003228E1"/>
    <w:rsid w:val="00326D48"/>
    <w:rsid w:val="00335A07"/>
    <w:rsid w:val="00344838"/>
    <w:rsid w:val="0035269C"/>
    <w:rsid w:val="003564F6"/>
    <w:rsid w:val="00362892"/>
    <w:rsid w:val="00370B6D"/>
    <w:rsid w:val="00380C94"/>
    <w:rsid w:val="0038506E"/>
    <w:rsid w:val="00393188"/>
    <w:rsid w:val="003B555B"/>
    <w:rsid w:val="003D05EC"/>
    <w:rsid w:val="003D174F"/>
    <w:rsid w:val="003D4238"/>
    <w:rsid w:val="00406A92"/>
    <w:rsid w:val="0040772C"/>
    <w:rsid w:val="00414F05"/>
    <w:rsid w:val="00415276"/>
    <w:rsid w:val="00424120"/>
    <w:rsid w:val="0043440E"/>
    <w:rsid w:val="00436490"/>
    <w:rsid w:val="00452E9B"/>
    <w:rsid w:val="0046584F"/>
    <w:rsid w:val="004C299A"/>
    <w:rsid w:val="004D20EE"/>
    <w:rsid w:val="004D54C5"/>
    <w:rsid w:val="004E666C"/>
    <w:rsid w:val="004F49F2"/>
    <w:rsid w:val="00500CDC"/>
    <w:rsid w:val="005230B2"/>
    <w:rsid w:val="0053169D"/>
    <w:rsid w:val="00546E1E"/>
    <w:rsid w:val="00572FE7"/>
    <w:rsid w:val="00575E74"/>
    <w:rsid w:val="005767C3"/>
    <w:rsid w:val="0058115D"/>
    <w:rsid w:val="005A1217"/>
    <w:rsid w:val="005C1210"/>
    <w:rsid w:val="005F4F0C"/>
    <w:rsid w:val="005F5677"/>
    <w:rsid w:val="006347FE"/>
    <w:rsid w:val="006376D0"/>
    <w:rsid w:val="0064782B"/>
    <w:rsid w:val="00657F11"/>
    <w:rsid w:val="00662315"/>
    <w:rsid w:val="00662387"/>
    <w:rsid w:val="006657F4"/>
    <w:rsid w:val="006972D4"/>
    <w:rsid w:val="006A2A16"/>
    <w:rsid w:val="006A6281"/>
    <w:rsid w:val="006D3CA7"/>
    <w:rsid w:val="006E3EB0"/>
    <w:rsid w:val="00711424"/>
    <w:rsid w:val="007346AF"/>
    <w:rsid w:val="0074053F"/>
    <w:rsid w:val="00744CC2"/>
    <w:rsid w:val="00746E47"/>
    <w:rsid w:val="0075174E"/>
    <w:rsid w:val="00767D1C"/>
    <w:rsid w:val="00777BB1"/>
    <w:rsid w:val="0078168A"/>
    <w:rsid w:val="0078627B"/>
    <w:rsid w:val="0078795F"/>
    <w:rsid w:val="007F4447"/>
    <w:rsid w:val="007F6343"/>
    <w:rsid w:val="008014F0"/>
    <w:rsid w:val="00803C47"/>
    <w:rsid w:val="008136C0"/>
    <w:rsid w:val="00824077"/>
    <w:rsid w:val="00830D5C"/>
    <w:rsid w:val="00831B75"/>
    <w:rsid w:val="00834A2D"/>
    <w:rsid w:val="008401CC"/>
    <w:rsid w:val="008437A7"/>
    <w:rsid w:val="00844C49"/>
    <w:rsid w:val="008555C6"/>
    <w:rsid w:val="00855E9A"/>
    <w:rsid w:val="00863210"/>
    <w:rsid w:val="008662DF"/>
    <w:rsid w:val="00887F31"/>
    <w:rsid w:val="0089666C"/>
    <w:rsid w:val="008B1E54"/>
    <w:rsid w:val="008B368E"/>
    <w:rsid w:val="008B4C77"/>
    <w:rsid w:val="008C2DA0"/>
    <w:rsid w:val="008C49F1"/>
    <w:rsid w:val="008C7778"/>
    <w:rsid w:val="008D65D9"/>
    <w:rsid w:val="009256B0"/>
    <w:rsid w:val="00933494"/>
    <w:rsid w:val="009422F3"/>
    <w:rsid w:val="00943BF2"/>
    <w:rsid w:val="00963DB1"/>
    <w:rsid w:val="009765D8"/>
    <w:rsid w:val="009819DF"/>
    <w:rsid w:val="00985793"/>
    <w:rsid w:val="009B02B4"/>
    <w:rsid w:val="009B0A2F"/>
    <w:rsid w:val="009C24EE"/>
    <w:rsid w:val="009D7F96"/>
    <w:rsid w:val="009E74A3"/>
    <w:rsid w:val="00A15F61"/>
    <w:rsid w:val="00A27ACF"/>
    <w:rsid w:val="00A2DB17"/>
    <w:rsid w:val="00A3330E"/>
    <w:rsid w:val="00A37B41"/>
    <w:rsid w:val="00A57B6C"/>
    <w:rsid w:val="00A76105"/>
    <w:rsid w:val="00AB0E52"/>
    <w:rsid w:val="00AB634D"/>
    <w:rsid w:val="00AC6B84"/>
    <w:rsid w:val="00AC76E7"/>
    <w:rsid w:val="00AD2157"/>
    <w:rsid w:val="00AD2C31"/>
    <w:rsid w:val="00AD5107"/>
    <w:rsid w:val="00AD55FD"/>
    <w:rsid w:val="00AF636B"/>
    <w:rsid w:val="00B0052E"/>
    <w:rsid w:val="00B0332A"/>
    <w:rsid w:val="00B14115"/>
    <w:rsid w:val="00B21479"/>
    <w:rsid w:val="00B21F47"/>
    <w:rsid w:val="00B478BA"/>
    <w:rsid w:val="00B63F01"/>
    <w:rsid w:val="00B7653D"/>
    <w:rsid w:val="00B86ED6"/>
    <w:rsid w:val="00B91D3A"/>
    <w:rsid w:val="00B972E6"/>
    <w:rsid w:val="00BA6D5D"/>
    <w:rsid w:val="00BA77ED"/>
    <w:rsid w:val="00BE78C1"/>
    <w:rsid w:val="00BF6B00"/>
    <w:rsid w:val="00C06811"/>
    <w:rsid w:val="00C1339A"/>
    <w:rsid w:val="00C161B4"/>
    <w:rsid w:val="00C42235"/>
    <w:rsid w:val="00C542F5"/>
    <w:rsid w:val="00C677CB"/>
    <w:rsid w:val="00C72C5F"/>
    <w:rsid w:val="00C90ED4"/>
    <w:rsid w:val="00CA2428"/>
    <w:rsid w:val="00CA2C58"/>
    <w:rsid w:val="00CA7CB4"/>
    <w:rsid w:val="00CC3354"/>
    <w:rsid w:val="00CC5ADC"/>
    <w:rsid w:val="00CD5F5C"/>
    <w:rsid w:val="00CF0F34"/>
    <w:rsid w:val="00D01AFB"/>
    <w:rsid w:val="00D13534"/>
    <w:rsid w:val="00D229EE"/>
    <w:rsid w:val="00D25629"/>
    <w:rsid w:val="00D34778"/>
    <w:rsid w:val="00D41721"/>
    <w:rsid w:val="00D44076"/>
    <w:rsid w:val="00D561FA"/>
    <w:rsid w:val="00D56514"/>
    <w:rsid w:val="00D649EE"/>
    <w:rsid w:val="00D71863"/>
    <w:rsid w:val="00D94266"/>
    <w:rsid w:val="00DA1357"/>
    <w:rsid w:val="00DB10AA"/>
    <w:rsid w:val="00DB1474"/>
    <w:rsid w:val="00DD6785"/>
    <w:rsid w:val="00DE156E"/>
    <w:rsid w:val="00DF6D40"/>
    <w:rsid w:val="00E017F1"/>
    <w:rsid w:val="00E0537E"/>
    <w:rsid w:val="00E14F88"/>
    <w:rsid w:val="00E219ED"/>
    <w:rsid w:val="00E40830"/>
    <w:rsid w:val="00E42CFB"/>
    <w:rsid w:val="00E47D46"/>
    <w:rsid w:val="00E55478"/>
    <w:rsid w:val="00E608C7"/>
    <w:rsid w:val="00E76534"/>
    <w:rsid w:val="00E84F84"/>
    <w:rsid w:val="00EB36C6"/>
    <w:rsid w:val="00EB5442"/>
    <w:rsid w:val="00EC302B"/>
    <w:rsid w:val="00ED5CE8"/>
    <w:rsid w:val="00EE0A7E"/>
    <w:rsid w:val="00EE2E6D"/>
    <w:rsid w:val="00F006D5"/>
    <w:rsid w:val="00F20D6A"/>
    <w:rsid w:val="00F376D0"/>
    <w:rsid w:val="00F45ED1"/>
    <w:rsid w:val="00F52364"/>
    <w:rsid w:val="00F71AB3"/>
    <w:rsid w:val="00F825E3"/>
    <w:rsid w:val="00FA37E1"/>
    <w:rsid w:val="00FA5140"/>
    <w:rsid w:val="00FB3392"/>
    <w:rsid w:val="00FB64D1"/>
    <w:rsid w:val="00FC07A8"/>
    <w:rsid w:val="00FC6983"/>
    <w:rsid w:val="00FD376F"/>
    <w:rsid w:val="00FD69D0"/>
    <w:rsid w:val="00FF3831"/>
    <w:rsid w:val="0183BA25"/>
    <w:rsid w:val="01964DD2"/>
    <w:rsid w:val="01B7FD84"/>
    <w:rsid w:val="01E41564"/>
    <w:rsid w:val="022E6217"/>
    <w:rsid w:val="024B59B1"/>
    <w:rsid w:val="034AACA7"/>
    <w:rsid w:val="03759E4C"/>
    <w:rsid w:val="03BE574E"/>
    <w:rsid w:val="048C5C32"/>
    <w:rsid w:val="04DE8168"/>
    <w:rsid w:val="04E5B5D0"/>
    <w:rsid w:val="05913249"/>
    <w:rsid w:val="076A0888"/>
    <w:rsid w:val="07838232"/>
    <w:rsid w:val="078DC80D"/>
    <w:rsid w:val="078FDFA2"/>
    <w:rsid w:val="0840CF39"/>
    <w:rsid w:val="089E6D03"/>
    <w:rsid w:val="08EAB232"/>
    <w:rsid w:val="0AD7F5D2"/>
    <w:rsid w:val="0AFF654C"/>
    <w:rsid w:val="0BEE02CD"/>
    <w:rsid w:val="0C12262C"/>
    <w:rsid w:val="0C148176"/>
    <w:rsid w:val="0C437310"/>
    <w:rsid w:val="0C9FA639"/>
    <w:rsid w:val="0D0ECA3A"/>
    <w:rsid w:val="0D869D0D"/>
    <w:rsid w:val="0DF70983"/>
    <w:rsid w:val="0E1D5272"/>
    <w:rsid w:val="0E406CD2"/>
    <w:rsid w:val="0EEBEDDD"/>
    <w:rsid w:val="0F199206"/>
    <w:rsid w:val="0F2D67CB"/>
    <w:rsid w:val="0F94D191"/>
    <w:rsid w:val="100C2F7F"/>
    <w:rsid w:val="10F3072E"/>
    <w:rsid w:val="113421DC"/>
    <w:rsid w:val="113A6D91"/>
    <w:rsid w:val="11A90C25"/>
    <w:rsid w:val="122157E1"/>
    <w:rsid w:val="127EB082"/>
    <w:rsid w:val="12A13EEF"/>
    <w:rsid w:val="12BB6612"/>
    <w:rsid w:val="132D1C9A"/>
    <w:rsid w:val="1366D83D"/>
    <w:rsid w:val="13B2EAC8"/>
    <w:rsid w:val="13E819D8"/>
    <w:rsid w:val="1406DDBF"/>
    <w:rsid w:val="14E0FD9B"/>
    <w:rsid w:val="15B656F3"/>
    <w:rsid w:val="1642ED4F"/>
    <w:rsid w:val="1674E811"/>
    <w:rsid w:val="174A7C3E"/>
    <w:rsid w:val="182DAC45"/>
    <w:rsid w:val="18BB3910"/>
    <w:rsid w:val="18ED0F27"/>
    <w:rsid w:val="190D3ECC"/>
    <w:rsid w:val="193BAC47"/>
    <w:rsid w:val="1A06A1D3"/>
    <w:rsid w:val="1BA1BBFF"/>
    <w:rsid w:val="1BEFB19F"/>
    <w:rsid w:val="1C8A5587"/>
    <w:rsid w:val="1D11ABB7"/>
    <w:rsid w:val="1D61A796"/>
    <w:rsid w:val="1D687CE6"/>
    <w:rsid w:val="1D77A3D1"/>
    <w:rsid w:val="1DDF6472"/>
    <w:rsid w:val="1E79CFC2"/>
    <w:rsid w:val="1F12702E"/>
    <w:rsid w:val="1F88DD49"/>
    <w:rsid w:val="2100E7E7"/>
    <w:rsid w:val="21B43810"/>
    <w:rsid w:val="22FB6B4A"/>
    <w:rsid w:val="23227F5D"/>
    <w:rsid w:val="2332ED81"/>
    <w:rsid w:val="2338225A"/>
    <w:rsid w:val="23B22C82"/>
    <w:rsid w:val="241368F0"/>
    <w:rsid w:val="24FB2E2F"/>
    <w:rsid w:val="25643A1F"/>
    <w:rsid w:val="2568D36D"/>
    <w:rsid w:val="25F6F6CA"/>
    <w:rsid w:val="25FC9403"/>
    <w:rsid w:val="26050561"/>
    <w:rsid w:val="26B2C951"/>
    <w:rsid w:val="26C49E4C"/>
    <w:rsid w:val="26D721B4"/>
    <w:rsid w:val="26F283C9"/>
    <w:rsid w:val="271B5965"/>
    <w:rsid w:val="27267E26"/>
    <w:rsid w:val="27FB2F38"/>
    <w:rsid w:val="27FC52E0"/>
    <w:rsid w:val="2835217A"/>
    <w:rsid w:val="2855A0A2"/>
    <w:rsid w:val="2859E989"/>
    <w:rsid w:val="288CE6DC"/>
    <w:rsid w:val="293EC376"/>
    <w:rsid w:val="2A21B14D"/>
    <w:rsid w:val="2A2F15DE"/>
    <w:rsid w:val="2AB5B5B5"/>
    <w:rsid w:val="2B069F5E"/>
    <w:rsid w:val="2B07A0E7"/>
    <w:rsid w:val="2B4D046E"/>
    <w:rsid w:val="2B5583CE"/>
    <w:rsid w:val="2B56BA9D"/>
    <w:rsid w:val="2B95B229"/>
    <w:rsid w:val="2BB908C1"/>
    <w:rsid w:val="2C4D8309"/>
    <w:rsid w:val="2C6ADCB6"/>
    <w:rsid w:val="2C8B2ADC"/>
    <w:rsid w:val="2C8B756D"/>
    <w:rsid w:val="2C98B0A1"/>
    <w:rsid w:val="2CE17ED5"/>
    <w:rsid w:val="2CE53B83"/>
    <w:rsid w:val="2D470332"/>
    <w:rsid w:val="2D7F5C6E"/>
    <w:rsid w:val="2DA21787"/>
    <w:rsid w:val="2DCB2ABC"/>
    <w:rsid w:val="2E522FCA"/>
    <w:rsid w:val="2EAEA9E0"/>
    <w:rsid w:val="2EC5ED15"/>
    <w:rsid w:val="2F47F61C"/>
    <w:rsid w:val="2FA3F0A3"/>
    <w:rsid w:val="304B10B1"/>
    <w:rsid w:val="30767F4A"/>
    <w:rsid w:val="30A4A9F5"/>
    <w:rsid w:val="30AC63A1"/>
    <w:rsid w:val="31243309"/>
    <w:rsid w:val="31F0A034"/>
    <w:rsid w:val="32EA9A3F"/>
    <w:rsid w:val="33D32FA0"/>
    <w:rsid w:val="33D3C416"/>
    <w:rsid w:val="33E9E963"/>
    <w:rsid w:val="34AF4E72"/>
    <w:rsid w:val="34F8AEC7"/>
    <w:rsid w:val="351A5CEF"/>
    <w:rsid w:val="35485037"/>
    <w:rsid w:val="3596C7D5"/>
    <w:rsid w:val="35DA17BB"/>
    <w:rsid w:val="36267A01"/>
    <w:rsid w:val="36273926"/>
    <w:rsid w:val="363B3D11"/>
    <w:rsid w:val="363B450D"/>
    <w:rsid w:val="36976DF7"/>
    <w:rsid w:val="36DC50B3"/>
    <w:rsid w:val="36E65B3D"/>
    <w:rsid w:val="3750F835"/>
    <w:rsid w:val="38442FFB"/>
    <w:rsid w:val="3898A8E9"/>
    <w:rsid w:val="38FC2A68"/>
    <w:rsid w:val="39118742"/>
    <w:rsid w:val="391373D4"/>
    <w:rsid w:val="39153F56"/>
    <w:rsid w:val="3944E217"/>
    <w:rsid w:val="3A40F23B"/>
    <w:rsid w:val="3A4CF351"/>
    <w:rsid w:val="3A5A0CE1"/>
    <w:rsid w:val="3AB94036"/>
    <w:rsid w:val="3AF52149"/>
    <w:rsid w:val="3B41E9CF"/>
    <w:rsid w:val="3BB4BC36"/>
    <w:rsid w:val="3C6908B3"/>
    <w:rsid w:val="3C6DA3A5"/>
    <w:rsid w:val="3CAB9939"/>
    <w:rsid w:val="3D522E90"/>
    <w:rsid w:val="3D869C8D"/>
    <w:rsid w:val="3DAD3CA4"/>
    <w:rsid w:val="3DD28FBB"/>
    <w:rsid w:val="3DE1ECBC"/>
    <w:rsid w:val="3ED1D81C"/>
    <w:rsid w:val="3F7B059F"/>
    <w:rsid w:val="3FB33E7C"/>
    <w:rsid w:val="3FC50A7D"/>
    <w:rsid w:val="3FD8C75C"/>
    <w:rsid w:val="4078330A"/>
    <w:rsid w:val="409F84CA"/>
    <w:rsid w:val="40B76877"/>
    <w:rsid w:val="40E35422"/>
    <w:rsid w:val="411F8CE1"/>
    <w:rsid w:val="415BB429"/>
    <w:rsid w:val="415C57E5"/>
    <w:rsid w:val="428592C7"/>
    <w:rsid w:val="42D964F1"/>
    <w:rsid w:val="437F0FA8"/>
    <w:rsid w:val="438DB269"/>
    <w:rsid w:val="44045C0C"/>
    <w:rsid w:val="441D6226"/>
    <w:rsid w:val="4421C039"/>
    <w:rsid w:val="44860592"/>
    <w:rsid w:val="45647004"/>
    <w:rsid w:val="45D4E31B"/>
    <w:rsid w:val="4608595C"/>
    <w:rsid w:val="4745E709"/>
    <w:rsid w:val="47A2F028"/>
    <w:rsid w:val="47DCA2D6"/>
    <w:rsid w:val="485A008D"/>
    <w:rsid w:val="488A1059"/>
    <w:rsid w:val="48E2B02C"/>
    <w:rsid w:val="49849CFD"/>
    <w:rsid w:val="4B246D7B"/>
    <w:rsid w:val="4B40D380"/>
    <w:rsid w:val="4B5907DE"/>
    <w:rsid w:val="4B6AAC71"/>
    <w:rsid w:val="4B6CABE7"/>
    <w:rsid w:val="4BA94C18"/>
    <w:rsid w:val="4BBFE673"/>
    <w:rsid w:val="4C0A70DA"/>
    <w:rsid w:val="4C30EC9B"/>
    <w:rsid w:val="4C356973"/>
    <w:rsid w:val="4C64AD34"/>
    <w:rsid w:val="4CA361D9"/>
    <w:rsid w:val="4CBC1C43"/>
    <w:rsid w:val="4CF81D6B"/>
    <w:rsid w:val="4D79DDE4"/>
    <w:rsid w:val="4DFE1339"/>
    <w:rsid w:val="4E3EB068"/>
    <w:rsid w:val="4E7CA391"/>
    <w:rsid w:val="4EBCDFDC"/>
    <w:rsid w:val="4F0540CF"/>
    <w:rsid w:val="4F1BB2B3"/>
    <w:rsid w:val="4F59C2B4"/>
    <w:rsid w:val="4FDF299A"/>
    <w:rsid w:val="50E54CDF"/>
    <w:rsid w:val="517D614F"/>
    <w:rsid w:val="525E43A6"/>
    <w:rsid w:val="53D1BA5F"/>
    <w:rsid w:val="53F05B95"/>
    <w:rsid w:val="53F44050"/>
    <w:rsid w:val="5410357F"/>
    <w:rsid w:val="54AFD8D2"/>
    <w:rsid w:val="5512FA2D"/>
    <w:rsid w:val="552C9357"/>
    <w:rsid w:val="5560218B"/>
    <w:rsid w:val="557C334F"/>
    <w:rsid w:val="55C06F49"/>
    <w:rsid w:val="567428B0"/>
    <w:rsid w:val="56AD5309"/>
    <w:rsid w:val="57233698"/>
    <w:rsid w:val="5749FF5E"/>
    <w:rsid w:val="5750BBF5"/>
    <w:rsid w:val="57779805"/>
    <w:rsid w:val="5799335F"/>
    <w:rsid w:val="57DA3061"/>
    <w:rsid w:val="584C96C5"/>
    <w:rsid w:val="58788FA7"/>
    <w:rsid w:val="598B7CCD"/>
    <w:rsid w:val="59DE57E8"/>
    <w:rsid w:val="5A1DB9E3"/>
    <w:rsid w:val="5A42BEBA"/>
    <w:rsid w:val="5AEFD93D"/>
    <w:rsid w:val="5B1EF7E8"/>
    <w:rsid w:val="5B4CC8E4"/>
    <w:rsid w:val="5B58CDB7"/>
    <w:rsid w:val="5B7023DB"/>
    <w:rsid w:val="5B80D4CE"/>
    <w:rsid w:val="5BB241EC"/>
    <w:rsid w:val="5C5ACE2A"/>
    <w:rsid w:val="5CC1154C"/>
    <w:rsid w:val="5D7C7DCC"/>
    <w:rsid w:val="5D89E3A5"/>
    <w:rsid w:val="5DDA68B2"/>
    <w:rsid w:val="5E2A56CA"/>
    <w:rsid w:val="5E4E6136"/>
    <w:rsid w:val="5ED2D2EF"/>
    <w:rsid w:val="609B2756"/>
    <w:rsid w:val="612D1F39"/>
    <w:rsid w:val="61B9A794"/>
    <w:rsid w:val="61D0C167"/>
    <w:rsid w:val="61FA6838"/>
    <w:rsid w:val="628E63D3"/>
    <w:rsid w:val="62F7CDC7"/>
    <w:rsid w:val="62FD5452"/>
    <w:rsid w:val="640B41C9"/>
    <w:rsid w:val="641B9902"/>
    <w:rsid w:val="644B5BD7"/>
    <w:rsid w:val="645AED71"/>
    <w:rsid w:val="6475F216"/>
    <w:rsid w:val="662D878D"/>
    <w:rsid w:val="664CD56C"/>
    <w:rsid w:val="66557BC6"/>
    <w:rsid w:val="66C2CF49"/>
    <w:rsid w:val="671394A0"/>
    <w:rsid w:val="67706215"/>
    <w:rsid w:val="678838A6"/>
    <w:rsid w:val="6792D22D"/>
    <w:rsid w:val="67EF54F1"/>
    <w:rsid w:val="6826F83B"/>
    <w:rsid w:val="68F46E19"/>
    <w:rsid w:val="690E3AF2"/>
    <w:rsid w:val="69433A40"/>
    <w:rsid w:val="69D9D2AF"/>
    <w:rsid w:val="6A321A65"/>
    <w:rsid w:val="6AA53C9C"/>
    <w:rsid w:val="6B3C0941"/>
    <w:rsid w:val="6B736CBB"/>
    <w:rsid w:val="6BD61DF2"/>
    <w:rsid w:val="6C6316BB"/>
    <w:rsid w:val="6C7BD0C9"/>
    <w:rsid w:val="6C981F56"/>
    <w:rsid w:val="6D8BFA32"/>
    <w:rsid w:val="6DD029B2"/>
    <w:rsid w:val="6DE60B8C"/>
    <w:rsid w:val="6E150DF0"/>
    <w:rsid w:val="6E39DAF5"/>
    <w:rsid w:val="6E3C74D6"/>
    <w:rsid w:val="6ED9A528"/>
    <w:rsid w:val="6F086974"/>
    <w:rsid w:val="6F18CC30"/>
    <w:rsid w:val="6F808758"/>
    <w:rsid w:val="6FB4C2AD"/>
    <w:rsid w:val="6FF44E23"/>
    <w:rsid w:val="705B81EE"/>
    <w:rsid w:val="707B9E94"/>
    <w:rsid w:val="708DFAA5"/>
    <w:rsid w:val="70BCA611"/>
    <w:rsid w:val="713C306D"/>
    <w:rsid w:val="7275C45F"/>
    <w:rsid w:val="727D4975"/>
    <w:rsid w:val="72B34232"/>
    <w:rsid w:val="72B9B6C4"/>
    <w:rsid w:val="730E5F5C"/>
    <w:rsid w:val="739B231F"/>
    <w:rsid w:val="73C1570F"/>
    <w:rsid w:val="73C330F1"/>
    <w:rsid w:val="73F8DAE2"/>
    <w:rsid w:val="7450AA33"/>
    <w:rsid w:val="74580DF2"/>
    <w:rsid w:val="7668DEB5"/>
    <w:rsid w:val="7669C9AB"/>
    <w:rsid w:val="76739E07"/>
    <w:rsid w:val="7680C14B"/>
    <w:rsid w:val="76A99D47"/>
    <w:rsid w:val="76F0D5EB"/>
    <w:rsid w:val="7749A6C0"/>
    <w:rsid w:val="774BE51A"/>
    <w:rsid w:val="77CF9927"/>
    <w:rsid w:val="790ECCD9"/>
    <w:rsid w:val="79324929"/>
    <w:rsid w:val="7A00EED1"/>
    <w:rsid w:val="7A1D9DBB"/>
    <w:rsid w:val="7A8D9E69"/>
    <w:rsid w:val="7A91A45C"/>
    <w:rsid w:val="7ACC442A"/>
    <w:rsid w:val="7AF2A526"/>
    <w:rsid w:val="7AFA9AB2"/>
    <w:rsid w:val="7B5C7CDA"/>
    <w:rsid w:val="7B6C855C"/>
    <w:rsid w:val="7B7C2820"/>
    <w:rsid w:val="7B83792B"/>
    <w:rsid w:val="7BD83652"/>
    <w:rsid w:val="7C663EF8"/>
    <w:rsid w:val="7CDAC73F"/>
    <w:rsid w:val="7D2DECD6"/>
    <w:rsid w:val="7DB310FA"/>
    <w:rsid w:val="7DD226B5"/>
    <w:rsid w:val="7E9EFF66"/>
    <w:rsid w:val="7F1CE343"/>
    <w:rsid w:val="7F453234"/>
    <w:rsid w:val="7FBB27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58218"/>
  <w15:docId w15:val="{8743FFA8-B84C-4D80-B0BA-81082C6B183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4"/>
        <w:szCs w:val="24"/>
        <w:lang w:val="en-CA" w:eastAsia="ja-JP" w:bidi="ar-SA"/>
      </w:rPr>
    </w:rPrDefault>
    <w:pPrDefault>
      <w:pPr>
        <w:spacing w:before="120"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C4E1A"/>
  </w:style>
  <w:style w:type="paragraph" w:styleId="Heading1">
    <w:name w:val="heading 1"/>
    <w:basedOn w:val="Normal"/>
    <w:next w:val="Normal"/>
    <w:link w:val="Heading1Char"/>
    <w:uiPriority w:val="9"/>
    <w:qFormat/>
    <w:rsid w:val="00872491"/>
    <w:pPr>
      <w:keepNext/>
      <w:keepLines/>
      <w:spacing w:after="0"/>
      <w:outlineLvl w:val="0"/>
    </w:pPr>
    <w:rPr>
      <w:rFonts w:eastAsiaTheme="majorEastAsia" w:cstheme="minorHAnsi"/>
      <w:b/>
      <w:szCs w:val="32"/>
    </w:rPr>
  </w:style>
  <w:style w:type="paragraph" w:styleId="Heading2">
    <w:name w:val="heading 2"/>
    <w:basedOn w:val="Normal"/>
    <w:next w:val="Normal"/>
    <w:link w:val="Heading2Char"/>
    <w:uiPriority w:val="9"/>
    <w:semiHidden/>
    <w:unhideWhenUsed/>
    <w:qFormat/>
    <w:rsid w:val="00872491"/>
    <w:pPr>
      <w:keepNext/>
      <w:keepLines/>
      <w:spacing w:before="40" w:after="0"/>
      <w:ind w:left="426"/>
      <w:outlineLvl w:val="1"/>
    </w:pPr>
    <w:rPr>
      <w:rFonts w:eastAsiaTheme="majorEastAsia" w:cstheme="minorHAnsi"/>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872491"/>
    <w:pPr>
      <w:spacing w:before="0" w:after="0" w:line="240" w:lineRule="auto"/>
      <w:contextualSpacing/>
    </w:pPr>
    <w:rPr>
      <w:rFonts w:asciiTheme="majorHAnsi" w:hAnsiTheme="majorHAnsi" w:eastAsiaTheme="majorEastAsia" w:cstheme="majorBidi"/>
      <w:spacing w:val="-10"/>
      <w:kern w:val="28"/>
      <w:sz w:val="56"/>
      <w:szCs w:val="56"/>
    </w:rPr>
  </w:style>
  <w:style w:type="paragraph" w:styleId="ListParagraph">
    <w:name w:val="List Paragraph"/>
    <w:basedOn w:val="Normal"/>
    <w:uiPriority w:val="34"/>
    <w:qFormat/>
    <w:rsid w:val="00854BD6"/>
    <w:pPr>
      <w:numPr>
        <w:numId w:val="7"/>
      </w:numPr>
      <w:contextualSpacing/>
    </w:pPr>
  </w:style>
  <w:style w:type="character" w:styleId="Hyperlink">
    <w:name w:val="Hyperlink"/>
    <w:basedOn w:val="DefaultParagraphFont"/>
    <w:uiPriority w:val="99"/>
    <w:unhideWhenUsed/>
    <w:rsid w:val="009223B2"/>
    <w:rPr>
      <w:color w:val="0563C1" w:themeColor="hyperlink"/>
      <w:u w:val="single"/>
    </w:rPr>
  </w:style>
  <w:style w:type="character" w:styleId="FollowedHyperlink">
    <w:name w:val="FollowedHyperlink"/>
    <w:basedOn w:val="DefaultParagraphFont"/>
    <w:uiPriority w:val="99"/>
    <w:semiHidden/>
    <w:unhideWhenUsed/>
    <w:rsid w:val="009223B2"/>
    <w:rPr>
      <w:color w:val="954F72" w:themeColor="followedHyperlink"/>
      <w:u w:val="single"/>
    </w:rPr>
  </w:style>
  <w:style w:type="paragraph" w:styleId="Header">
    <w:name w:val="header"/>
    <w:basedOn w:val="Normal"/>
    <w:link w:val="HeaderChar"/>
    <w:uiPriority w:val="99"/>
    <w:unhideWhenUsed/>
    <w:rsid w:val="00A327E7"/>
    <w:pPr>
      <w:tabs>
        <w:tab w:val="center" w:pos="4680"/>
        <w:tab w:val="right" w:pos="9360"/>
      </w:tabs>
      <w:spacing w:after="0" w:line="240" w:lineRule="auto"/>
    </w:pPr>
  </w:style>
  <w:style w:type="character" w:styleId="HeaderChar" w:customStyle="1">
    <w:name w:val="Header Char"/>
    <w:basedOn w:val="DefaultParagraphFont"/>
    <w:link w:val="Header"/>
    <w:uiPriority w:val="99"/>
    <w:rsid w:val="00A327E7"/>
  </w:style>
  <w:style w:type="paragraph" w:styleId="Footer">
    <w:name w:val="footer"/>
    <w:basedOn w:val="Normal"/>
    <w:link w:val="FooterChar"/>
    <w:uiPriority w:val="99"/>
    <w:unhideWhenUsed/>
    <w:rsid w:val="00A327E7"/>
    <w:pPr>
      <w:tabs>
        <w:tab w:val="center" w:pos="4680"/>
        <w:tab w:val="right" w:pos="9360"/>
      </w:tabs>
      <w:spacing w:after="0" w:line="240" w:lineRule="auto"/>
    </w:pPr>
  </w:style>
  <w:style w:type="character" w:styleId="FooterChar" w:customStyle="1">
    <w:name w:val="Footer Char"/>
    <w:basedOn w:val="DefaultParagraphFont"/>
    <w:link w:val="Footer"/>
    <w:uiPriority w:val="99"/>
    <w:rsid w:val="00A327E7"/>
  </w:style>
  <w:style w:type="character" w:styleId="PlaceholderText">
    <w:name w:val="Placeholder Text"/>
    <w:basedOn w:val="DefaultParagraphFont"/>
    <w:uiPriority w:val="99"/>
    <w:semiHidden/>
    <w:rsid w:val="00A327E7"/>
    <w:rPr>
      <w:color w:val="808080"/>
    </w:rPr>
  </w:style>
  <w:style w:type="paragraph" w:styleId="NoSpacing">
    <w:name w:val="No Spacing"/>
    <w:uiPriority w:val="1"/>
    <w:qFormat/>
    <w:rsid w:val="005C4E1A"/>
    <w:pPr>
      <w:spacing w:after="0" w:line="240" w:lineRule="auto"/>
    </w:pPr>
  </w:style>
  <w:style w:type="character" w:styleId="TitleChar" w:customStyle="1">
    <w:name w:val="Title Char"/>
    <w:basedOn w:val="DefaultParagraphFont"/>
    <w:link w:val="Title"/>
    <w:uiPriority w:val="10"/>
    <w:rsid w:val="00872491"/>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sid w:val="00872491"/>
    <w:rPr>
      <w:rFonts w:eastAsiaTheme="majorEastAsia" w:cstheme="minorHAnsi"/>
      <w:b/>
      <w:sz w:val="24"/>
      <w:szCs w:val="32"/>
    </w:rPr>
  </w:style>
  <w:style w:type="character" w:styleId="Heading2Char" w:customStyle="1">
    <w:name w:val="Heading 2 Char"/>
    <w:basedOn w:val="DefaultParagraphFont"/>
    <w:link w:val="Heading2"/>
    <w:uiPriority w:val="9"/>
    <w:rsid w:val="00872491"/>
    <w:rPr>
      <w:rFonts w:eastAsiaTheme="majorEastAsia" w:cstheme="minorHAnsi"/>
      <w:sz w:val="24"/>
      <w:szCs w:val="26"/>
    </w:rPr>
  </w:style>
  <w:style w:type="paragraph" w:styleId="Motion" w:customStyle="1">
    <w:name w:val="Motion"/>
    <w:basedOn w:val="Normal"/>
    <w:next w:val="Heading1"/>
    <w:link w:val="MotionChar"/>
    <w:qFormat/>
    <w:rsid w:val="00C511A8"/>
    <w:pPr>
      <w:spacing w:line="240" w:lineRule="auto"/>
      <w:ind w:left="851"/>
    </w:pPr>
    <w:rPr>
      <w:rFonts w:cstheme="minorHAnsi"/>
      <w:lang w:bidi="he-IL"/>
    </w:rPr>
  </w:style>
  <w:style w:type="paragraph" w:styleId="MOTION0" w:customStyle="1">
    <w:name w:val="MOTION"/>
    <w:basedOn w:val="Normal"/>
    <w:link w:val="MOTIONChar0"/>
    <w:rsid w:val="00872491"/>
    <w:pPr>
      <w:autoSpaceDE w:val="0"/>
      <w:autoSpaceDN w:val="0"/>
      <w:adjustRightInd w:val="0"/>
      <w:spacing w:before="60" w:line="240" w:lineRule="auto"/>
      <w:ind w:left="1843"/>
    </w:pPr>
    <w:rPr>
      <w:rFonts w:ascii="Times New Roman" w:hAnsi="Times New Roman" w:cs="Times New Roman"/>
      <w:color w:val="000000"/>
      <w:sz w:val="23"/>
      <w:szCs w:val="23"/>
      <w:lang w:eastAsia="en-CA"/>
    </w:rPr>
  </w:style>
  <w:style w:type="character" w:styleId="MotionChar" w:customStyle="1">
    <w:name w:val="Motion Char"/>
    <w:link w:val="Motion"/>
    <w:rsid w:val="00C511A8"/>
    <w:rPr>
      <w:rFonts w:eastAsia="Calibri" w:cstheme="minorHAnsi"/>
      <w:sz w:val="24"/>
      <w:szCs w:val="24"/>
      <w:lang w:bidi="he-IL"/>
    </w:rPr>
  </w:style>
  <w:style w:type="character" w:styleId="MOTIONChar0" w:customStyle="1">
    <w:name w:val="MOTION Char"/>
    <w:link w:val="MOTION0"/>
    <w:rsid w:val="00872491"/>
    <w:rPr>
      <w:rFonts w:ascii="Times New Roman" w:hAnsi="Times New Roman" w:eastAsia="Calibri" w:cs="Times New Roman"/>
      <w:color w:val="000000"/>
      <w:sz w:val="23"/>
      <w:szCs w:val="23"/>
      <w:lang w:eastAsia="en-CA"/>
    </w:rPr>
  </w:style>
  <w:style w:type="table" w:styleId="TableGrid">
    <w:name w:val="Table Grid"/>
    <w:basedOn w:val="TableNormal"/>
    <w:uiPriority w:val="59"/>
    <w:rsid w:val="006F6A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xmsolistparagraph" w:customStyle="1">
    <w:name w:val="x_msolistparagraph"/>
    <w:basedOn w:val="Normal"/>
    <w:rsid w:val="00416C8C"/>
    <w:pPr>
      <w:spacing w:before="0" w:after="160" w:line="252" w:lineRule="auto"/>
      <w:ind w:left="720"/>
    </w:pPr>
    <w:rPr>
      <w:sz w:val="22"/>
      <w:lang w:eastAsia="en-CA"/>
    </w:rPr>
  </w:style>
  <w:style w:type="paragraph" w:styleId="paragraph" w:customStyle="1">
    <w:name w:val="paragraph"/>
    <w:basedOn w:val="Normal"/>
    <w:rsid w:val="003F1196"/>
    <w:pPr>
      <w:spacing w:before="100" w:beforeAutospacing="1" w:after="100" w:afterAutospacing="1" w:line="240" w:lineRule="auto"/>
    </w:pPr>
    <w:rPr>
      <w:rFonts w:ascii="Times New Roman" w:hAnsi="Times New Roman" w:eastAsia="Times New Roman" w:cs="Times New Roman"/>
      <w:lang w:eastAsia="en-CA"/>
    </w:rPr>
  </w:style>
  <w:style w:type="character" w:styleId="normaltextrun" w:customStyle="1">
    <w:name w:val="normaltextrun"/>
    <w:basedOn w:val="DefaultParagraphFont"/>
    <w:rsid w:val="003F1196"/>
  </w:style>
  <w:style w:type="character" w:styleId="eop" w:customStyle="1">
    <w:name w:val="eop"/>
    <w:basedOn w:val="DefaultParagraphFont"/>
    <w:rsid w:val="003F1196"/>
  </w:style>
  <w:style w:type="character" w:styleId="scxw73125537" w:customStyle="1">
    <w:name w:val="scxw73125537"/>
    <w:basedOn w:val="DefaultParagraphFont"/>
    <w:rsid w:val="003F1196"/>
  </w:style>
  <w:style w:type="character" w:styleId="UnresolvedMention1" w:customStyle="1">
    <w:name w:val="Unresolved Mention1"/>
    <w:basedOn w:val="DefaultParagraphFont"/>
    <w:uiPriority w:val="99"/>
    <w:semiHidden/>
    <w:unhideWhenUsed/>
    <w:rsid w:val="0008239B"/>
    <w:rPr>
      <w:color w:val="605E5C"/>
      <w:shd w:val="clear" w:color="auto" w:fill="E1DFDD"/>
    </w:rPr>
  </w:style>
  <w:style w:type="character" w:styleId="scxw204062707" w:customStyle="1">
    <w:name w:val="scxw204062707"/>
    <w:basedOn w:val="DefaultParagraphFont"/>
    <w:rsid w:val="0008239B"/>
  </w:style>
  <w:style w:type="character" w:styleId="UnresolvedMention2" w:customStyle="1">
    <w:name w:val="Unresolved Mention2"/>
    <w:basedOn w:val="DefaultParagraphFont"/>
    <w:uiPriority w:val="99"/>
    <w:semiHidden/>
    <w:unhideWhenUsed/>
    <w:rsid w:val="00F634B3"/>
    <w:rPr>
      <w:color w:val="605E5C"/>
      <w:shd w:val="clear" w:color="auto" w:fill="E1DFDD"/>
    </w:rPr>
  </w:style>
  <w:style w:type="character" w:styleId="UnresolvedMention">
    <w:name w:val="Unresolved Mention"/>
    <w:basedOn w:val="DefaultParagraphFont"/>
    <w:uiPriority w:val="99"/>
    <w:semiHidden/>
    <w:unhideWhenUsed/>
    <w:rsid w:val="005827B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0" w:type="dxa"/>
        <w:right w:w="0" w:type="dxa"/>
      </w:tblCellMar>
    </w:tblPr>
  </w:style>
  <w:style w:type="table" w:styleId="a0" w:customStyle="1">
    <w:basedOn w:val="TableNormal"/>
    <w:tblPr>
      <w:tblStyleRowBandSize w:val="1"/>
      <w:tblStyleColBandSize w:val="1"/>
      <w:tblCellMar>
        <w:left w:w="0" w:type="dxa"/>
        <w:right w:w="0" w:type="dxa"/>
      </w:tblCellMar>
    </w:tblPr>
  </w:style>
  <w:style w:type="table" w:styleId="a1" w:customStyle="1">
    <w:basedOn w:val="TableNormal"/>
    <w:tblPr>
      <w:tblStyleRowBandSize w:val="1"/>
      <w:tblStyleColBandSize w:val="1"/>
      <w:tblCellMar>
        <w:left w:w="0" w:type="dxa"/>
        <w:right w:w="0" w:type="dxa"/>
      </w:tblCellMar>
    </w:tblPr>
  </w:style>
  <w:style w:type="table" w:styleId="a2" w:customStyle="1">
    <w:basedOn w:val="TableNormal"/>
    <w:tblPr>
      <w:tblStyleRowBandSize w:val="1"/>
      <w:tblStyleColBandSize w:val="1"/>
      <w:tblCellMar>
        <w:left w:w="0" w:type="dxa"/>
        <w:right w:w="0" w:type="dxa"/>
      </w:tblCellMar>
    </w:tblPr>
  </w:style>
  <w:style w:type="character" w:styleId="Strong">
    <w:name w:val="Strong"/>
    <w:basedOn w:val="DefaultParagraphFont"/>
    <w:uiPriority w:val="22"/>
    <w:qFormat/>
    <w:rsid w:val="00CC33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1142">
      <w:bodyDiv w:val="1"/>
      <w:marLeft w:val="0"/>
      <w:marRight w:val="0"/>
      <w:marTop w:val="0"/>
      <w:marBottom w:val="0"/>
      <w:divBdr>
        <w:top w:val="none" w:sz="0" w:space="0" w:color="auto"/>
        <w:left w:val="none" w:sz="0" w:space="0" w:color="auto"/>
        <w:bottom w:val="none" w:sz="0" w:space="0" w:color="auto"/>
        <w:right w:val="none" w:sz="0" w:space="0" w:color="auto"/>
      </w:divBdr>
    </w:div>
    <w:div w:id="185563080">
      <w:bodyDiv w:val="1"/>
      <w:marLeft w:val="0"/>
      <w:marRight w:val="0"/>
      <w:marTop w:val="0"/>
      <w:marBottom w:val="0"/>
      <w:divBdr>
        <w:top w:val="none" w:sz="0" w:space="0" w:color="auto"/>
        <w:left w:val="none" w:sz="0" w:space="0" w:color="auto"/>
        <w:bottom w:val="none" w:sz="0" w:space="0" w:color="auto"/>
        <w:right w:val="none" w:sz="0" w:space="0" w:color="auto"/>
      </w:divBdr>
    </w:div>
    <w:div w:id="388067182">
      <w:bodyDiv w:val="1"/>
      <w:marLeft w:val="0"/>
      <w:marRight w:val="0"/>
      <w:marTop w:val="0"/>
      <w:marBottom w:val="0"/>
      <w:divBdr>
        <w:top w:val="none" w:sz="0" w:space="0" w:color="auto"/>
        <w:left w:val="none" w:sz="0" w:space="0" w:color="auto"/>
        <w:bottom w:val="none" w:sz="0" w:space="0" w:color="auto"/>
        <w:right w:val="none" w:sz="0" w:space="0" w:color="auto"/>
      </w:divBdr>
    </w:div>
    <w:div w:id="472985538">
      <w:bodyDiv w:val="1"/>
      <w:marLeft w:val="0"/>
      <w:marRight w:val="0"/>
      <w:marTop w:val="0"/>
      <w:marBottom w:val="0"/>
      <w:divBdr>
        <w:top w:val="none" w:sz="0" w:space="0" w:color="auto"/>
        <w:left w:val="none" w:sz="0" w:space="0" w:color="auto"/>
        <w:bottom w:val="none" w:sz="0" w:space="0" w:color="auto"/>
        <w:right w:val="none" w:sz="0" w:space="0" w:color="auto"/>
      </w:divBdr>
      <w:divsChild>
        <w:div w:id="1385174991">
          <w:marLeft w:val="0"/>
          <w:marRight w:val="0"/>
          <w:marTop w:val="0"/>
          <w:marBottom w:val="0"/>
          <w:divBdr>
            <w:top w:val="none" w:sz="0" w:space="0" w:color="auto"/>
            <w:left w:val="none" w:sz="0" w:space="0" w:color="auto"/>
            <w:bottom w:val="none" w:sz="0" w:space="0" w:color="auto"/>
            <w:right w:val="none" w:sz="0" w:space="0" w:color="auto"/>
          </w:divBdr>
        </w:div>
        <w:div w:id="1960992759">
          <w:marLeft w:val="0"/>
          <w:marRight w:val="0"/>
          <w:marTop w:val="0"/>
          <w:marBottom w:val="0"/>
          <w:divBdr>
            <w:top w:val="none" w:sz="0" w:space="0" w:color="auto"/>
            <w:left w:val="none" w:sz="0" w:space="0" w:color="auto"/>
            <w:bottom w:val="none" w:sz="0" w:space="0" w:color="auto"/>
            <w:right w:val="none" w:sz="0" w:space="0" w:color="auto"/>
          </w:divBdr>
        </w:div>
      </w:divsChild>
    </w:div>
    <w:div w:id="525020568">
      <w:bodyDiv w:val="1"/>
      <w:marLeft w:val="0"/>
      <w:marRight w:val="0"/>
      <w:marTop w:val="0"/>
      <w:marBottom w:val="0"/>
      <w:divBdr>
        <w:top w:val="none" w:sz="0" w:space="0" w:color="auto"/>
        <w:left w:val="none" w:sz="0" w:space="0" w:color="auto"/>
        <w:bottom w:val="none" w:sz="0" w:space="0" w:color="auto"/>
        <w:right w:val="none" w:sz="0" w:space="0" w:color="auto"/>
      </w:divBdr>
    </w:div>
    <w:div w:id="632175215">
      <w:bodyDiv w:val="1"/>
      <w:marLeft w:val="0"/>
      <w:marRight w:val="0"/>
      <w:marTop w:val="0"/>
      <w:marBottom w:val="0"/>
      <w:divBdr>
        <w:top w:val="none" w:sz="0" w:space="0" w:color="auto"/>
        <w:left w:val="none" w:sz="0" w:space="0" w:color="auto"/>
        <w:bottom w:val="none" w:sz="0" w:space="0" w:color="auto"/>
        <w:right w:val="none" w:sz="0" w:space="0" w:color="auto"/>
      </w:divBdr>
    </w:div>
    <w:div w:id="1200629437">
      <w:bodyDiv w:val="1"/>
      <w:marLeft w:val="0"/>
      <w:marRight w:val="0"/>
      <w:marTop w:val="0"/>
      <w:marBottom w:val="0"/>
      <w:divBdr>
        <w:top w:val="none" w:sz="0" w:space="0" w:color="auto"/>
        <w:left w:val="none" w:sz="0" w:space="0" w:color="auto"/>
        <w:bottom w:val="none" w:sz="0" w:space="0" w:color="auto"/>
        <w:right w:val="none" w:sz="0" w:space="0" w:color="auto"/>
      </w:divBdr>
    </w:div>
    <w:div w:id="1622951511">
      <w:bodyDiv w:val="1"/>
      <w:marLeft w:val="0"/>
      <w:marRight w:val="0"/>
      <w:marTop w:val="0"/>
      <w:marBottom w:val="0"/>
      <w:divBdr>
        <w:top w:val="none" w:sz="0" w:space="0" w:color="auto"/>
        <w:left w:val="none" w:sz="0" w:space="0" w:color="auto"/>
        <w:bottom w:val="none" w:sz="0" w:space="0" w:color="auto"/>
        <w:right w:val="none" w:sz="0" w:space="0" w:color="auto"/>
      </w:divBdr>
    </w:div>
    <w:div w:id="1680037557">
      <w:bodyDiv w:val="1"/>
      <w:marLeft w:val="0"/>
      <w:marRight w:val="0"/>
      <w:marTop w:val="0"/>
      <w:marBottom w:val="0"/>
      <w:divBdr>
        <w:top w:val="none" w:sz="0" w:space="0" w:color="auto"/>
        <w:left w:val="none" w:sz="0" w:space="0" w:color="auto"/>
        <w:bottom w:val="none" w:sz="0" w:space="0" w:color="auto"/>
        <w:right w:val="none" w:sz="0" w:space="0" w:color="auto"/>
      </w:divBdr>
    </w:div>
    <w:div w:id="1873104646">
      <w:bodyDiv w:val="1"/>
      <w:marLeft w:val="0"/>
      <w:marRight w:val="0"/>
      <w:marTop w:val="0"/>
      <w:marBottom w:val="0"/>
      <w:divBdr>
        <w:top w:val="none" w:sz="0" w:space="0" w:color="auto"/>
        <w:left w:val="none" w:sz="0" w:space="0" w:color="auto"/>
        <w:bottom w:val="none" w:sz="0" w:space="0" w:color="auto"/>
        <w:right w:val="none" w:sz="0" w:space="0" w:color="auto"/>
      </w:divBdr>
    </w:div>
    <w:div w:id="1911378965">
      <w:bodyDiv w:val="1"/>
      <w:marLeft w:val="0"/>
      <w:marRight w:val="0"/>
      <w:marTop w:val="0"/>
      <w:marBottom w:val="0"/>
      <w:divBdr>
        <w:top w:val="none" w:sz="0" w:space="0" w:color="auto"/>
        <w:left w:val="none" w:sz="0" w:space="0" w:color="auto"/>
        <w:bottom w:val="none" w:sz="0" w:space="0" w:color="auto"/>
        <w:right w:val="none" w:sz="0" w:space="0" w:color="auto"/>
      </w:divBdr>
      <w:divsChild>
        <w:div w:id="1605729731">
          <w:marLeft w:val="0"/>
          <w:marRight w:val="0"/>
          <w:marTop w:val="0"/>
          <w:marBottom w:val="0"/>
          <w:divBdr>
            <w:top w:val="none" w:sz="0" w:space="0" w:color="auto"/>
            <w:left w:val="none" w:sz="0" w:space="0" w:color="auto"/>
            <w:bottom w:val="none" w:sz="0" w:space="0" w:color="auto"/>
            <w:right w:val="none" w:sz="0" w:space="0" w:color="auto"/>
          </w:divBdr>
        </w:div>
        <w:div w:id="1909146975">
          <w:marLeft w:val="0"/>
          <w:marRight w:val="0"/>
          <w:marTop w:val="0"/>
          <w:marBottom w:val="0"/>
          <w:divBdr>
            <w:top w:val="none" w:sz="0" w:space="0" w:color="auto"/>
            <w:left w:val="none" w:sz="0" w:space="0" w:color="auto"/>
            <w:bottom w:val="none" w:sz="0" w:space="0" w:color="auto"/>
            <w:right w:val="none" w:sz="0" w:space="0" w:color="auto"/>
          </w:divBdr>
        </w:div>
        <w:div w:id="1128670420">
          <w:marLeft w:val="0"/>
          <w:marRight w:val="0"/>
          <w:marTop w:val="0"/>
          <w:marBottom w:val="0"/>
          <w:divBdr>
            <w:top w:val="none" w:sz="0" w:space="0" w:color="auto"/>
            <w:left w:val="none" w:sz="0" w:space="0" w:color="auto"/>
            <w:bottom w:val="none" w:sz="0" w:space="0" w:color="auto"/>
            <w:right w:val="none" w:sz="0" w:space="0" w:color="auto"/>
          </w:divBdr>
        </w:div>
      </w:divsChild>
    </w:div>
    <w:div w:id="1954360149">
      <w:bodyDiv w:val="1"/>
      <w:marLeft w:val="0"/>
      <w:marRight w:val="0"/>
      <w:marTop w:val="0"/>
      <w:marBottom w:val="0"/>
      <w:divBdr>
        <w:top w:val="none" w:sz="0" w:space="0" w:color="auto"/>
        <w:left w:val="none" w:sz="0" w:space="0" w:color="auto"/>
        <w:bottom w:val="none" w:sz="0" w:space="0" w:color="auto"/>
        <w:right w:val="none" w:sz="0" w:space="0" w:color="auto"/>
      </w:divBdr>
    </w:div>
    <w:div w:id="2060125129">
      <w:bodyDiv w:val="1"/>
      <w:marLeft w:val="0"/>
      <w:marRight w:val="0"/>
      <w:marTop w:val="0"/>
      <w:marBottom w:val="0"/>
      <w:divBdr>
        <w:top w:val="none" w:sz="0" w:space="0" w:color="auto"/>
        <w:left w:val="none" w:sz="0" w:space="0" w:color="auto"/>
        <w:bottom w:val="none" w:sz="0" w:space="0" w:color="auto"/>
        <w:right w:val="none" w:sz="0" w:space="0" w:color="auto"/>
      </w:divBdr>
    </w:div>
    <w:div w:id="21169440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db1b686e3984536a87fb4d65a88f1d2 xmlns="eb6d8c5d-5b31-4807-8756-a31b61bec20d">
      <Terms xmlns="http://schemas.microsoft.com/office/infopath/2007/PartnerControls">
        <TermInfo xmlns="http://schemas.microsoft.com/office/infopath/2007/PartnerControls">
          <TermName xmlns="http://schemas.microsoft.com/office/infopath/2007/PartnerControls">Minutes</TermName>
          <TermId xmlns="http://schemas.microsoft.com/office/infopath/2007/PartnerControls">d7a9a860-4346-4f07-a655-f11569f12f02</TermId>
        </TermInfo>
      </Terms>
    </bdb1b686e3984536a87fb4d65a88f1d2>
    <m8c0a96a134e4b6eba4efbb913a34878 xmlns="eb6d8c5d-5b31-4807-8756-a31b61bec20d">
      <Terms xmlns="http://schemas.microsoft.com/office/infopath/2007/PartnerControls">
        <TermInfo xmlns="http://schemas.microsoft.com/office/infopath/2007/PartnerControls">
          <TermName xmlns="http://schemas.microsoft.com/office/infopath/2007/PartnerControls">Commission</TermName>
          <TermId xmlns="http://schemas.microsoft.com/office/infopath/2007/PartnerControls">c75ceb3e-70d1-45b1-af68-ab33dc16d43a</TermId>
        </TermInfo>
      </Terms>
    </m8c0a96a134e4b6eba4efbb913a34878>
    <uccTrueDocumentDate xmlns="eb6d8c5d-5b31-4807-8756-a31b61bec20d">2024-03-18T04:00:00+00:00</uccTrueDocumentDate>
    <c1de792f86ed4a0287e3003e636595d2 xmlns="eb6d8c5d-5b31-4807-8756-a31b61bec20d">
      <Terms xmlns="http://schemas.microsoft.com/office/infopath/2007/PartnerControls">
        <TermInfo xmlns="http://schemas.microsoft.com/office/infopath/2007/PartnerControls">
          <TermName xmlns="http://schemas.microsoft.com/office/infopath/2007/PartnerControls">Commission</TermName>
          <TermId xmlns="http://schemas.microsoft.com/office/infopath/2007/PartnerControls">c75ceb3e-70d1-45b1-af68-ab33dc16d43a</TermId>
        </TermInfo>
      </Terms>
    </c1de792f86ed4a0287e3003e636595d2>
    <Assigned_x0020_Mtg xmlns="eb6d8c5d-5b31-4807-8756-a31b61bec20d">2026-01-15T05:00:00+00:00</Assigned_x0020_Mtg>
    <Modified_x0020_By1 xmlns="eb6d8c5d-5b31-4807-8756-a31b61bec20d">
      <UserInfo>
        <DisplayName/>
        <AccountId xsi:nil="true"/>
        <AccountType/>
      </UserInfo>
    </Modified_x0020_By1>
    <j67bc688373c4b44bb20244ce0a36ecf xmlns="eb6d8c5d-5b31-4807-8756-a31b61bec20d">
      <Terms xmlns="http://schemas.microsoft.com/office/infopath/2007/PartnerControls"/>
    </j67bc688373c4b44bb20244ce0a36ecf>
    <Region xmlns="eb6d8c5d-5b31-4807-8756-a31b61bec20d" xsi:nil="true"/>
    <TaxCatchAll xmlns="eb6d8c5d-5b31-4807-8756-a31b61bec20d">
      <Value>279</Value>
      <Value>270</Value>
      <Value>18</Value>
      <Value>50</Value>
    </TaxCatchAll>
    <Checked_x0020_Out_x0020_To xmlns="eb6d8c5d-5b31-4807-8756-a31b61bec20d">
      <UserInfo>
        <DisplayName/>
        <AccountId xsi:nil="true"/>
        <AccountType/>
      </UserInfo>
    </Checked_x0020_Out_x0020_To>
    <m878ec015a4f4b73a9ca52baf1f7d80f xmlns="eb6d8c5d-5b31-4807-8756-a31b61bec20d">
      <Terms xmlns="http://schemas.microsoft.com/office/infopath/2007/PartnerControls"/>
    </m878ec015a4f4b73a9ca52baf1f7d80f>
    <LegacyPath xmlns="eb6d8c5d-5b31-4807-8756-a31b61bec20d" xsi:nil="true"/>
    <i6f2cb5525bb4939af72cb97a4f89ecd xmlns="eb6d8c5d-5b31-4807-8756-a31b61bec20d">
      <Terms xmlns="http://schemas.microsoft.com/office/infopath/2007/PartnerControls">
        <TermInfo xmlns="http://schemas.microsoft.com/office/infopath/2007/PartnerControls">
          <TermName xmlns="http://schemas.microsoft.com/office/infopath/2007/PartnerControls">Minutes</TermName>
          <TermId xmlns="http://schemas.microsoft.com/office/infopath/2007/PartnerControls">114ac470-1915-45f1-be80-bdd1b25586d7</TermId>
        </TermInfo>
      </Terms>
    </i6f2cb5525bb4939af72cb97a4f89ecd>
    <RoutingRuleDescription xmlns="http://schemas.microsoft.com/sharepoint/v3" xsi:nil="true"/>
    <e7a2213cd6994bb591e363ef1cc0e9f0 xmlns="eb6d8c5d-5b31-4807-8756-a31b61bec20d">
      <Terms xmlns="http://schemas.microsoft.com/office/infopath/2007/PartnerControls"/>
    </e7a2213cd6994bb591e363ef1cc0e9f0>
  </documentManagement>
</p:properties>
</file>

<file path=customXml/item3.xml><?xml version="1.0" encoding="utf-8"?>
<ct:contentTypeSchema xmlns:ct="http://schemas.microsoft.com/office/2006/metadata/contentType" xmlns:ma="http://schemas.microsoft.com/office/2006/metadata/properties/metaAttributes" ct:_="" ma:_="" ma:contentTypeName="RC HF" ma:contentTypeID="0x0101007F0447A8E6C16F40A99E2D6A3630B0682F0045F7173181C5A048954FC621A20366C0" ma:contentTypeVersion="4" ma:contentTypeDescription="" ma:contentTypeScope="" ma:versionID="64f027dc632d4f6cc1e14dba8b92bbc5">
  <xsd:schema xmlns:xsd="http://www.w3.org/2001/XMLSchema" xmlns:xs="http://www.w3.org/2001/XMLSchema" xmlns:p="http://schemas.microsoft.com/office/2006/metadata/properties" xmlns:ns1="http://schemas.microsoft.com/sharepoint/v3" xmlns:ns2="eb6d8c5d-5b31-4807-8756-a31b61bec20d" targetNamespace="http://schemas.microsoft.com/office/2006/metadata/properties" ma:root="true" ma:fieldsID="c5da5c07c2a4f83b11e3f8d4073081bf" ns1:_="" ns2:_="">
    <xsd:import namespace="http://schemas.microsoft.com/sharepoint/v3"/>
    <xsd:import namespace="eb6d8c5d-5b31-4807-8756-a31b61bec20d"/>
    <xsd:element name="properties">
      <xsd:complexType>
        <xsd:sequence>
          <xsd:element name="documentManagement">
            <xsd:complexType>
              <xsd:all>
                <xsd:element ref="ns2:i6f2cb5525bb4939af72cb97a4f89ecd" minOccurs="0"/>
                <xsd:element ref="ns2:TaxCatchAll" minOccurs="0"/>
                <xsd:element ref="ns2:TaxCatchAllLabel" minOccurs="0"/>
                <xsd:element ref="ns2:uccTrueDocumentDate" minOccurs="0"/>
                <xsd:element ref="ns2:m878ec015a4f4b73a9ca52baf1f7d80f" minOccurs="0"/>
                <xsd:element ref="ns2:e7a2213cd6994bb591e363ef1cc0e9f0" minOccurs="0"/>
                <xsd:element ref="ns2:LegacyPath" minOccurs="0"/>
                <xsd:element ref="ns2:Assigned_x0020_Mtg" minOccurs="0"/>
                <xsd:element ref="ns2:Region" minOccurs="0"/>
                <xsd:element ref="ns1:RoutingRuleDescription" minOccurs="0"/>
                <xsd:element ref="ns2:Modified_x0020_By1" minOccurs="0"/>
                <xsd:element ref="ns2:Checked_x0020_Out_x0020_To" minOccurs="0"/>
                <xsd:element ref="ns2:j67bc688373c4b44bb20244ce0a36ecf" minOccurs="0"/>
                <xsd:element ref="ns2:bdb1b686e3984536a87fb4d65a88f1d2" minOccurs="0"/>
                <xsd:element ref="ns2:c1de792f86ed4a0287e3003e636595d2" minOccurs="0"/>
                <xsd:element ref="ns2:m8c0a96a134e4b6eba4efbb913a3487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0" nillable="true" ma:displayName="HF Description" ma: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6d8c5d-5b31-4807-8756-a31b61bec20d" elementFormDefault="qualified">
    <xsd:import namespace="http://schemas.microsoft.com/office/2006/documentManagement/types"/>
    <xsd:import namespace="http://schemas.microsoft.com/office/infopath/2007/PartnerControls"/>
    <xsd:element name="i6f2cb5525bb4939af72cb97a4f89ecd" ma:index="8" nillable="true" ma:taxonomy="true" ma:internalName="i6f2cb5525bb4939af72cb97a4f89ecd" ma:taxonomyFieldName="uccDocumentType" ma:displayName="Document Type" ma:readOnly="false" ma:default="" ma:fieldId="{26f2cb55-25bb-4939-af72-cb97a4f89ecd}" ma:sspId="3c940ca1-5ff5-4c12-9ecd-e33ede4a829f" ma:termSetId="c0b74db9-4df9-4803-aeb2-c71138ab57a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3fcce10-3d70-41b5-89fe-ed00b86e1d96}" ma:internalName="TaxCatchAll" ma:showField="CatchAllData" ma:web="9c1348c2-2d27-4699-a6a2-e883048b4b6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3fcce10-3d70-41b5-89fe-ed00b86e1d96}" ma:internalName="TaxCatchAllLabel" ma:readOnly="true" ma:showField="CatchAllDataLabel" ma:web="9c1348c2-2d27-4699-a6a2-e883048b4b6d">
      <xsd:complexType>
        <xsd:complexContent>
          <xsd:extension base="dms:MultiChoiceLookup">
            <xsd:sequence>
              <xsd:element name="Value" type="dms:Lookup" maxOccurs="unbounded" minOccurs="0" nillable="true"/>
            </xsd:sequence>
          </xsd:extension>
        </xsd:complexContent>
      </xsd:complexType>
    </xsd:element>
    <xsd:element name="uccTrueDocumentDate" ma:index="12" nillable="true" ma:displayName="True Document Date" ma:default="[today]" ma:format="DateOnly" ma:internalName="uccTrueDocumentDate" ma:readOnly="false">
      <xsd:simpleType>
        <xsd:restriction base="dms:DateTime"/>
      </xsd:simpleType>
    </xsd:element>
    <xsd:element name="m878ec015a4f4b73a9ca52baf1f7d80f" ma:index="13" nillable="true" ma:taxonomy="true" ma:internalName="m878ec015a4f4b73a9ca52baf1f7d80f" ma:taxonomyFieldName="UCCMonth" ma:displayName="Month" ma:default="" ma:fieldId="{6878ec01-5a4f-4b73-a9ca-52baf1f7d80f}" ma:sspId="3c940ca1-5ff5-4c12-9ecd-e33ede4a829f" ma:termSetId="0dff0584-8c17-46e1-9d32-d2a5e66cb531" ma:anchorId="00000000-0000-0000-0000-000000000000" ma:open="false" ma:isKeyword="false">
      <xsd:complexType>
        <xsd:sequence>
          <xsd:element ref="pc:Terms" minOccurs="0" maxOccurs="1"/>
        </xsd:sequence>
      </xsd:complexType>
    </xsd:element>
    <xsd:element name="e7a2213cd6994bb591e363ef1cc0e9f0" ma:index="15" nillable="true" ma:taxonomy="true" ma:internalName="e7a2213cd6994bb591e363ef1cc0e9f0" ma:taxonomyFieldName="UCCYear" ma:displayName="Year" ma:default="" ma:fieldId="{e7a2213c-d699-4bb5-91e3-63ef1cc0e9f0}" ma:sspId="3c940ca1-5ff5-4c12-9ecd-e33ede4a829f" ma:termSetId="33d969ce-414b-4f34-87d3-9ff51fae1dea" ma:anchorId="00000000-0000-0000-0000-000000000000" ma:open="false" ma:isKeyword="false">
      <xsd:complexType>
        <xsd:sequence>
          <xsd:element ref="pc:Terms" minOccurs="0" maxOccurs="1"/>
        </xsd:sequence>
      </xsd:complexType>
    </xsd:element>
    <xsd:element name="LegacyPath" ma:index="17" nillable="true" ma:displayName="Legacy Path" ma:internalName="LegacyPath">
      <xsd:simpleType>
        <xsd:restriction base="dms:Note">
          <xsd:maxLength value="255"/>
        </xsd:restriction>
      </xsd:simpleType>
    </xsd:element>
    <xsd:element name="Assigned_x0020_Mtg" ma:index="18" nillable="true" ma:displayName="HF Assigned Mtg" ma:format="DateOnly" ma:internalName="Assigned_x0020_Mtg">
      <xsd:simpleType>
        <xsd:restriction base="dms:DateTime"/>
      </xsd:simpleType>
    </xsd:element>
    <xsd:element name="Region" ma:index="19" nillable="true" ma:displayName="HF Region" ma:format="Dropdown" ma:internalName="Region">
      <xsd:simpleType>
        <xsd:restriction base="dms:Choice">
          <xsd:enumeration value="choicesPlaceholder1"/>
          <xsd:enumeration value="choicesPlaceholder2"/>
          <xsd:enumeration value="choicesPlaceholder3"/>
        </xsd:restriction>
      </xsd:simpleType>
    </xsd:element>
    <xsd:element name="Modified_x0020_By1" ma:index="21" nillable="true" ma:displayName="RC Modified By" ma:list="UserInfo" ma:internalName="Modified_x0020_By1">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ed_x0020_Out_x0020_To" ma:index="22" nillable="true" ma:displayName="HF Checked Out To" ma:list="UserInfo" ma:SharePointGroup="0" ma:internalName="Checked_x0020_Out_x0020_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j67bc688373c4b44bb20244ce0a36ecf" ma:index="23" nillable="true" ma:taxonomy="true" ma:internalName="j67bc688373c4b44bb20244ce0a36ecf" ma:taxonomyFieldName="Topic" ma:displayName="RC Topic" ma:fieldId="{367bc688-373c-4b44-bb20-244ce0a36ecf}" ma:sspId="3c940ca1-5ff5-4c12-9ecd-e33ede4a829f" ma:termSetId="4964c1de-57ad-438d-91e2-783163f84810" ma:anchorId="00000000-0000-0000-0000-000000000000" ma:open="false" ma:isKeyword="false">
      <xsd:complexType>
        <xsd:sequence>
          <xsd:element ref="pc:Terms" minOccurs="0" maxOccurs="1"/>
        </xsd:sequence>
      </xsd:complexType>
    </xsd:element>
    <xsd:element name="bdb1b686e3984536a87fb4d65a88f1d2" ma:index="25" nillable="true" ma:taxonomy="true" ma:internalName="bdb1b686e3984536a87fb4d65a88f1d2" ma:taxonomyFieldName="HF_x0020_Area_x0020_of_x0020_Work" ma:displayName="HF Area of Work" ma:default="" ma:fieldId="{bdb1b686-e398-4536-a87f-b4d65a88f1d2}" ma:taxonomyMulti="true" ma:sspId="3c940ca1-5ff5-4c12-9ecd-e33ede4a829f" ma:termSetId="e7ce82ea-0f8d-47d5-986b-a0653fd3f113" ma:anchorId="00000000-0000-0000-0000-000000000000" ma:open="false" ma:isKeyword="false">
      <xsd:complexType>
        <xsd:sequence>
          <xsd:element ref="pc:Terms" minOccurs="0" maxOccurs="1"/>
        </xsd:sequence>
      </xsd:complexType>
    </xsd:element>
    <xsd:element name="c1de792f86ed4a0287e3003e636595d2" ma:index="27" nillable="true" ma:taxonomy="true" ma:internalName="c1de792f86ed4a0287e3003e636595d2" ma:taxonomyFieldName="HF_x0020_CoF" ma:displayName="HF CoF" ma:default="" ma:fieldId="{c1de792f-86ed-4a02-87e3-003e636595d2}" ma:sspId="3c940ca1-5ff5-4c12-9ecd-e33ede4a829f" ma:termSetId="8a4aa4ab-7b6f-4664-8124-c5b4acde22b8" ma:anchorId="00000000-0000-0000-0000-000000000000" ma:open="false" ma:isKeyword="false">
      <xsd:complexType>
        <xsd:sequence>
          <xsd:element ref="pc:Terms" minOccurs="0" maxOccurs="1"/>
        </xsd:sequence>
      </xsd:complexType>
    </xsd:element>
    <xsd:element name="m8c0a96a134e4b6eba4efbb913a34878" ma:index="29" nillable="true" ma:taxonomy="true" ma:internalName="m8c0a96a134e4b6eba4efbb913a34878" ma:taxonomyFieldName="HF_x0020_Pastoral_x0020_Charge" ma:displayName="HF Pastoral Charge" ma:default="" ma:fieldId="{68c0a96a-134e-4b6e-ba4e-fbb913a34878}" ma:sspId="3c940ca1-5ff5-4c12-9ecd-e33ede4a829f" ma:termSetId="8a4aa4ab-7b6f-4664-8124-c5b4acde22b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c940ca1-5ff5-4c12-9ecd-e33ede4a829f" ContentTypeId="0x0101007F0447A8E6C16F40A99E2D6A3630B0682F" PreviousValue="false" LastSyncTimeStamp="2024-09-13T18:17:29.86Z"/>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PaDCjzXoTfSrWIBJXLPAalkFjA==">CgMxLjAyDmgudWZycmQwMzZhdGowMg5oLjFqcWVianV0ejN4MzgAciExY0xsQThXaXZQcWJPMk1RZExEMEpNdHo0bnZtVmlYTlg=</go:docsCustomData>
</go:gDocsCustomXmlDataStorage>
</file>

<file path=customXml/itemProps1.xml><?xml version="1.0" encoding="utf-8"?>
<ds:datastoreItem xmlns:ds="http://schemas.openxmlformats.org/officeDocument/2006/customXml" ds:itemID="{0F3C1883-F7B7-479F-BB5C-ECB7F05F4B01}">
  <ds:schemaRefs>
    <ds:schemaRef ds:uri="http://schemas.microsoft.com/sharepoint/v3/contenttype/forms"/>
  </ds:schemaRefs>
</ds:datastoreItem>
</file>

<file path=customXml/itemProps2.xml><?xml version="1.0" encoding="utf-8"?>
<ds:datastoreItem xmlns:ds="http://schemas.openxmlformats.org/officeDocument/2006/customXml" ds:itemID="{A201E6C1-7001-4B41-A6BF-754A325E3397}">
  <ds:schemaRefs>
    <ds:schemaRef ds:uri="http://schemas.microsoft.com/office/2006/metadata/properties"/>
    <ds:schemaRef ds:uri="http://schemas.microsoft.com/office/infopath/2007/PartnerControls"/>
    <ds:schemaRef ds:uri="eb6d8c5d-5b31-4807-8756-a31b61bec20d"/>
    <ds:schemaRef ds:uri="http://schemas.microsoft.com/sharepoint/v3"/>
  </ds:schemaRefs>
</ds:datastoreItem>
</file>

<file path=customXml/itemProps3.xml><?xml version="1.0" encoding="utf-8"?>
<ds:datastoreItem xmlns:ds="http://schemas.openxmlformats.org/officeDocument/2006/customXml" ds:itemID="{36ACFE3F-E137-460B-BA15-DDF2F29F19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6d8c5d-5b31-4807-8756-a31b61bec2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B6E15C-8429-4DE7-9F53-5CC6DA1AE71B}">
  <ds:schemaRefs>
    <ds:schemaRef ds:uri="Microsoft.SharePoint.Taxonomy.ContentTypeSync"/>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Douglas, Kathy</dc:creator>
  <cp:lastModifiedBy>John Egger</cp:lastModifiedBy>
  <cp:revision>60</cp:revision>
  <dcterms:created xsi:type="dcterms:W3CDTF">2026-01-22T12:51:00Z</dcterms:created>
  <dcterms:modified xsi:type="dcterms:W3CDTF">2026-02-12T21:10:21Z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0x0101007F0447A8E6C16F40A99E2D6A3630B0682F0045F7173181C5A048954FC621A20366C0</vt:lpwstr>
  </property>
  <property fmtid="{D5CDD505-2E9C-101B-9397-08002B2CF9AE}" pid="3" name="Committee Document Status">
    <vt:lpwstr>Draft</vt:lpwstr>
  </property>
  <property fmtid="{D5CDD505-2E9C-101B-9397-08002B2CF9AE}" pid="4" name="uccTrueDocumentDate">
    <vt:filetime>2024-03-18T21:28:12Z</vt:filetime>
  </property>
  <property fmtid="{D5CDD505-2E9C-101B-9397-08002B2CF9AE}" pid="5" name="UCCMonth">
    <vt:lpwstr/>
  </property>
  <property fmtid="{D5CDD505-2E9C-101B-9397-08002B2CF9AE}" pid="6" name="uccDocumentType">
    <vt:lpwstr>18;#Minutes|114ac470-1915-45f1-be80-bdd1b25586d7</vt:lpwstr>
  </property>
  <property fmtid="{D5CDD505-2E9C-101B-9397-08002B2CF9AE}" pid="7" name="UCCYear">
    <vt:lpwstr/>
  </property>
  <property fmtid="{D5CDD505-2E9C-101B-9397-08002B2CF9AE}" pid="8" name="Area of Work">
    <vt:lpwstr>279;#DJC|27cf5648-5353-4422-875c-8faa6b9325ff</vt:lpwstr>
  </property>
  <property fmtid="{D5CDD505-2E9C-101B-9397-08002B2CF9AE}" pid="9" name="CoF">
    <vt:lpwstr>50;#Commission|c75ceb3e-70d1-45b1-af68-ab33dc16d43a</vt:lpwstr>
  </property>
  <property fmtid="{D5CDD505-2E9C-101B-9397-08002B2CF9AE}" pid="10" name="Pastoral Charge">
    <vt:lpwstr>50;#Commission|c75ceb3e-70d1-45b1-af68-ab33dc16d43a</vt:lpwstr>
  </property>
  <property fmtid="{D5CDD505-2E9C-101B-9397-08002B2CF9AE}" pid="11" name="CoF0">
    <vt:lpwstr/>
  </property>
  <property fmtid="{D5CDD505-2E9C-101B-9397-08002B2CF9AE}" pid="12" name="Topic">
    <vt:lpwstr/>
  </property>
  <property fmtid="{D5CDD505-2E9C-101B-9397-08002B2CF9AE}" pid="13" name="Meeting Start Date">
    <vt:filetime>2024-03-21T04:00:00Z</vt:filetime>
  </property>
  <property fmtid="{D5CDD505-2E9C-101B-9397-08002B2CF9AE}" pid="14" name="f9c36271f0b649d2bee91c75abbd812b">
    <vt:lpwstr>Commission|c75ceb3e-70d1-45b1-af68-ab33dc16d43a</vt:lpwstr>
  </property>
  <property fmtid="{D5CDD505-2E9C-101B-9397-08002B2CF9AE}" pid="15" name="o1300152404b4d33a8169c24ec78cda7">
    <vt:lpwstr>DJC|27cf5648-5353-4422-875c-8faa6b9325ff</vt:lpwstr>
  </property>
  <property fmtid="{D5CDD505-2E9C-101B-9397-08002B2CF9AE}" pid="16" name="nb6bbfcb688f494f9aec3ad532cf66fa">
    <vt:lpwstr>Commission|c75ceb3e-70d1-45b1-af68-ab33dc16d43a</vt:lpwstr>
  </property>
  <property fmtid="{D5CDD505-2E9C-101B-9397-08002B2CF9AE}" pid="17" name="Pastoral_x0020_Charge0">
    <vt:lpwstr/>
  </property>
  <property fmtid="{D5CDD505-2E9C-101B-9397-08002B2CF9AE}" pid="18" name="Area_x0020_of_x0020_Work0">
    <vt:lpwstr/>
  </property>
  <property fmtid="{D5CDD505-2E9C-101B-9397-08002B2CF9AE}" pid="19" name="Pastoral Charge0">
    <vt:lpwstr/>
  </property>
  <property fmtid="{D5CDD505-2E9C-101B-9397-08002B2CF9AE}" pid="20" name="Area of Work0">
    <vt:lpwstr/>
  </property>
  <property fmtid="{D5CDD505-2E9C-101B-9397-08002B2CF9AE}" pid="21" name="HF Pastoral Charge">
    <vt:lpwstr>50;#Commission|c75ceb3e-70d1-45b1-af68-ab33dc16d43a</vt:lpwstr>
  </property>
  <property fmtid="{D5CDD505-2E9C-101B-9397-08002B2CF9AE}" pid="22" name="HF_x0020_Area_x0020_of_x0020_Work">
    <vt:lpwstr>270;#Minutes|d7a9a860-4346-4f07-a655-f11569f12f02</vt:lpwstr>
  </property>
  <property fmtid="{D5CDD505-2E9C-101B-9397-08002B2CF9AE}" pid="23" name="c1de792f86ed4a0287e3003e636595d2">
    <vt:lpwstr>Commission|c75ceb3e-70d1-45b1-af68-ab33dc16d43a</vt:lpwstr>
  </property>
  <property fmtid="{D5CDD505-2E9C-101B-9397-08002B2CF9AE}" pid="24" name="bdb1b686e3984536a87fb4d65a88f1d2">
    <vt:lpwstr>Agenda|124536a5-9a71-4493-acf7-02b563084b3e</vt:lpwstr>
  </property>
  <property fmtid="{D5CDD505-2E9C-101B-9397-08002B2CF9AE}" pid="25" name="m8c0a96a134e4b6eba4efbb913a34878">
    <vt:lpwstr>Commission|c75ceb3e-70d1-45b1-af68-ab33dc16d43a</vt:lpwstr>
  </property>
  <property fmtid="{D5CDD505-2E9C-101B-9397-08002B2CF9AE}" pid="26" name="HF_x0020_CoF">
    <vt:lpwstr>50;#Commission|c75ceb3e-70d1-45b1-af68-ab33dc16d43a</vt:lpwstr>
  </property>
  <property fmtid="{D5CDD505-2E9C-101B-9397-08002B2CF9AE}" pid="27" name="HF Area of Work">
    <vt:lpwstr>270;#Minutes|d7a9a860-4346-4f07-a655-f11569f12f02</vt:lpwstr>
  </property>
  <property fmtid="{D5CDD505-2E9C-101B-9397-08002B2CF9AE}" pid="28" name="HF CoF">
    <vt:lpwstr>50;#Commission|c75ceb3e-70d1-45b1-af68-ab33dc16d43a</vt:lpwstr>
  </property>
  <property fmtid="{D5CDD505-2E9C-101B-9397-08002B2CF9AE}" pid="29" name="n9e930e82c444989b3ce07b3a1b02f0c">
    <vt:lpwstr/>
  </property>
  <property fmtid="{D5CDD505-2E9C-101B-9397-08002B2CF9AE}" pid="30" name="obf6689c7db74dffadd621049dc1c1d2">
    <vt:lpwstr/>
  </property>
  <property fmtid="{D5CDD505-2E9C-101B-9397-08002B2CF9AE}" pid="31" name="m2c211233a4b4765aaca5fce54bf51e3">
    <vt:lpwstr/>
  </property>
  <property fmtid="{D5CDD505-2E9C-101B-9397-08002B2CF9AE}" pid="32" name="Pastoral_x0020_Charge">
    <vt:lpwstr>50;#Commission|c75ceb3e-70d1-45b1-af68-ab33dc16d43a</vt:lpwstr>
  </property>
  <property fmtid="{D5CDD505-2E9C-101B-9397-08002B2CF9AE}" pid="33" name="HF_x0020_Pastoral_x0020_Charge">
    <vt:lpwstr>50;#Commission|c75ceb3e-70d1-45b1-af68-ab33dc16d43a</vt:lpwstr>
  </property>
  <property fmtid="{D5CDD505-2E9C-101B-9397-08002B2CF9AE}" pid="34" name="Area_x0020_of_x0020_Work">
    <vt:lpwstr>279;#DJC|27cf5648-5353-4422-875c-8faa6b9325ff</vt:lpwstr>
  </property>
  <property fmtid="{D5CDD505-2E9C-101B-9397-08002B2CF9AE}" pid="35" name="MediaServiceImageTags">
    <vt:lpwstr/>
  </property>
  <property fmtid="{D5CDD505-2E9C-101B-9397-08002B2CF9AE}" pid="36" name="lcf76f155ced4ddcb4097134ff3c332f">
    <vt:lpwstr/>
  </property>
</Properties>
</file>