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22D6D" w14:textId="4B79BFC2" w:rsidR="00D050F2" w:rsidRPr="00B87364" w:rsidRDefault="00BA708D" w:rsidP="00B87364">
      <w:pPr>
        <w:spacing w:after="26" w:line="259" w:lineRule="auto"/>
        <w:ind w:left="0" w:firstLine="0"/>
        <w:rPr>
          <w:b/>
          <w:bCs/>
          <w:sz w:val="36"/>
          <w:szCs w:val="36"/>
        </w:rPr>
      </w:pPr>
      <w:r w:rsidRPr="00B87364">
        <w:rPr>
          <w:b/>
          <w:bCs/>
          <w:sz w:val="36"/>
          <w:szCs w:val="36"/>
        </w:rPr>
        <w:t xml:space="preserve">Proposal </w:t>
      </w:r>
      <w:r w:rsidR="00291FA0">
        <w:rPr>
          <w:b/>
          <w:bCs/>
          <w:sz w:val="36"/>
          <w:szCs w:val="36"/>
        </w:rPr>
        <w:t xml:space="preserve">#2 Process for </w:t>
      </w:r>
      <w:r w:rsidRPr="00B87364">
        <w:rPr>
          <w:b/>
          <w:bCs/>
          <w:sz w:val="36"/>
          <w:szCs w:val="36"/>
        </w:rPr>
        <w:t xml:space="preserve">Election of General Council Commissioners </w:t>
      </w:r>
    </w:p>
    <w:p w14:paraId="24E5642C" w14:textId="77777777" w:rsidR="00D050F2" w:rsidRDefault="00BA708D">
      <w:pPr>
        <w:spacing w:after="0" w:line="259" w:lineRule="auto"/>
        <w:ind w:left="0" w:firstLine="0"/>
        <w:jc w:val="center"/>
      </w:pPr>
      <w:r>
        <w:rPr>
          <w:rFonts w:ascii="Arial" w:eastAsia="Arial" w:hAnsi="Arial" w:cs="Arial"/>
          <w:b/>
          <w:sz w:val="28"/>
        </w:rPr>
        <w:t xml:space="preserve"> </w:t>
      </w:r>
    </w:p>
    <w:p w14:paraId="0F40C0F5" w14:textId="77BD8528" w:rsidR="00D050F2" w:rsidRDefault="00BA708D">
      <w:pPr>
        <w:spacing w:after="249" w:line="248" w:lineRule="auto"/>
        <w:ind w:left="-5" w:right="4044"/>
      </w:pPr>
      <w:r>
        <w:rPr>
          <w:b/>
        </w:rPr>
        <w:t>Title</w:t>
      </w:r>
      <w:proofErr w:type="gramStart"/>
      <w:r>
        <w:rPr>
          <w:b/>
        </w:rPr>
        <w:t>:  Election</w:t>
      </w:r>
      <w:proofErr w:type="gramEnd"/>
      <w:r>
        <w:rPr>
          <w:b/>
        </w:rPr>
        <w:t xml:space="preserve"> of General Council </w:t>
      </w:r>
      <w:proofErr w:type="gramStart"/>
      <w:r>
        <w:rPr>
          <w:b/>
        </w:rPr>
        <w:t xml:space="preserve">Commissioners  Origin:  </w:t>
      </w:r>
      <w:r>
        <w:t>Executive</w:t>
      </w:r>
      <w:proofErr w:type="gramEnd"/>
      <w:r>
        <w:t xml:space="preserve">  </w:t>
      </w:r>
    </w:p>
    <w:p w14:paraId="423729BB" w14:textId="77777777" w:rsidR="00D050F2" w:rsidRDefault="00BA708D">
      <w:pPr>
        <w:spacing w:after="13" w:line="248" w:lineRule="auto"/>
        <w:ind w:left="-5" w:right="62"/>
      </w:pPr>
      <w:r>
        <w:rPr>
          <w:b/>
        </w:rPr>
        <w:t xml:space="preserve">What is the issue? </w:t>
      </w:r>
    </w:p>
    <w:p w14:paraId="5948C3A6" w14:textId="0DCEAF92" w:rsidR="00D050F2" w:rsidRDefault="00BA708D">
      <w:pPr>
        <w:spacing w:after="106"/>
        <w:ind w:left="-5" w:right="75"/>
      </w:pPr>
      <w:r>
        <w:t>In the spring of 202</w:t>
      </w:r>
      <w:r w:rsidR="00463E4E">
        <w:t>7</w:t>
      </w:r>
      <w:r>
        <w:t xml:space="preserve">, the regional council will elect its </w:t>
      </w:r>
      <w:proofErr w:type="gramStart"/>
      <w:r>
        <w:t>Commissioners</w:t>
      </w:r>
      <w:proofErr w:type="gramEnd"/>
      <w:r>
        <w:t xml:space="preserve"> to the 4</w:t>
      </w:r>
      <w:r w:rsidR="007700ED">
        <w:t>6</w:t>
      </w:r>
      <w:r>
        <w:rPr>
          <w:vertAlign w:val="superscript"/>
        </w:rPr>
        <w:t>th</w:t>
      </w:r>
      <w:r>
        <w:t xml:space="preserve"> General Council </w:t>
      </w:r>
      <w:r w:rsidR="007700ED">
        <w:t xml:space="preserve">which runs from the start </w:t>
      </w:r>
      <w:r>
        <w:t xml:space="preserve">in </w:t>
      </w:r>
      <w:r w:rsidR="007700ED">
        <w:t>St. Catherines</w:t>
      </w:r>
      <w:r>
        <w:t xml:space="preserve"> in July 202</w:t>
      </w:r>
      <w:r w:rsidR="007700ED">
        <w:t>8 through till 2031</w:t>
      </w:r>
      <w:r>
        <w:t xml:space="preserve">. </w:t>
      </w:r>
    </w:p>
    <w:p w14:paraId="5786938A" w14:textId="028C4568" w:rsidR="00D050F2" w:rsidRDefault="00BA708D">
      <w:pPr>
        <w:spacing w:after="110"/>
        <w:ind w:left="-5" w:right="75"/>
      </w:pPr>
      <w:r>
        <w:t xml:space="preserve">This will be the </w:t>
      </w:r>
      <w:r w:rsidR="009640E5">
        <w:t>third</w:t>
      </w:r>
      <w:r>
        <w:t xml:space="preserve"> time the regional council has elected Commissioners. The first time, the regional council adopted a method for electing Commissioners at its fall meeting</w:t>
      </w:r>
      <w:r w:rsidR="09D96500">
        <w:t xml:space="preserve"> in </w:t>
      </w:r>
      <w:r>
        <w:t>2020</w:t>
      </w:r>
      <w:r w:rsidR="6C229E7C">
        <w:t>,</w:t>
      </w:r>
      <w:r>
        <w:t xml:space="preserve"> </w:t>
      </w:r>
      <w:r w:rsidR="13B7837E">
        <w:t>t</w:t>
      </w:r>
      <w:r>
        <w:t xml:space="preserve">here were some problems with this process. For starters, in naming specific diverse groups the regional council overlooked that individuals may have multiple ways of identifying, i.e. racialized and queer, youth and Indigenous, etc. </w:t>
      </w:r>
    </w:p>
    <w:p w14:paraId="60D705F9" w14:textId="77777777" w:rsidR="00D050F2" w:rsidRDefault="00BA708D">
      <w:pPr>
        <w:spacing w:after="110"/>
        <w:ind w:left="-5" w:right="75"/>
      </w:pPr>
      <w:r>
        <w:t xml:space="preserve">Secondly, the deadline for nominations was during the meeting resulting in a scramble to distribute sufficient background information on nominees for regional council representatives to feel ready to make informed decisions.  </w:t>
      </w:r>
    </w:p>
    <w:p w14:paraId="743BFFCF" w14:textId="613E9EDB" w:rsidR="00D050F2" w:rsidRDefault="00BA708D">
      <w:pPr>
        <w:spacing w:after="230"/>
        <w:ind w:left="-5" w:right="75"/>
      </w:pPr>
      <w:r>
        <w:t xml:space="preserve">Lastly, despite its good intentions, this system does not </w:t>
      </w:r>
      <w:r w:rsidR="128709AB">
        <w:t>provide</w:t>
      </w:r>
      <w:r>
        <w:t xml:space="preserve"> a diverse slate of commissioners. It unfolds quickly relying on the nominations in hand. There is little opportunity to consider the slate as a whole or to recruit people not already nominated to broaden diversity. </w:t>
      </w:r>
    </w:p>
    <w:p w14:paraId="4359C192" w14:textId="5A94F3EF" w:rsidR="00962348" w:rsidRDefault="354F6B4A">
      <w:pPr>
        <w:spacing w:after="230"/>
        <w:ind w:left="-5" w:right="75"/>
      </w:pPr>
      <w:r>
        <w:t xml:space="preserve">The second time the Regional Council </w:t>
      </w:r>
      <w:r w:rsidR="345DD18B">
        <w:t xml:space="preserve">elected General Council </w:t>
      </w:r>
      <w:r w:rsidR="098EB7FE">
        <w:t>Commissioners,</w:t>
      </w:r>
      <w:r w:rsidR="345DD18B">
        <w:t xml:space="preserve"> it was done via a slate that was created by the recruitment team.  This process, while streamlining the selections</w:t>
      </w:r>
      <w:r w:rsidR="52CAC0F6">
        <w:t xml:space="preserve"> at the Regional Council meeting, also </w:t>
      </w:r>
      <w:proofErr w:type="gramStart"/>
      <w:r w:rsidR="52CAC0F6">
        <w:t>was met</w:t>
      </w:r>
      <w:proofErr w:type="gramEnd"/>
      <w:r w:rsidR="52CAC0F6">
        <w:t xml:space="preserve"> with some challenges </w:t>
      </w:r>
      <w:r w:rsidR="5B33B2FE">
        <w:t>and was considered more of a rubber stamping of a previous decision.</w:t>
      </w:r>
      <w:r w:rsidR="52CAC0F6">
        <w:t xml:space="preserve">  </w:t>
      </w:r>
      <w:r w:rsidR="4121D3A0">
        <w:t>For this year</w:t>
      </w:r>
      <w:r w:rsidR="6327529B">
        <w:t>,</w:t>
      </w:r>
      <w:r w:rsidR="4121D3A0">
        <w:t xml:space="preserve"> a mix of the</w:t>
      </w:r>
      <w:r w:rsidR="43A04FBA">
        <w:t xml:space="preserve"> previous 2 methods is being suggested. </w:t>
      </w:r>
    </w:p>
    <w:p w14:paraId="3CD19CB7" w14:textId="77777777" w:rsidR="00D050F2" w:rsidRDefault="00BA708D">
      <w:pPr>
        <w:spacing w:after="13" w:line="248" w:lineRule="auto"/>
        <w:ind w:left="-5" w:right="62"/>
      </w:pPr>
      <w:r>
        <w:rPr>
          <w:b/>
        </w:rPr>
        <w:t xml:space="preserve">Why is this important? </w:t>
      </w:r>
    </w:p>
    <w:p w14:paraId="5075DD57" w14:textId="6676AF9F" w:rsidR="00D050F2" w:rsidRDefault="3DB763CE">
      <w:pPr>
        <w:spacing w:after="112"/>
        <w:ind w:left="-5" w:right="75"/>
      </w:pPr>
      <w:r>
        <w:t xml:space="preserve">The decisions of the General Council impact all communities of faith and ministry personnel. It is </w:t>
      </w:r>
      <w:r w:rsidR="21F16783">
        <w:t>important for</w:t>
      </w:r>
      <w:r>
        <w:t xml:space="preserve"> the Commissioners</w:t>
      </w:r>
      <w:r w:rsidR="0F975801">
        <w:t xml:space="preserve"> to</w:t>
      </w:r>
      <w:r>
        <w:t xml:space="preserve"> be people of vision and commitment who can bring diverse perspectives to lead to bold and daring decisions (to borrow from the Call of the Strategic Plan). </w:t>
      </w:r>
    </w:p>
    <w:p w14:paraId="54B929AC" w14:textId="68A2B1D6" w:rsidR="00D050F2" w:rsidRDefault="41AAB016">
      <w:pPr>
        <w:spacing w:after="121"/>
        <w:ind w:left="-5" w:right="75"/>
      </w:pPr>
      <w:r>
        <w:t xml:space="preserve">Regional Council representatives were frustrated with </w:t>
      </w:r>
      <w:r w:rsidR="124238C1">
        <w:t xml:space="preserve">how </w:t>
      </w:r>
      <w:r>
        <w:t xml:space="preserve">voting </w:t>
      </w:r>
      <w:r w:rsidR="124238C1">
        <w:t>went</w:t>
      </w:r>
      <w:r>
        <w:t xml:space="preserve"> </w:t>
      </w:r>
      <w:r w:rsidR="2D8877AD">
        <w:t xml:space="preserve">in 2020 </w:t>
      </w:r>
      <w:r>
        <w:t xml:space="preserve">and no one wants to repeat that experience. </w:t>
      </w:r>
      <w:r w:rsidR="2D8877AD">
        <w:t>The process in 2024 went much smoother</w:t>
      </w:r>
      <w:r w:rsidR="146D71B3">
        <w:t xml:space="preserve"> with some challenges still being present</w:t>
      </w:r>
      <w:r w:rsidR="2D8877AD">
        <w:t>.</w:t>
      </w:r>
    </w:p>
    <w:p w14:paraId="03E94E6E" w14:textId="77777777" w:rsidR="00D050F2" w:rsidRDefault="00BA708D">
      <w:pPr>
        <w:spacing w:after="13" w:line="248" w:lineRule="auto"/>
        <w:ind w:left="-5" w:right="62"/>
      </w:pPr>
      <w:r>
        <w:rPr>
          <w:b/>
        </w:rPr>
        <w:t xml:space="preserve">What might the regional council do? </w:t>
      </w:r>
    </w:p>
    <w:p w14:paraId="28729253" w14:textId="77777777" w:rsidR="00D050F2" w:rsidRDefault="00BA708D">
      <w:pPr>
        <w:ind w:left="-5" w:right="75"/>
      </w:pPr>
      <w:r>
        <w:t xml:space="preserve">The regional council might agree to: </w:t>
      </w:r>
    </w:p>
    <w:p w14:paraId="4E64551D" w14:textId="5A318F82" w:rsidR="00D050F2" w:rsidRDefault="564905BE">
      <w:pPr>
        <w:numPr>
          <w:ilvl w:val="0"/>
          <w:numId w:val="18"/>
        </w:numPr>
        <w:spacing w:after="13" w:line="248" w:lineRule="auto"/>
        <w:ind w:right="62" w:hanging="360"/>
      </w:pPr>
      <w:r w:rsidRPr="30351EEF">
        <w:rPr>
          <w:b/>
          <w:bCs/>
        </w:rPr>
        <w:lastRenderedPageBreak/>
        <w:t>To close nominations for Commissioners to G</w:t>
      </w:r>
      <w:r w:rsidR="5078A08C" w:rsidRPr="30351EEF">
        <w:rPr>
          <w:b/>
          <w:bCs/>
        </w:rPr>
        <w:t>eneral Council</w:t>
      </w:r>
      <w:r w:rsidRPr="30351EEF">
        <w:rPr>
          <w:b/>
          <w:bCs/>
        </w:rPr>
        <w:t xml:space="preserve"> 4</w:t>
      </w:r>
      <w:r w:rsidR="65EF7716" w:rsidRPr="30351EEF">
        <w:rPr>
          <w:b/>
          <w:bCs/>
        </w:rPr>
        <w:t>6</w:t>
      </w:r>
      <w:r w:rsidRPr="30351EEF">
        <w:rPr>
          <w:b/>
          <w:bCs/>
        </w:rPr>
        <w:t xml:space="preserve"> as of midnight April </w:t>
      </w:r>
      <w:r w:rsidR="6AB84CC4" w:rsidRPr="30351EEF">
        <w:rPr>
          <w:b/>
          <w:bCs/>
        </w:rPr>
        <w:t>16</w:t>
      </w:r>
      <w:r w:rsidR="7AEBB351" w:rsidRPr="30351EEF">
        <w:rPr>
          <w:b/>
          <w:bCs/>
          <w:vertAlign w:val="superscript"/>
        </w:rPr>
        <w:t>th</w:t>
      </w:r>
      <w:r w:rsidRPr="30351EEF">
        <w:rPr>
          <w:b/>
          <w:bCs/>
        </w:rPr>
        <w:t>, 202</w:t>
      </w:r>
      <w:r w:rsidR="7AEBB351" w:rsidRPr="30351EEF">
        <w:rPr>
          <w:b/>
          <w:bCs/>
        </w:rPr>
        <w:t>7</w:t>
      </w:r>
      <w:r w:rsidRPr="30351EEF">
        <w:rPr>
          <w:b/>
          <w:bCs/>
        </w:rPr>
        <w:t xml:space="preserve">; </w:t>
      </w:r>
      <w:r w:rsidR="39AF9D22" w:rsidRPr="30351EEF">
        <w:rPr>
          <w:b/>
          <w:bCs/>
        </w:rPr>
        <w:t>t</w:t>
      </w:r>
      <w:r w:rsidRPr="30351EEF">
        <w:rPr>
          <w:b/>
          <w:bCs/>
        </w:rPr>
        <w:t xml:space="preserve">o publicize the deadline in advance (website, newsletter, with registration materials) </w:t>
      </w:r>
    </w:p>
    <w:p w14:paraId="7A222701" w14:textId="214179AC" w:rsidR="00D050F2" w:rsidRDefault="58F2CB64" w:rsidP="023E02B3">
      <w:pPr>
        <w:numPr>
          <w:ilvl w:val="0"/>
          <w:numId w:val="18"/>
        </w:numPr>
        <w:spacing w:after="13" w:line="248" w:lineRule="auto"/>
        <w:ind w:right="62" w:hanging="360"/>
        <w:rPr>
          <w:b/>
          <w:bCs/>
        </w:rPr>
      </w:pPr>
      <w:r w:rsidRPr="5B767FED">
        <w:rPr>
          <w:b/>
          <w:bCs/>
        </w:rPr>
        <w:t xml:space="preserve">To direct the </w:t>
      </w:r>
      <w:r w:rsidR="7064BC1A" w:rsidRPr="5B767FED">
        <w:rPr>
          <w:b/>
          <w:bCs/>
        </w:rPr>
        <w:t>Executive</w:t>
      </w:r>
      <w:r w:rsidRPr="5B767FED">
        <w:rPr>
          <w:b/>
          <w:bCs/>
        </w:rPr>
        <w:t xml:space="preserve"> </w:t>
      </w:r>
      <w:r w:rsidR="2FF92480" w:rsidRPr="5B767FED">
        <w:rPr>
          <w:b/>
          <w:bCs/>
        </w:rPr>
        <w:t xml:space="preserve">to create a list of </w:t>
      </w:r>
      <w:r w:rsidR="7CB1C6CD" w:rsidRPr="5B767FED">
        <w:rPr>
          <w:b/>
          <w:bCs/>
        </w:rPr>
        <w:t>up to 26 G</w:t>
      </w:r>
      <w:r w:rsidR="69E4A00B" w:rsidRPr="5B767FED">
        <w:rPr>
          <w:b/>
          <w:bCs/>
        </w:rPr>
        <w:t xml:space="preserve">eneral </w:t>
      </w:r>
      <w:r w:rsidR="7CB1C6CD" w:rsidRPr="5B767FED">
        <w:rPr>
          <w:b/>
          <w:bCs/>
        </w:rPr>
        <w:t>C</w:t>
      </w:r>
      <w:r w:rsidR="407DC32F" w:rsidRPr="5B767FED">
        <w:rPr>
          <w:b/>
          <w:bCs/>
        </w:rPr>
        <w:t xml:space="preserve">ouncil </w:t>
      </w:r>
      <w:r w:rsidR="7CB1C6CD" w:rsidRPr="5B767FED">
        <w:rPr>
          <w:b/>
          <w:bCs/>
        </w:rPr>
        <w:t>46 applicants to be brought to the 2027 Spring Meeting of the HFRC</w:t>
      </w:r>
      <w:r w:rsidR="2B7E5616" w:rsidRPr="5B767FED">
        <w:rPr>
          <w:b/>
          <w:bCs/>
        </w:rPr>
        <w:t xml:space="preserve"> making sure to:</w:t>
      </w:r>
      <w:r w:rsidRPr="5B767FED">
        <w:rPr>
          <w:b/>
          <w:bCs/>
        </w:rPr>
        <w:t xml:space="preserve"> </w:t>
      </w:r>
    </w:p>
    <w:p w14:paraId="0B3F39AB" w14:textId="0877A7CD" w:rsidR="00D050F2" w:rsidRDefault="00BA708D">
      <w:pPr>
        <w:numPr>
          <w:ilvl w:val="1"/>
          <w:numId w:val="18"/>
        </w:numPr>
        <w:spacing w:after="13" w:line="248" w:lineRule="auto"/>
        <w:ind w:right="62" w:hanging="720"/>
      </w:pPr>
      <w:r w:rsidRPr="31E2CF04">
        <w:rPr>
          <w:b/>
          <w:bCs/>
        </w:rPr>
        <w:t xml:space="preserve">Ensure a diverse cohort of </w:t>
      </w:r>
      <w:r w:rsidR="5BCDA206" w:rsidRPr="31E2CF04">
        <w:rPr>
          <w:b/>
          <w:bCs/>
        </w:rPr>
        <w:t>applicants</w:t>
      </w:r>
      <w:r w:rsidR="1B00A53E" w:rsidRPr="31E2CF04">
        <w:rPr>
          <w:b/>
          <w:bCs/>
        </w:rPr>
        <w:t xml:space="preserve"> </w:t>
      </w:r>
      <w:r w:rsidRPr="31E2CF04">
        <w:rPr>
          <w:b/>
          <w:bCs/>
        </w:rPr>
        <w:t xml:space="preserve">who bring both </w:t>
      </w:r>
      <w:r w:rsidR="333C2436" w:rsidRPr="31E2CF04">
        <w:rPr>
          <w:b/>
          <w:bCs/>
        </w:rPr>
        <w:t>experience</w:t>
      </w:r>
      <w:r w:rsidRPr="31E2CF04">
        <w:rPr>
          <w:b/>
          <w:bCs/>
        </w:rPr>
        <w:t xml:space="preserve"> and new energy to the role and who are committed to the preparation and online prior requirements for General Council; </w:t>
      </w:r>
    </w:p>
    <w:p w14:paraId="1394029B" w14:textId="77777777" w:rsidR="00D050F2" w:rsidRDefault="00BA708D">
      <w:pPr>
        <w:numPr>
          <w:ilvl w:val="1"/>
          <w:numId w:val="18"/>
        </w:numPr>
        <w:spacing w:after="13" w:line="248" w:lineRule="auto"/>
        <w:ind w:right="62" w:hanging="720"/>
      </w:pPr>
      <w:r>
        <w:rPr>
          <w:b/>
        </w:rPr>
        <w:t xml:space="preserve">Recruit nominees to address gaps in representation. </w:t>
      </w:r>
    </w:p>
    <w:p w14:paraId="3034B19A" w14:textId="15C967AE" w:rsidR="00D050F2" w:rsidRDefault="2D9D368B">
      <w:pPr>
        <w:numPr>
          <w:ilvl w:val="0"/>
          <w:numId w:val="18"/>
        </w:numPr>
        <w:spacing w:after="13" w:line="248" w:lineRule="auto"/>
        <w:ind w:right="62" w:hanging="360"/>
      </w:pPr>
      <w:r w:rsidRPr="6A48FC72">
        <w:rPr>
          <w:b/>
          <w:bCs/>
        </w:rPr>
        <w:t xml:space="preserve">To </w:t>
      </w:r>
      <w:r w:rsidR="117A742C" w:rsidRPr="6A48FC72">
        <w:rPr>
          <w:b/>
          <w:bCs/>
        </w:rPr>
        <w:t>e</w:t>
      </w:r>
      <w:r w:rsidR="496A2849" w:rsidRPr="6A48FC72">
        <w:rPr>
          <w:b/>
          <w:bCs/>
        </w:rPr>
        <w:t>lect the Horseshoe Falls G</w:t>
      </w:r>
      <w:r w:rsidR="2F0AF919" w:rsidRPr="6A48FC72">
        <w:rPr>
          <w:b/>
          <w:bCs/>
        </w:rPr>
        <w:t xml:space="preserve">eneral </w:t>
      </w:r>
      <w:r w:rsidR="496A2849" w:rsidRPr="6A48FC72">
        <w:rPr>
          <w:b/>
          <w:bCs/>
        </w:rPr>
        <w:t>C</w:t>
      </w:r>
      <w:r w:rsidR="02912A40" w:rsidRPr="6A48FC72">
        <w:rPr>
          <w:b/>
          <w:bCs/>
        </w:rPr>
        <w:t xml:space="preserve">ouncil </w:t>
      </w:r>
      <w:r w:rsidR="496A2849" w:rsidRPr="6A48FC72">
        <w:rPr>
          <w:b/>
          <w:bCs/>
        </w:rPr>
        <w:t xml:space="preserve">46 </w:t>
      </w:r>
      <w:r w:rsidR="61F81875" w:rsidRPr="6A48FC72">
        <w:rPr>
          <w:b/>
          <w:bCs/>
        </w:rPr>
        <w:t xml:space="preserve">Representatives </w:t>
      </w:r>
      <w:r w:rsidR="16D74A21" w:rsidRPr="6A48FC72">
        <w:rPr>
          <w:b/>
          <w:bCs/>
        </w:rPr>
        <w:t>out of the list presented by the Executive,</w:t>
      </w:r>
      <w:r w:rsidRPr="6A48FC72">
        <w:rPr>
          <w:b/>
          <w:bCs/>
        </w:rPr>
        <w:t xml:space="preserve"> at the spring 202</w:t>
      </w:r>
      <w:r w:rsidR="7F61915F" w:rsidRPr="6A48FC72">
        <w:rPr>
          <w:b/>
          <w:bCs/>
        </w:rPr>
        <w:t>7</w:t>
      </w:r>
      <w:r w:rsidRPr="6A48FC72">
        <w:rPr>
          <w:b/>
          <w:bCs/>
        </w:rPr>
        <w:t xml:space="preserve"> regional council meeting. </w:t>
      </w:r>
    </w:p>
    <w:p w14:paraId="708E2ABF" w14:textId="77777777" w:rsidR="00D050F2" w:rsidRDefault="00BA708D">
      <w:pPr>
        <w:spacing w:after="0" w:line="259" w:lineRule="auto"/>
        <w:ind w:left="0" w:right="10082" w:firstLine="0"/>
      </w:pPr>
      <w:r>
        <w:rPr>
          <w:rFonts w:ascii="Arial" w:eastAsia="Arial" w:hAnsi="Arial" w:cs="Arial"/>
          <w:b/>
          <w:sz w:val="28"/>
        </w:rPr>
        <w:t xml:space="preserve">    </w:t>
      </w:r>
    </w:p>
    <w:p w14:paraId="119A57B8" w14:textId="0170E041" w:rsidR="00D050F2" w:rsidRDefault="00D050F2">
      <w:pPr>
        <w:spacing w:after="0" w:line="259" w:lineRule="auto"/>
        <w:ind w:left="-360" w:right="-386" w:firstLine="0"/>
      </w:pPr>
    </w:p>
    <w:sectPr w:rsidR="00D050F2">
      <w:headerReference w:type="even" r:id="rId11"/>
      <w:headerReference w:type="default" r:id="rId12"/>
      <w:footerReference w:type="even" r:id="rId13"/>
      <w:footerReference w:type="default" r:id="rId14"/>
      <w:headerReference w:type="first" r:id="rId15"/>
      <w:footerReference w:type="first" r:id="rId16"/>
      <w:pgSz w:w="12242" w:h="15842"/>
      <w:pgMar w:top="1440" w:right="1440" w:bottom="1440" w:left="1440" w:header="1008"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3561C" w14:textId="77777777" w:rsidR="001C1E8D" w:rsidRDefault="001C1E8D">
      <w:pPr>
        <w:spacing w:after="0" w:line="240" w:lineRule="auto"/>
      </w:pPr>
      <w:r>
        <w:separator/>
      </w:r>
    </w:p>
  </w:endnote>
  <w:endnote w:type="continuationSeparator" w:id="0">
    <w:p w14:paraId="545F3954" w14:textId="77777777" w:rsidR="001C1E8D" w:rsidRDefault="001C1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E2ED7" w14:textId="426F1634" w:rsidR="00D050F2" w:rsidRDefault="00BA708D">
    <w:pPr>
      <w:spacing w:after="0" w:line="259" w:lineRule="auto"/>
      <w:ind w:left="0" w:right="2" w:firstLine="0"/>
      <w:jc w:val="center"/>
    </w:pPr>
    <w:r>
      <w:rPr>
        <w:noProof/>
        <w:sz w:val="22"/>
      </w:rPr>
      <mc:AlternateContent>
        <mc:Choice Requires="wpg">
          <w:drawing>
            <wp:anchor distT="0" distB="0" distL="114300" distR="114300" simplePos="0" relativeHeight="251672576" behindDoc="0" locked="0" layoutInCell="1" allowOverlap="1" wp14:anchorId="153DDB9B" wp14:editId="011E91C5">
              <wp:simplePos x="0" y="0"/>
              <wp:positionH relativeFrom="page">
                <wp:posOffset>673100</wp:posOffset>
              </wp:positionH>
              <wp:positionV relativeFrom="page">
                <wp:posOffset>9242361</wp:posOffset>
              </wp:positionV>
              <wp:extent cx="6400800" cy="3175"/>
              <wp:effectExtent l="0" t="0" r="0" b="0"/>
              <wp:wrapSquare wrapText="bothSides"/>
              <wp:docPr id="47489" name="Group 47489"/>
              <wp:cNvGraphicFramePr/>
              <a:graphic xmlns:a="http://schemas.openxmlformats.org/drawingml/2006/main">
                <a:graphicData uri="http://schemas.microsoft.com/office/word/2010/wordprocessingGroup">
                  <wpg:wgp>
                    <wpg:cNvGrpSpPr/>
                    <wpg:grpSpPr>
                      <a:xfrm>
                        <a:off x="0" y="0"/>
                        <a:ext cx="6400800" cy="3175"/>
                        <a:chOff x="0" y="0"/>
                        <a:chExt cx="6400800" cy="3175"/>
                      </a:xfrm>
                    </wpg:grpSpPr>
                    <wps:wsp>
                      <wps:cNvPr id="47490" name="Shape 47490"/>
                      <wps:cNvSpPr/>
                      <wps:spPr>
                        <a:xfrm>
                          <a:off x="0" y="0"/>
                          <a:ext cx="6400800" cy="0"/>
                        </a:xfrm>
                        <a:custGeom>
                          <a:avLst/>
                          <a:gdLst/>
                          <a:ahLst/>
                          <a:cxnLst/>
                          <a:rect l="0" t="0" r="0" b="0"/>
                          <a:pathLst>
                            <a:path w="6400800">
                              <a:moveTo>
                                <a:pt x="0" y="0"/>
                              </a:moveTo>
                              <a:lnTo>
                                <a:pt x="6400800" y="0"/>
                              </a:lnTo>
                            </a:path>
                          </a:pathLst>
                        </a:custGeom>
                        <a:ln w="3175" cap="flat">
                          <a:miter lim="127000"/>
                        </a:ln>
                      </wps:spPr>
                      <wps:style>
                        <a:lnRef idx="1">
                          <a:srgbClr val="BFBFB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w14:anchorId="12DB2B6B">
            <v:group id="Group 47489" style="position:absolute;margin-left:53pt;margin-top:727.75pt;width:7in;height:.25pt;z-index:251672576;mso-position-horizontal-relative:page;mso-position-vertical-relative:page" coordsize="64008,31" o:spid="_x0000_s1026" w14:anchorId="27E1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">
              <v:shape id="Shape 47490" style="position:absolute;width:64008;height:0;visibility:visible;mso-wrap-style:square;v-text-anchor:top" coordsize="6400800,0" o:spid="_x0000_s1027" filled="f" strokecolor="#bfbfbf" strokeweight=".25pt" path="m,l64008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">
                <v:stroke miterlimit="83231f" joinstyle="miter"/>
                <v:path textboxrect="0,0,6400800,0" arrowok="t"/>
              </v:shape>
              <w10:wrap type="square" anchorx="page" anchory="page"/>
            </v:group>
          </w:pict>
        </mc:Fallback>
      </mc:AlternateContent>
    </w:r>
    <w:r>
      <w:rPr>
        <w:color w:val="6609C9"/>
        <w:sz w:val="22"/>
      </w:rPr>
      <w:t xml:space="preserve">Fall Gathering of </w:t>
    </w:r>
    <w:r w:rsidR="00FE7276">
      <w:rPr>
        <w:color w:val="6609C9"/>
        <w:sz w:val="22"/>
      </w:rPr>
      <w:t>Horseshoe Falls</w:t>
    </w:r>
    <w:r>
      <w:rPr>
        <w:color w:val="6609C9"/>
        <w:sz w:val="22"/>
      </w:rPr>
      <w:t xml:space="preserve"> Regional Council, The United Church of Canada, 2023</w:t>
    </w:r>
    <w:r>
      <w:rPr>
        <w:sz w:val="22"/>
      </w:rPr>
      <w:t xml:space="preserve"> </w:t>
    </w:r>
  </w:p>
  <w:p w14:paraId="24F7D0F0" w14:textId="77777777" w:rsidR="00D050F2" w:rsidRDefault="00BA708D">
    <w:pPr>
      <w:spacing w:after="0" w:line="259" w:lineRule="auto"/>
      <w:ind w:left="-360" w:firstLine="0"/>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CBA8" w14:textId="77777777" w:rsidR="00D050F2" w:rsidRDefault="00BA708D">
    <w:pPr>
      <w:spacing w:after="0" w:line="259" w:lineRule="auto"/>
      <w:ind w:left="-360" w:firstLine="0"/>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05108" w14:textId="180696A7" w:rsidR="00D050F2" w:rsidRDefault="00BA708D">
    <w:pPr>
      <w:spacing w:after="0" w:line="259" w:lineRule="auto"/>
      <w:ind w:left="0" w:right="2" w:firstLine="0"/>
      <w:jc w:val="center"/>
    </w:pPr>
    <w:r>
      <w:rPr>
        <w:noProof/>
        <w:sz w:val="22"/>
      </w:rPr>
      <mc:AlternateContent>
        <mc:Choice Requires="wpg">
          <w:drawing>
            <wp:anchor distT="0" distB="0" distL="114300" distR="114300" simplePos="0" relativeHeight="251674624" behindDoc="0" locked="0" layoutInCell="1" allowOverlap="1" wp14:anchorId="72E7532B" wp14:editId="2F6E954E">
              <wp:simplePos x="0" y="0"/>
              <wp:positionH relativeFrom="page">
                <wp:posOffset>673100</wp:posOffset>
              </wp:positionH>
              <wp:positionV relativeFrom="page">
                <wp:posOffset>9242361</wp:posOffset>
              </wp:positionV>
              <wp:extent cx="6400800" cy="3175"/>
              <wp:effectExtent l="0" t="0" r="0" b="0"/>
              <wp:wrapSquare wrapText="bothSides"/>
              <wp:docPr id="47451" name="Group 47451"/>
              <wp:cNvGraphicFramePr/>
              <a:graphic xmlns:a="http://schemas.openxmlformats.org/drawingml/2006/main">
                <a:graphicData uri="http://schemas.microsoft.com/office/word/2010/wordprocessingGroup">
                  <wpg:wgp>
                    <wpg:cNvGrpSpPr/>
                    <wpg:grpSpPr>
                      <a:xfrm>
                        <a:off x="0" y="0"/>
                        <a:ext cx="6400800" cy="3175"/>
                        <a:chOff x="0" y="0"/>
                        <a:chExt cx="6400800" cy="3175"/>
                      </a:xfrm>
                    </wpg:grpSpPr>
                    <wps:wsp>
                      <wps:cNvPr id="47452" name="Shape 47452"/>
                      <wps:cNvSpPr/>
                      <wps:spPr>
                        <a:xfrm>
                          <a:off x="0" y="0"/>
                          <a:ext cx="6400800" cy="0"/>
                        </a:xfrm>
                        <a:custGeom>
                          <a:avLst/>
                          <a:gdLst/>
                          <a:ahLst/>
                          <a:cxnLst/>
                          <a:rect l="0" t="0" r="0" b="0"/>
                          <a:pathLst>
                            <a:path w="6400800">
                              <a:moveTo>
                                <a:pt x="0" y="0"/>
                              </a:moveTo>
                              <a:lnTo>
                                <a:pt x="6400800" y="0"/>
                              </a:lnTo>
                            </a:path>
                          </a:pathLst>
                        </a:custGeom>
                        <a:ln w="3175" cap="flat">
                          <a:miter lim="127000"/>
                        </a:ln>
                      </wps:spPr>
                      <wps:style>
                        <a:lnRef idx="1">
                          <a:srgbClr val="BFBFB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w14:anchorId="7B1D29CC">
            <v:group id="Group 47451" style="position:absolute;margin-left:53pt;margin-top:727.75pt;width:7in;height:.25pt;z-index:251674624;mso-position-horizontal-relative:page;mso-position-vertical-relative:page" coordsize="64008,31" o:spid="_x0000_s1026" w14:anchorId="3D2D87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">
              <v:shape id="Shape 47452" style="position:absolute;width:64008;height:0;visibility:visible;mso-wrap-style:square;v-text-anchor:top" coordsize="6400800,0" o:spid="_x0000_s1027" filled="f" strokecolor="#bfbfbf" strokeweight=".25pt" path="m,l64008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">
                <v:stroke miterlimit="83231f" joinstyle="miter"/>
                <v:path textboxrect="0,0,6400800,0" arrowok="t"/>
              </v:shape>
              <w10:wrap type="square" anchorx="page" anchory="page"/>
            </v:group>
          </w:pict>
        </mc:Fallback>
      </mc:AlternateContent>
    </w:r>
    <w:r>
      <w:rPr>
        <w:color w:val="6609C9"/>
        <w:sz w:val="22"/>
      </w:rPr>
      <w:t xml:space="preserve">Fall Gathering of </w:t>
    </w:r>
    <w:r w:rsidR="00FE7276">
      <w:rPr>
        <w:color w:val="6609C9"/>
        <w:sz w:val="22"/>
      </w:rPr>
      <w:t>Horseshoe Falls</w:t>
    </w:r>
    <w:r>
      <w:rPr>
        <w:color w:val="6609C9"/>
        <w:sz w:val="22"/>
      </w:rPr>
      <w:t xml:space="preserve"> Regional Council, The United Church of Canada, 2023</w:t>
    </w:r>
    <w:r>
      <w:rPr>
        <w:sz w:val="22"/>
      </w:rPr>
      <w:t xml:space="preserve"> </w:t>
    </w:r>
  </w:p>
  <w:p w14:paraId="7B416B5B" w14:textId="77777777" w:rsidR="00D050F2" w:rsidRDefault="00BA708D">
    <w:pPr>
      <w:spacing w:after="0" w:line="259" w:lineRule="auto"/>
      <w:ind w:left="-360"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D2D8C" w14:textId="77777777" w:rsidR="001C1E8D" w:rsidRDefault="001C1E8D">
      <w:pPr>
        <w:spacing w:after="0" w:line="240" w:lineRule="auto"/>
      </w:pPr>
      <w:r>
        <w:separator/>
      </w:r>
    </w:p>
  </w:footnote>
  <w:footnote w:type="continuationSeparator" w:id="0">
    <w:p w14:paraId="7268136C" w14:textId="77777777" w:rsidR="001C1E8D" w:rsidRDefault="001C1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5C4C1" w14:textId="77777777" w:rsidR="00D050F2" w:rsidRDefault="00BA708D">
    <w:pPr>
      <w:spacing w:after="0" w:line="259" w:lineRule="auto"/>
      <w:ind w:left="-1440" w:right="10802" w:firstLine="0"/>
    </w:pPr>
    <w:r>
      <w:rPr>
        <w:noProof/>
        <w:sz w:val="22"/>
      </w:rPr>
      <mc:AlternateContent>
        <mc:Choice Requires="wpg">
          <w:drawing>
            <wp:anchor distT="0" distB="0" distL="114300" distR="114300" simplePos="0" relativeHeight="251669504" behindDoc="0" locked="0" layoutInCell="1" allowOverlap="1" wp14:anchorId="69699273" wp14:editId="12243DE4">
              <wp:simplePos x="0" y="0"/>
              <wp:positionH relativeFrom="page">
                <wp:posOffset>667512</wp:posOffset>
              </wp:positionH>
              <wp:positionV relativeFrom="page">
                <wp:posOffset>640080</wp:posOffset>
              </wp:positionV>
              <wp:extent cx="6440424" cy="6096"/>
              <wp:effectExtent l="0" t="0" r="0" b="0"/>
              <wp:wrapSquare wrapText="bothSides"/>
              <wp:docPr id="47479" name="Group 47479"/>
              <wp:cNvGraphicFramePr/>
              <a:graphic xmlns:a="http://schemas.openxmlformats.org/drawingml/2006/main">
                <a:graphicData uri="http://schemas.microsoft.com/office/word/2010/wordprocessingGroup">
                  <wpg:wgp>
                    <wpg:cNvGrpSpPr/>
                    <wpg:grpSpPr>
                      <a:xfrm>
                        <a:off x="0" y="0"/>
                        <a:ext cx="6440424" cy="6096"/>
                        <a:chOff x="0" y="0"/>
                        <a:chExt cx="6440424" cy="6096"/>
                      </a:xfrm>
                    </wpg:grpSpPr>
                    <wps:wsp>
                      <wps:cNvPr id="49139" name="Shape 49139"/>
                      <wps:cNvSpPr/>
                      <wps:spPr>
                        <a:xfrm>
                          <a:off x="0" y="0"/>
                          <a:ext cx="6440424" cy="9144"/>
                        </a:xfrm>
                        <a:custGeom>
                          <a:avLst/>
                          <a:gdLst/>
                          <a:ahLst/>
                          <a:cxnLst/>
                          <a:rect l="0" t="0" r="0" b="0"/>
                          <a:pathLst>
                            <a:path w="6440424" h="9144">
                              <a:moveTo>
                                <a:pt x="0" y="0"/>
                              </a:moveTo>
                              <a:lnTo>
                                <a:pt x="6440424" y="0"/>
                              </a:lnTo>
                              <a:lnTo>
                                <a:pt x="644042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w14:anchorId="0DA7AF3E">
            <v:group id="Group 47479" style="position:absolute;margin-left:52.55pt;margin-top:50.4pt;width:507.1pt;height:.5pt;z-index:251669504;mso-position-horizontal-relative:page;mso-position-vertical-relative:page" coordsize="64404,60" o:spid="_x0000_s1026" w14:anchorId="72537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">
              <v:shape id="Shape 49139" style="position:absolute;width:64404;height:91;visibility:visible;mso-wrap-style:square;v-text-anchor:top" coordsize="6440424,9144" o:spid="_x0000_s1027" fillcolor="#d9d9d9" stroked="f" strokeweight="0" path="m,l644042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">
                <v:stroke miterlimit="83231f" joinstyle="miter"/>
                <v:path textboxrect="0,0,6440424,9144" arrowok="t"/>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437C2" w14:textId="77777777" w:rsidR="00D050F2" w:rsidRDefault="00BA708D">
    <w:pPr>
      <w:spacing w:after="0" w:line="259" w:lineRule="auto"/>
      <w:ind w:left="-1440" w:right="10802" w:firstLine="0"/>
    </w:pPr>
    <w:r>
      <w:rPr>
        <w:noProof/>
        <w:sz w:val="22"/>
      </w:rPr>
      <mc:AlternateContent>
        <mc:Choice Requires="wpg">
          <w:drawing>
            <wp:anchor distT="0" distB="0" distL="114300" distR="114300" simplePos="0" relativeHeight="251670528" behindDoc="0" locked="0" layoutInCell="1" allowOverlap="1" wp14:anchorId="13670DD3" wp14:editId="738A21C1">
              <wp:simplePos x="0" y="0"/>
              <wp:positionH relativeFrom="page">
                <wp:posOffset>667512</wp:posOffset>
              </wp:positionH>
              <wp:positionV relativeFrom="page">
                <wp:posOffset>640080</wp:posOffset>
              </wp:positionV>
              <wp:extent cx="6440424" cy="6096"/>
              <wp:effectExtent l="0" t="0" r="0" b="0"/>
              <wp:wrapSquare wrapText="bothSides"/>
              <wp:docPr id="47460" name="Group 47460"/>
              <wp:cNvGraphicFramePr/>
              <a:graphic xmlns:a="http://schemas.openxmlformats.org/drawingml/2006/main">
                <a:graphicData uri="http://schemas.microsoft.com/office/word/2010/wordprocessingGroup">
                  <wpg:wgp>
                    <wpg:cNvGrpSpPr/>
                    <wpg:grpSpPr>
                      <a:xfrm>
                        <a:off x="0" y="0"/>
                        <a:ext cx="6440424" cy="6096"/>
                        <a:chOff x="0" y="0"/>
                        <a:chExt cx="6440424" cy="6096"/>
                      </a:xfrm>
                    </wpg:grpSpPr>
                    <wps:wsp>
                      <wps:cNvPr id="49137" name="Shape 49137"/>
                      <wps:cNvSpPr/>
                      <wps:spPr>
                        <a:xfrm>
                          <a:off x="0" y="0"/>
                          <a:ext cx="6440424" cy="9144"/>
                        </a:xfrm>
                        <a:custGeom>
                          <a:avLst/>
                          <a:gdLst/>
                          <a:ahLst/>
                          <a:cxnLst/>
                          <a:rect l="0" t="0" r="0" b="0"/>
                          <a:pathLst>
                            <a:path w="6440424" h="9144">
                              <a:moveTo>
                                <a:pt x="0" y="0"/>
                              </a:moveTo>
                              <a:lnTo>
                                <a:pt x="6440424" y="0"/>
                              </a:lnTo>
                              <a:lnTo>
                                <a:pt x="644042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w14:anchorId="58E2E60B">
            <v:group id="Group 47460" style="position:absolute;margin-left:52.55pt;margin-top:50.4pt;width:507.1pt;height:.5pt;z-index:251670528;mso-position-horizontal-relative:page;mso-position-vertical-relative:page" coordsize="64404,60" o:spid="_x0000_s1026" w14:anchorId="753A9A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">
              <v:shape id="Shape 49137" style="position:absolute;width:64404;height:91;visibility:visible;mso-wrap-style:square;v-text-anchor:top" coordsize="6440424,9144" o:spid="_x0000_s1027" fillcolor="#d9d9d9" stroked="f" strokeweight="0" path="m,l644042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">
                <v:stroke miterlimit="83231f" joinstyle="miter"/>
                <v:path textboxrect="0,0,6440424,9144" arrowok="t"/>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124D1" w14:textId="77777777" w:rsidR="00D050F2" w:rsidRDefault="00BA708D">
    <w:pPr>
      <w:spacing w:after="0" w:line="259" w:lineRule="auto"/>
      <w:ind w:left="-1440" w:right="10802" w:firstLine="0"/>
    </w:pPr>
    <w:r>
      <w:rPr>
        <w:noProof/>
        <w:sz w:val="22"/>
      </w:rPr>
      <mc:AlternateContent>
        <mc:Choice Requires="wpg">
          <w:drawing>
            <wp:anchor distT="0" distB="0" distL="114300" distR="114300" simplePos="0" relativeHeight="251671552" behindDoc="0" locked="0" layoutInCell="1" allowOverlap="1" wp14:anchorId="0E6577CE" wp14:editId="65B1D939">
              <wp:simplePos x="0" y="0"/>
              <wp:positionH relativeFrom="page">
                <wp:posOffset>667512</wp:posOffset>
              </wp:positionH>
              <wp:positionV relativeFrom="page">
                <wp:posOffset>640080</wp:posOffset>
              </wp:positionV>
              <wp:extent cx="6440424" cy="6096"/>
              <wp:effectExtent l="0" t="0" r="0" b="0"/>
              <wp:wrapSquare wrapText="bothSides"/>
              <wp:docPr id="47441" name="Group 47441"/>
              <wp:cNvGraphicFramePr/>
              <a:graphic xmlns:a="http://schemas.openxmlformats.org/drawingml/2006/main">
                <a:graphicData uri="http://schemas.microsoft.com/office/word/2010/wordprocessingGroup">
                  <wpg:wgp>
                    <wpg:cNvGrpSpPr/>
                    <wpg:grpSpPr>
                      <a:xfrm>
                        <a:off x="0" y="0"/>
                        <a:ext cx="6440424" cy="6096"/>
                        <a:chOff x="0" y="0"/>
                        <a:chExt cx="6440424" cy="6096"/>
                      </a:xfrm>
                    </wpg:grpSpPr>
                    <wps:wsp>
                      <wps:cNvPr id="49135" name="Shape 49135"/>
                      <wps:cNvSpPr/>
                      <wps:spPr>
                        <a:xfrm>
                          <a:off x="0" y="0"/>
                          <a:ext cx="6440424" cy="9144"/>
                        </a:xfrm>
                        <a:custGeom>
                          <a:avLst/>
                          <a:gdLst/>
                          <a:ahLst/>
                          <a:cxnLst/>
                          <a:rect l="0" t="0" r="0" b="0"/>
                          <a:pathLst>
                            <a:path w="6440424" h="9144">
                              <a:moveTo>
                                <a:pt x="0" y="0"/>
                              </a:moveTo>
                              <a:lnTo>
                                <a:pt x="6440424" y="0"/>
                              </a:lnTo>
                              <a:lnTo>
                                <a:pt x="644042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w14:anchorId="233DBC87">
            <v:group id="Group 47441" style="position:absolute;margin-left:52.55pt;margin-top:50.4pt;width:507.1pt;height:.5pt;z-index:251671552;mso-position-horizontal-relative:page;mso-position-vertical-relative:page" coordsize="64404,60" o:spid="_x0000_s1026" w14:anchorId="5BFA9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">
              <v:shape id="Shape 49135" style="position:absolute;width:64404;height:91;visibility:visible;mso-wrap-style:square;v-text-anchor:top" coordsize="6440424,9144" o:spid="_x0000_s1027" fillcolor="#d9d9d9" stroked="f" strokeweight="0" path="m,l644042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">
                <v:stroke miterlimit="83231f" joinstyle="miter"/>
                <v:path textboxrect="0,0,6440424,9144" arrowok="t"/>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3BDB"/>
    <w:multiLevelType w:val="hybridMultilevel"/>
    <w:tmpl w:val="FADC8D50"/>
    <w:lvl w:ilvl="0" w:tplc="B406F316">
      <w:start w:val="1"/>
      <w:numFmt w:val="decimal"/>
      <w:lvlText w:val="%1."/>
      <w:lvlJc w:val="left"/>
      <w:pPr>
        <w:ind w:left="720"/>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1" w:tplc="2EC46DCA">
      <w:start w:val="1"/>
      <w:numFmt w:val="lowerLetter"/>
      <w:lvlText w:val="%2"/>
      <w:lvlJc w:val="left"/>
      <w:pPr>
        <w:ind w:left="1440"/>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2" w:tplc="39A4A3C8">
      <w:start w:val="1"/>
      <w:numFmt w:val="lowerRoman"/>
      <w:lvlText w:val="%3"/>
      <w:lvlJc w:val="left"/>
      <w:pPr>
        <w:ind w:left="2160"/>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3" w:tplc="A49EE680">
      <w:start w:val="1"/>
      <w:numFmt w:val="decimal"/>
      <w:lvlText w:val="%4"/>
      <w:lvlJc w:val="left"/>
      <w:pPr>
        <w:ind w:left="2880"/>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4" w:tplc="5CA81E94">
      <w:start w:val="1"/>
      <w:numFmt w:val="lowerLetter"/>
      <w:lvlText w:val="%5"/>
      <w:lvlJc w:val="left"/>
      <w:pPr>
        <w:ind w:left="3600"/>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5" w:tplc="8854860A">
      <w:start w:val="1"/>
      <w:numFmt w:val="lowerRoman"/>
      <w:lvlText w:val="%6"/>
      <w:lvlJc w:val="left"/>
      <w:pPr>
        <w:ind w:left="4320"/>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6" w:tplc="8FBCCC4A">
      <w:start w:val="1"/>
      <w:numFmt w:val="decimal"/>
      <w:lvlText w:val="%7"/>
      <w:lvlJc w:val="left"/>
      <w:pPr>
        <w:ind w:left="5040"/>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7" w:tplc="B6489EEC">
      <w:start w:val="1"/>
      <w:numFmt w:val="lowerLetter"/>
      <w:lvlText w:val="%8"/>
      <w:lvlJc w:val="left"/>
      <w:pPr>
        <w:ind w:left="5760"/>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8" w:tplc="6114A232">
      <w:start w:val="1"/>
      <w:numFmt w:val="lowerRoman"/>
      <w:lvlText w:val="%9"/>
      <w:lvlJc w:val="left"/>
      <w:pPr>
        <w:ind w:left="6480"/>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2265F3"/>
    <w:multiLevelType w:val="hybridMultilevel"/>
    <w:tmpl w:val="C16CC824"/>
    <w:lvl w:ilvl="0" w:tplc="B5BC8E3C">
      <w:start w:val="1"/>
      <w:numFmt w:val="lowerLetter"/>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534945A">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AE2A56">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CE633B4">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D9C8CB8">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B5E17BC">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E005F9C">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4A0208">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CB04CCC">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C0C3BD7"/>
    <w:multiLevelType w:val="hybridMultilevel"/>
    <w:tmpl w:val="DF52F708"/>
    <w:lvl w:ilvl="0" w:tplc="97842ED8">
      <w:start w:val="1"/>
      <w:numFmt w:val="lowerLetter"/>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606478">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CCEFC4">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FB45ADA">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5206E8A">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A00466">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52303C">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652DBE8">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CBA4C6E">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D2015D9"/>
    <w:multiLevelType w:val="hybridMultilevel"/>
    <w:tmpl w:val="B1BAB7A4"/>
    <w:lvl w:ilvl="0" w:tplc="B33C83D6">
      <w:start w:val="1"/>
      <w:numFmt w:val="lowerRoman"/>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B3E91BE">
      <w:start w:val="1"/>
      <w:numFmt w:val="lowerLetter"/>
      <w:lvlText w:val="%2"/>
      <w:lvlJc w:val="left"/>
      <w:pPr>
        <w:ind w:left="12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AC9F10">
      <w:start w:val="1"/>
      <w:numFmt w:val="lowerRoman"/>
      <w:lvlText w:val="%3"/>
      <w:lvlJc w:val="left"/>
      <w:pPr>
        <w:ind w:left="19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598A0EA">
      <w:start w:val="1"/>
      <w:numFmt w:val="decimal"/>
      <w:lvlText w:val="%4"/>
      <w:lvlJc w:val="left"/>
      <w:pPr>
        <w:ind w:left="2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EF08040">
      <w:start w:val="1"/>
      <w:numFmt w:val="lowerLetter"/>
      <w:lvlText w:val="%5"/>
      <w:lvlJc w:val="left"/>
      <w:pPr>
        <w:ind w:left="3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D2684C">
      <w:start w:val="1"/>
      <w:numFmt w:val="lowerRoman"/>
      <w:lvlText w:val="%6"/>
      <w:lvlJc w:val="left"/>
      <w:pPr>
        <w:ind w:left="4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B26EB7C">
      <w:start w:val="1"/>
      <w:numFmt w:val="decimal"/>
      <w:lvlText w:val="%7"/>
      <w:lvlJc w:val="left"/>
      <w:pPr>
        <w:ind w:left="4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4276BC">
      <w:start w:val="1"/>
      <w:numFmt w:val="lowerLetter"/>
      <w:lvlText w:val="%8"/>
      <w:lvlJc w:val="left"/>
      <w:pPr>
        <w:ind w:left="5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B00EA6">
      <w:start w:val="1"/>
      <w:numFmt w:val="lowerRoman"/>
      <w:lvlText w:val="%9"/>
      <w:lvlJc w:val="left"/>
      <w:pPr>
        <w:ind w:left="6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E9F6820"/>
    <w:multiLevelType w:val="hybridMultilevel"/>
    <w:tmpl w:val="C13EDB0C"/>
    <w:lvl w:ilvl="0" w:tplc="06D684FA">
      <w:start w:val="1"/>
      <w:numFmt w:val="lowerLetter"/>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AAEF1EC">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965124">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D614E4">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F6F332">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42EF6A">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3C6379C">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067FB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903482">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03418B9"/>
    <w:multiLevelType w:val="hybridMultilevel"/>
    <w:tmpl w:val="527499C8"/>
    <w:lvl w:ilvl="0" w:tplc="1106717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5C7368">
      <w:start w:val="1"/>
      <w:numFmt w:val="bullet"/>
      <w:lvlText w:val="o"/>
      <w:lvlJc w:val="left"/>
      <w:pPr>
        <w:ind w:left="15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7E55A0">
      <w:start w:val="1"/>
      <w:numFmt w:val="bullet"/>
      <w:lvlText w:val="▪"/>
      <w:lvlJc w:val="left"/>
      <w:pPr>
        <w:ind w:left="23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1C542C">
      <w:start w:val="1"/>
      <w:numFmt w:val="bullet"/>
      <w:lvlText w:val="•"/>
      <w:lvlJc w:val="left"/>
      <w:pPr>
        <w:ind w:left="3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74D0A0">
      <w:start w:val="1"/>
      <w:numFmt w:val="bullet"/>
      <w:lvlText w:val="o"/>
      <w:lvlJc w:val="left"/>
      <w:pPr>
        <w:ind w:left="37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9AE1C48">
      <w:start w:val="1"/>
      <w:numFmt w:val="bullet"/>
      <w:lvlText w:val="▪"/>
      <w:lvlJc w:val="left"/>
      <w:pPr>
        <w:ind w:left="44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1C066FA">
      <w:start w:val="1"/>
      <w:numFmt w:val="bullet"/>
      <w:lvlText w:val="•"/>
      <w:lvlJc w:val="left"/>
      <w:pPr>
        <w:ind w:left="51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5068D6">
      <w:start w:val="1"/>
      <w:numFmt w:val="bullet"/>
      <w:lvlText w:val="o"/>
      <w:lvlJc w:val="left"/>
      <w:pPr>
        <w:ind w:left="59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28788E">
      <w:start w:val="1"/>
      <w:numFmt w:val="bullet"/>
      <w:lvlText w:val="▪"/>
      <w:lvlJc w:val="left"/>
      <w:pPr>
        <w:ind w:left="66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0C50CF"/>
    <w:multiLevelType w:val="hybridMultilevel"/>
    <w:tmpl w:val="C90C5E22"/>
    <w:lvl w:ilvl="0" w:tplc="C29A306E">
      <w:start w:val="4"/>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2CFA84">
      <w:start w:val="1"/>
      <w:numFmt w:val="upp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467684">
      <w:start w:val="1"/>
      <w:numFmt w:val="lowerRoman"/>
      <w:lvlText w:val="%3"/>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7A2EA8">
      <w:start w:val="1"/>
      <w:numFmt w:val="decimal"/>
      <w:lvlText w:val="%4"/>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22E1528">
      <w:start w:val="1"/>
      <w:numFmt w:val="lowerLetter"/>
      <w:lvlText w:val="%5"/>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4475AE">
      <w:start w:val="1"/>
      <w:numFmt w:val="lowerRoman"/>
      <w:lvlText w:val="%6"/>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234F7FE">
      <w:start w:val="1"/>
      <w:numFmt w:val="decimal"/>
      <w:lvlText w:val="%7"/>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890C9A8">
      <w:start w:val="1"/>
      <w:numFmt w:val="lowerLetter"/>
      <w:lvlText w:val="%8"/>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0E1E88">
      <w:start w:val="1"/>
      <w:numFmt w:val="lowerRoman"/>
      <w:lvlText w:val="%9"/>
      <w:lvlJc w:val="left"/>
      <w:pPr>
        <w:ind w:left="6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CBB0CA8"/>
    <w:multiLevelType w:val="hybridMultilevel"/>
    <w:tmpl w:val="5F56CA1A"/>
    <w:lvl w:ilvl="0" w:tplc="DFD6DA76">
      <w:start w:val="1"/>
      <w:numFmt w:val="lowerLetter"/>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38A772">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5C4BF6">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042D92">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484DAC">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4ACB7E">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44BDC0">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3A98B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4ABBFC">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6C958F0"/>
    <w:multiLevelType w:val="hybridMultilevel"/>
    <w:tmpl w:val="4C3C3242"/>
    <w:lvl w:ilvl="0" w:tplc="5514559C">
      <w:start w:val="1"/>
      <w:numFmt w:val="lowerLetter"/>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852309A">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56D50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4E83CB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7801F72">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D8223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DCEC54A">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32221C">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AB0393A">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95B749F"/>
    <w:multiLevelType w:val="hybridMultilevel"/>
    <w:tmpl w:val="873EE5DA"/>
    <w:lvl w:ilvl="0" w:tplc="909E6D22">
      <w:start w:val="1"/>
      <w:numFmt w:val="lowerLetter"/>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A4BFDE">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F90DFC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910CB02">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E80A2E">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4E270EC">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6349A58">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EE5824">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1D2DD00">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655563"/>
    <w:multiLevelType w:val="hybridMultilevel"/>
    <w:tmpl w:val="8C448DB2"/>
    <w:lvl w:ilvl="0" w:tplc="8CEA609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4D8EC98">
      <w:start w:val="1"/>
      <w:numFmt w:val="lowerLetter"/>
      <w:lvlText w:val="%2."/>
      <w:lvlJc w:val="left"/>
      <w:pPr>
        <w:ind w:left="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6D64B20">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E0D4D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10A92E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89E967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B4A94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5C6523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D00FC6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AC95343"/>
    <w:multiLevelType w:val="hybridMultilevel"/>
    <w:tmpl w:val="EBB07462"/>
    <w:lvl w:ilvl="0" w:tplc="389075AC">
      <w:start w:val="1"/>
      <w:numFmt w:val="decimal"/>
      <w:lvlText w:val="%1."/>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C7FEFB62">
      <w:start w:val="1"/>
      <w:numFmt w:val="lowerLetter"/>
      <w:lvlText w:val="%2."/>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7C2AF738">
      <w:start w:val="1"/>
      <w:numFmt w:val="lowerRoman"/>
      <w:lvlText w:val="%3"/>
      <w:lvlJc w:val="left"/>
      <w:pPr>
        <w:ind w:left="21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ABCE8EBC">
      <w:start w:val="1"/>
      <w:numFmt w:val="decimal"/>
      <w:lvlText w:val="%4"/>
      <w:lvlJc w:val="left"/>
      <w:pPr>
        <w:ind w:left="28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353ED300">
      <w:start w:val="1"/>
      <w:numFmt w:val="lowerLetter"/>
      <w:lvlText w:val="%5"/>
      <w:lvlJc w:val="left"/>
      <w:pPr>
        <w:ind w:left="36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07A0C32">
      <w:start w:val="1"/>
      <w:numFmt w:val="lowerRoman"/>
      <w:lvlText w:val="%6"/>
      <w:lvlJc w:val="left"/>
      <w:pPr>
        <w:ind w:left="43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163E8D94">
      <w:start w:val="1"/>
      <w:numFmt w:val="decimal"/>
      <w:lvlText w:val="%7"/>
      <w:lvlJc w:val="left"/>
      <w:pPr>
        <w:ind w:left="50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1180AA4">
      <w:start w:val="1"/>
      <w:numFmt w:val="lowerLetter"/>
      <w:lvlText w:val="%8"/>
      <w:lvlJc w:val="left"/>
      <w:pPr>
        <w:ind w:left="57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BA166B3C">
      <w:start w:val="1"/>
      <w:numFmt w:val="lowerRoman"/>
      <w:lvlText w:val="%9"/>
      <w:lvlJc w:val="left"/>
      <w:pPr>
        <w:ind w:left="64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7063B15"/>
    <w:multiLevelType w:val="hybridMultilevel"/>
    <w:tmpl w:val="926CB688"/>
    <w:lvl w:ilvl="0" w:tplc="215C14CA">
      <w:start w:val="1"/>
      <w:numFmt w:val="lowerLetter"/>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7CF882">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112DD5A">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D26492">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1E872B0">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3AA372">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24BE50">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062772">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EE34FA">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72B574F"/>
    <w:multiLevelType w:val="hybridMultilevel"/>
    <w:tmpl w:val="4FD4DE46"/>
    <w:lvl w:ilvl="0" w:tplc="BFCC66D4">
      <w:start w:val="1"/>
      <w:numFmt w:val="lowerLetter"/>
      <w:lvlText w:val="%1)"/>
      <w:lvlJc w:val="left"/>
      <w:pPr>
        <w:ind w:left="7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EEE3586">
      <w:start w:val="1"/>
      <w:numFmt w:val="lowerRoman"/>
      <w:lvlText w:val="%2)"/>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CCE611C8">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6AAA9C64">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36104ABE">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C0AAF610">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FDA5F6E">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53266C2E">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969C4FD0">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75644CF"/>
    <w:multiLevelType w:val="hybridMultilevel"/>
    <w:tmpl w:val="FB824C52"/>
    <w:lvl w:ilvl="0" w:tplc="3760BF0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FAB4C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DACB2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468DD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DFE08F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7039E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7ACCBF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52CAB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3689B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7E47C11"/>
    <w:multiLevelType w:val="hybridMultilevel"/>
    <w:tmpl w:val="B5FE5F4C"/>
    <w:lvl w:ilvl="0" w:tplc="750E31F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6851F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488E9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56C0F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50617F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E3C289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2927A1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063AD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EE32B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3630AAC"/>
    <w:multiLevelType w:val="hybridMultilevel"/>
    <w:tmpl w:val="24B22044"/>
    <w:lvl w:ilvl="0" w:tplc="29B6981A">
      <w:start w:val="1"/>
      <w:numFmt w:val="lowerLetter"/>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527530">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4E8E42">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8E10D4">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3C1A3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F67962">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26FC60">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EC1FEE">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0A217C">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7EA4D65"/>
    <w:multiLevelType w:val="hybridMultilevel"/>
    <w:tmpl w:val="DEB20CD0"/>
    <w:lvl w:ilvl="0" w:tplc="C6CE8056">
      <w:start w:val="1"/>
      <w:numFmt w:val="lowerLetter"/>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CA6640E">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840B52">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F2AF9A">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7C1802">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DEEE556">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04C9D7E">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52A68E">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A4D6D8">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BA44B46"/>
    <w:multiLevelType w:val="hybridMultilevel"/>
    <w:tmpl w:val="F26CCEF0"/>
    <w:lvl w:ilvl="0" w:tplc="8B48F22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86E516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0FA9D7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7E943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D164C4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1FEA66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126CB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E0DDA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0D28D7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C17791F"/>
    <w:multiLevelType w:val="hybridMultilevel"/>
    <w:tmpl w:val="B7DAD680"/>
    <w:lvl w:ilvl="0" w:tplc="A134F0C2">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4E0C22">
      <w:start w:val="1"/>
      <w:numFmt w:val="bullet"/>
      <w:lvlText w:val="o"/>
      <w:lvlJc w:val="left"/>
      <w:pPr>
        <w:ind w:left="1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BA0840">
      <w:start w:val="1"/>
      <w:numFmt w:val="bullet"/>
      <w:lvlText w:val="▪"/>
      <w:lvlJc w:val="left"/>
      <w:pPr>
        <w:ind w:left="19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F43AB4">
      <w:start w:val="1"/>
      <w:numFmt w:val="bullet"/>
      <w:lvlText w:val="•"/>
      <w:lvlJc w:val="left"/>
      <w:pPr>
        <w:ind w:left="2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5ABDEE">
      <w:start w:val="1"/>
      <w:numFmt w:val="bullet"/>
      <w:lvlText w:val="o"/>
      <w:lvlJc w:val="left"/>
      <w:pPr>
        <w:ind w:left="3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D248E8">
      <w:start w:val="1"/>
      <w:numFmt w:val="bullet"/>
      <w:lvlText w:val="▪"/>
      <w:lvlJc w:val="left"/>
      <w:pPr>
        <w:ind w:left="41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FA3F2C">
      <w:start w:val="1"/>
      <w:numFmt w:val="bullet"/>
      <w:lvlText w:val="•"/>
      <w:lvlJc w:val="left"/>
      <w:pPr>
        <w:ind w:left="4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984352">
      <w:start w:val="1"/>
      <w:numFmt w:val="bullet"/>
      <w:lvlText w:val="o"/>
      <w:lvlJc w:val="left"/>
      <w:pPr>
        <w:ind w:left="5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F200EC">
      <w:start w:val="1"/>
      <w:numFmt w:val="bullet"/>
      <w:lvlText w:val="▪"/>
      <w:lvlJc w:val="left"/>
      <w:pPr>
        <w:ind w:left="63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6FD0C64"/>
    <w:multiLevelType w:val="hybridMultilevel"/>
    <w:tmpl w:val="2F68312A"/>
    <w:lvl w:ilvl="0" w:tplc="601CA0F0">
      <w:start w:val="1"/>
      <w:numFmt w:val="decimal"/>
      <w:lvlText w:val="%1."/>
      <w:lvlJc w:val="left"/>
      <w:pPr>
        <w:ind w:left="7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380824">
      <w:start w:val="1"/>
      <w:numFmt w:val="lowerLetter"/>
      <w:lvlText w:val="%2"/>
      <w:lvlJc w:val="left"/>
      <w:pPr>
        <w:ind w:left="1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CEBA02">
      <w:start w:val="1"/>
      <w:numFmt w:val="lowerRoman"/>
      <w:lvlText w:val="%3"/>
      <w:lvlJc w:val="left"/>
      <w:pPr>
        <w:ind w:left="1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E602F0">
      <w:start w:val="1"/>
      <w:numFmt w:val="decimal"/>
      <w:lvlText w:val="%4"/>
      <w:lvlJc w:val="left"/>
      <w:pPr>
        <w:ind w:left="2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36F864">
      <w:start w:val="1"/>
      <w:numFmt w:val="lowerLetter"/>
      <w:lvlText w:val="%5"/>
      <w:lvlJc w:val="left"/>
      <w:pPr>
        <w:ind w:left="3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4823E3C">
      <w:start w:val="1"/>
      <w:numFmt w:val="lowerRoman"/>
      <w:lvlText w:val="%6"/>
      <w:lvlJc w:val="left"/>
      <w:pPr>
        <w:ind w:left="4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2042D58">
      <w:start w:val="1"/>
      <w:numFmt w:val="decimal"/>
      <w:lvlText w:val="%7"/>
      <w:lvlJc w:val="left"/>
      <w:pPr>
        <w:ind w:left="4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D4D77E">
      <w:start w:val="1"/>
      <w:numFmt w:val="lowerLetter"/>
      <w:lvlText w:val="%8"/>
      <w:lvlJc w:val="left"/>
      <w:pPr>
        <w:ind w:left="5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F492A0">
      <w:start w:val="1"/>
      <w:numFmt w:val="lowerRoman"/>
      <w:lvlText w:val="%9"/>
      <w:lvlJc w:val="left"/>
      <w:pPr>
        <w:ind w:left="63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9DE0E68"/>
    <w:multiLevelType w:val="hybridMultilevel"/>
    <w:tmpl w:val="B874BE9E"/>
    <w:lvl w:ilvl="0" w:tplc="6232B4E2">
      <w:start w:val="1"/>
      <w:numFmt w:val="decimal"/>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0A25D82">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49A2FA2">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623FFA">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5303710">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20A936">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F07524">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50B6EA">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626E7E">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76200347">
    <w:abstractNumId w:val="10"/>
  </w:num>
  <w:num w:numId="2" w16cid:durableId="53355346">
    <w:abstractNumId w:val="14"/>
  </w:num>
  <w:num w:numId="3" w16cid:durableId="306790036">
    <w:abstractNumId w:val="15"/>
  </w:num>
  <w:num w:numId="4" w16cid:durableId="1151753892">
    <w:abstractNumId w:val="18"/>
  </w:num>
  <w:num w:numId="5" w16cid:durableId="37357454">
    <w:abstractNumId w:val="19"/>
  </w:num>
  <w:num w:numId="6" w16cid:durableId="1568951897">
    <w:abstractNumId w:val="3"/>
  </w:num>
  <w:num w:numId="7" w16cid:durableId="840583735">
    <w:abstractNumId w:val="17"/>
  </w:num>
  <w:num w:numId="8" w16cid:durableId="1288507923">
    <w:abstractNumId w:val="9"/>
  </w:num>
  <w:num w:numId="9" w16cid:durableId="905265826">
    <w:abstractNumId w:val="4"/>
  </w:num>
  <w:num w:numId="10" w16cid:durableId="1191332891">
    <w:abstractNumId w:val="7"/>
  </w:num>
  <w:num w:numId="11" w16cid:durableId="1204631229">
    <w:abstractNumId w:val="8"/>
  </w:num>
  <w:num w:numId="12" w16cid:durableId="152838088">
    <w:abstractNumId w:val="16"/>
  </w:num>
  <w:num w:numId="13" w16cid:durableId="95760282">
    <w:abstractNumId w:val="1"/>
  </w:num>
  <w:num w:numId="14" w16cid:durableId="1437678382">
    <w:abstractNumId w:val="2"/>
  </w:num>
  <w:num w:numId="15" w16cid:durableId="175079359">
    <w:abstractNumId w:val="12"/>
  </w:num>
  <w:num w:numId="16" w16cid:durableId="177736526">
    <w:abstractNumId w:val="20"/>
  </w:num>
  <w:num w:numId="17" w16cid:durableId="1023282481">
    <w:abstractNumId w:val="6"/>
  </w:num>
  <w:num w:numId="18" w16cid:durableId="2029024267">
    <w:abstractNumId w:val="13"/>
  </w:num>
  <w:num w:numId="19" w16cid:durableId="254286135">
    <w:abstractNumId w:val="21"/>
  </w:num>
  <w:num w:numId="20" w16cid:durableId="743722306">
    <w:abstractNumId w:val="11"/>
  </w:num>
  <w:num w:numId="21" w16cid:durableId="408428596">
    <w:abstractNumId w:val="0"/>
  </w:num>
  <w:num w:numId="22" w16cid:durableId="9684364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0F2"/>
    <w:rsid w:val="00160AC8"/>
    <w:rsid w:val="001C1E8D"/>
    <w:rsid w:val="00225618"/>
    <w:rsid w:val="00284E85"/>
    <w:rsid w:val="00291FA0"/>
    <w:rsid w:val="00463E4E"/>
    <w:rsid w:val="005D0BCE"/>
    <w:rsid w:val="00764BA3"/>
    <w:rsid w:val="007700ED"/>
    <w:rsid w:val="007F72C0"/>
    <w:rsid w:val="00862622"/>
    <w:rsid w:val="00962348"/>
    <w:rsid w:val="009640E5"/>
    <w:rsid w:val="009B1017"/>
    <w:rsid w:val="00A446EB"/>
    <w:rsid w:val="00B64ACB"/>
    <w:rsid w:val="00B87364"/>
    <w:rsid w:val="00BA708D"/>
    <w:rsid w:val="00C05F69"/>
    <w:rsid w:val="00D050F2"/>
    <w:rsid w:val="00D55411"/>
    <w:rsid w:val="00F61E67"/>
    <w:rsid w:val="00FE7276"/>
    <w:rsid w:val="0150F0F6"/>
    <w:rsid w:val="023E02B3"/>
    <w:rsid w:val="02912A40"/>
    <w:rsid w:val="0384FF4F"/>
    <w:rsid w:val="09229AF7"/>
    <w:rsid w:val="098EB7FE"/>
    <w:rsid w:val="09B49CB5"/>
    <w:rsid w:val="09D96500"/>
    <w:rsid w:val="0B8929E5"/>
    <w:rsid w:val="0DB06BAE"/>
    <w:rsid w:val="0E2A58D7"/>
    <w:rsid w:val="0E98134F"/>
    <w:rsid w:val="0F0275A4"/>
    <w:rsid w:val="0F975801"/>
    <w:rsid w:val="0FD83883"/>
    <w:rsid w:val="1085392A"/>
    <w:rsid w:val="1094D32C"/>
    <w:rsid w:val="117A742C"/>
    <w:rsid w:val="11FE27D3"/>
    <w:rsid w:val="124238C1"/>
    <w:rsid w:val="128709AB"/>
    <w:rsid w:val="13B7837E"/>
    <w:rsid w:val="146D71B3"/>
    <w:rsid w:val="154501B8"/>
    <w:rsid w:val="160BA1F5"/>
    <w:rsid w:val="16D74A21"/>
    <w:rsid w:val="1923135B"/>
    <w:rsid w:val="1B00A53E"/>
    <w:rsid w:val="1DB85B72"/>
    <w:rsid w:val="1DDC965F"/>
    <w:rsid w:val="21F16783"/>
    <w:rsid w:val="294CAAFD"/>
    <w:rsid w:val="2B7E5616"/>
    <w:rsid w:val="2D8877AD"/>
    <w:rsid w:val="2D9D368B"/>
    <w:rsid w:val="2E9A7532"/>
    <w:rsid w:val="2F0AF919"/>
    <w:rsid w:val="2FAE30EB"/>
    <w:rsid w:val="2FF92480"/>
    <w:rsid w:val="30351EEF"/>
    <w:rsid w:val="31E2CF04"/>
    <w:rsid w:val="320DB8E8"/>
    <w:rsid w:val="3267504F"/>
    <w:rsid w:val="333C2436"/>
    <w:rsid w:val="345DD18B"/>
    <w:rsid w:val="354F6B4A"/>
    <w:rsid w:val="35A18584"/>
    <w:rsid w:val="35D3B95F"/>
    <w:rsid w:val="39AF9D22"/>
    <w:rsid w:val="3B2F7DBA"/>
    <w:rsid w:val="3C48B2B2"/>
    <w:rsid w:val="3DB763CE"/>
    <w:rsid w:val="3FA0E454"/>
    <w:rsid w:val="407DC32F"/>
    <w:rsid w:val="40DA0C2C"/>
    <w:rsid w:val="4116B309"/>
    <w:rsid w:val="4121D3A0"/>
    <w:rsid w:val="41AAB016"/>
    <w:rsid w:val="427A03E8"/>
    <w:rsid w:val="4292D0F0"/>
    <w:rsid w:val="42C00B4C"/>
    <w:rsid w:val="439877D9"/>
    <w:rsid w:val="43A04FBA"/>
    <w:rsid w:val="466E54D4"/>
    <w:rsid w:val="4704FDE5"/>
    <w:rsid w:val="47DDEA51"/>
    <w:rsid w:val="481C0E44"/>
    <w:rsid w:val="4881878B"/>
    <w:rsid w:val="496A2849"/>
    <w:rsid w:val="4A1331FB"/>
    <w:rsid w:val="4DED6973"/>
    <w:rsid w:val="4E2C4149"/>
    <w:rsid w:val="4F31E470"/>
    <w:rsid w:val="4F584CB6"/>
    <w:rsid w:val="503157D2"/>
    <w:rsid w:val="5078A08C"/>
    <w:rsid w:val="51051951"/>
    <w:rsid w:val="52CAC0F6"/>
    <w:rsid w:val="564905BE"/>
    <w:rsid w:val="57329F11"/>
    <w:rsid w:val="5810D70A"/>
    <w:rsid w:val="5836A5F5"/>
    <w:rsid w:val="58F2CB64"/>
    <w:rsid w:val="5B29E7CF"/>
    <w:rsid w:val="5B33B2FE"/>
    <w:rsid w:val="5B73A169"/>
    <w:rsid w:val="5B767FED"/>
    <w:rsid w:val="5BCDA206"/>
    <w:rsid w:val="5F0A6121"/>
    <w:rsid w:val="5F3A6119"/>
    <w:rsid w:val="61E3C027"/>
    <w:rsid w:val="61F81875"/>
    <w:rsid w:val="6327529B"/>
    <w:rsid w:val="65DAEAFC"/>
    <w:rsid w:val="65EF7716"/>
    <w:rsid w:val="65F0E071"/>
    <w:rsid w:val="6728AD6A"/>
    <w:rsid w:val="6821ED6E"/>
    <w:rsid w:val="69E4A00B"/>
    <w:rsid w:val="6A48FC72"/>
    <w:rsid w:val="6AB84CC4"/>
    <w:rsid w:val="6C229E7C"/>
    <w:rsid w:val="6E79E784"/>
    <w:rsid w:val="7064BC1A"/>
    <w:rsid w:val="708227CF"/>
    <w:rsid w:val="70BAFAA7"/>
    <w:rsid w:val="72207E7C"/>
    <w:rsid w:val="72EA7370"/>
    <w:rsid w:val="735CB6EC"/>
    <w:rsid w:val="74A12D3C"/>
    <w:rsid w:val="750D3AE7"/>
    <w:rsid w:val="7899BD85"/>
    <w:rsid w:val="78F26157"/>
    <w:rsid w:val="7965559C"/>
    <w:rsid w:val="79EFD677"/>
    <w:rsid w:val="7A86F6BC"/>
    <w:rsid w:val="7AEBB351"/>
    <w:rsid w:val="7B592C82"/>
    <w:rsid w:val="7BB241E6"/>
    <w:rsid w:val="7CB1C6CD"/>
    <w:rsid w:val="7E9AA0A6"/>
    <w:rsid w:val="7F619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3E7A9"/>
  <w15:docId w15:val="{0200F58C-86D3-4C72-9754-178655051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88" w:line="259" w:lineRule="auto"/>
      <w:ind w:left="10" w:right="78" w:hanging="10"/>
      <w:jc w:val="center"/>
      <w:outlineLvl w:val="0"/>
    </w:pPr>
    <w:rPr>
      <w:rFonts w:ascii="Arial" w:eastAsia="Arial" w:hAnsi="Arial" w:cs="Arial"/>
      <w:b/>
      <w:color w:val="000000"/>
      <w:sz w:val="36"/>
    </w:rPr>
  </w:style>
  <w:style w:type="paragraph" w:styleId="Heading2">
    <w:name w:val="heading 2"/>
    <w:next w:val="Normal"/>
    <w:link w:val="Heading2Char"/>
    <w:uiPriority w:val="9"/>
    <w:unhideWhenUsed/>
    <w:qFormat/>
    <w:pPr>
      <w:keepNext/>
      <w:keepLines/>
      <w:spacing w:after="4" w:line="259" w:lineRule="auto"/>
      <w:ind w:left="10" w:hanging="10"/>
      <w:jc w:val="center"/>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000000"/>
      <w:sz w:val="36"/>
    </w:rPr>
  </w:style>
  <w:style w:type="character" w:customStyle="1" w:styleId="Heading3Char">
    <w:name w:val="Heading 3 Char"/>
    <w:link w:val="Heading3"/>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3c940ca1-5ff5-4c12-9ecd-e33ede4a829f" ContentTypeId="0x0101007F0447A8E6C16F40A99E2D6A3630B0682F" PreviousValue="false" LastSyncTimeStamp="2024-09-13T18:17:29.86Z"/>
</file>

<file path=customXml/item3.xml><?xml version="1.0" encoding="utf-8"?>
<ct:contentTypeSchema xmlns:ct="http://schemas.microsoft.com/office/2006/metadata/contentType" xmlns:ma="http://schemas.microsoft.com/office/2006/metadata/properties/metaAttributes" ct:_="" ma:_="" ma:contentTypeName="RC HF" ma:contentTypeID="0x0101007F0447A8E6C16F40A99E2D6A3630B0682F00DD1464B6A33D0E4F966005D3FCA81879" ma:contentTypeVersion="4" ma:contentTypeDescription="" ma:contentTypeScope="" ma:versionID="e7fccc97350885b68adfd4a688d9a566">
  <xsd:schema xmlns:xsd="http://www.w3.org/2001/XMLSchema" xmlns:xs="http://www.w3.org/2001/XMLSchema" xmlns:p="http://schemas.microsoft.com/office/2006/metadata/properties" xmlns:ns1="http://schemas.microsoft.com/sharepoint/v3" xmlns:ns2="eb6d8c5d-5b31-4807-8756-a31b61bec20d" targetNamespace="http://schemas.microsoft.com/office/2006/metadata/properties" ma:root="true" ma:fieldsID="88c961ada3ad2059053f560bf84ea221" ns1:_="" ns2:_="">
    <xsd:import namespace="http://schemas.microsoft.com/sharepoint/v3"/>
    <xsd:import namespace="eb6d8c5d-5b31-4807-8756-a31b61bec20d"/>
    <xsd:element name="properties">
      <xsd:complexType>
        <xsd:sequence>
          <xsd:element name="documentManagement">
            <xsd:complexType>
              <xsd:all>
                <xsd:element ref="ns2:i6f2cb5525bb4939af72cb97a4f89ecd" minOccurs="0"/>
                <xsd:element ref="ns2:TaxCatchAll" minOccurs="0"/>
                <xsd:element ref="ns2:TaxCatchAllLabel" minOccurs="0"/>
                <xsd:element ref="ns2:uccTrueDocumentDate" minOccurs="0"/>
                <xsd:element ref="ns2:m878ec015a4f4b73a9ca52baf1f7d80f" minOccurs="0"/>
                <xsd:element ref="ns2:e7a2213cd6994bb591e363ef1cc0e9f0" minOccurs="0"/>
                <xsd:element ref="ns2:LegacyPath" minOccurs="0"/>
                <xsd:element ref="ns2:Assigned_x0020_Mtg" minOccurs="0"/>
                <xsd:element ref="ns2:Region" minOccurs="0"/>
                <xsd:element ref="ns1:RoutingRuleDescription" minOccurs="0"/>
                <xsd:element ref="ns2:Modified_x0020_By1" minOccurs="0"/>
                <xsd:element ref="ns2:Checked_x0020_Out_x0020_To" minOccurs="0"/>
                <xsd:element ref="ns2:j67bc688373c4b44bb20244ce0a36ecf" minOccurs="0"/>
                <xsd:element ref="ns2:bdb1b686e3984536a87fb4d65a88f1d2" minOccurs="0"/>
                <xsd:element ref="ns2:c1de792f86ed4a0287e3003e636595d2" minOccurs="0"/>
                <xsd:element ref="ns2:m8c0a96a134e4b6eba4efbb913a3487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0" nillable="true" ma:displayName="HF Description" ma:description=""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6d8c5d-5b31-4807-8756-a31b61bec20d" elementFormDefault="qualified">
    <xsd:import namespace="http://schemas.microsoft.com/office/2006/documentManagement/types"/>
    <xsd:import namespace="http://schemas.microsoft.com/office/infopath/2007/PartnerControls"/>
    <xsd:element name="i6f2cb5525bb4939af72cb97a4f89ecd" ma:index="8" nillable="true" ma:taxonomy="true" ma:internalName="i6f2cb5525bb4939af72cb97a4f89ecd" ma:taxonomyFieldName="uccDocumentType" ma:displayName="Document Type" ma:readOnly="false" ma:default="" ma:fieldId="{26f2cb55-25bb-4939-af72-cb97a4f89ecd}" ma:sspId="3c940ca1-5ff5-4c12-9ecd-e33ede4a829f" ma:termSetId="c0b74db9-4df9-4803-aeb2-c71138ab57a4"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5a07ab4-5dee-43be-a7bd-4650718381ce}" ma:internalName="TaxCatchAll" ma:showField="CatchAllData" ma:web="9c1348c2-2d27-4699-a6a2-e883048b4b6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5a07ab4-5dee-43be-a7bd-4650718381ce}" ma:internalName="TaxCatchAllLabel" ma:readOnly="true" ma:showField="CatchAllDataLabel" ma:web="9c1348c2-2d27-4699-a6a2-e883048b4b6d">
      <xsd:complexType>
        <xsd:complexContent>
          <xsd:extension base="dms:MultiChoiceLookup">
            <xsd:sequence>
              <xsd:element name="Value" type="dms:Lookup" maxOccurs="unbounded" minOccurs="0" nillable="true"/>
            </xsd:sequence>
          </xsd:extension>
        </xsd:complexContent>
      </xsd:complexType>
    </xsd:element>
    <xsd:element name="uccTrueDocumentDate" ma:index="12" nillable="true" ma:displayName="True Document Date" ma:default="[today]" ma:format="DateOnly" ma:internalName="uccTrueDocumentDate" ma:readOnly="false">
      <xsd:simpleType>
        <xsd:restriction base="dms:DateTime"/>
      </xsd:simpleType>
    </xsd:element>
    <xsd:element name="m878ec015a4f4b73a9ca52baf1f7d80f" ma:index="13" nillable="true" ma:taxonomy="true" ma:internalName="m878ec015a4f4b73a9ca52baf1f7d80f" ma:taxonomyFieldName="UCCMonth" ma:displayName="Month" ma:default="" ma:fieldId="{6878ec01-5a4f-4b73-a9ca-52baf1f7d80f}" ma:sspId="3c940ca1-5ff5-4c12-9ecd-e33ede4a829f" ma:termSetId="0dff0584-8c17-46e1-9d32-d2a5e66cb531" ma:anchorId="00000000-0000-0000-0000-000000000000" ma:open="false" ma:isKeyword="false">
      <xsd:complexType>
        <xsd:sequence>
          <xsd:element ref="pc:Terms" minOccurs="0" maxOccurs="1"/>
        </xsd:sequence>
      </xsd:complexType>
    </xsd:element>
    <xsd:element name="e7a2213cd6994bb591e363ef1cc0e9f0" ma:index="15" nillable="true" ma:taxonomy="true" ma:internalName="e7a2213cd6994bb591e363ef1cc0e9f0" ma:taxonomyFieldName="UCCYear" ma:displayName="Year" ma:default="" ma:fieldId="{e7a2213c-d699-4bb5-91e3-63ef1cc0e9f0}" ma:sspId="3c940ca1-5ff5-4c12-9ecd-e33ede4a829f" ma:termSetId="33d969ce-414b-4f34-87d3-9ff51fae1dea" ma:anchorId="00000000-0000-0000-0000-000000000000" ma:open="false" ma:isKeyword="false">
      <xsd:complexType>
        <xsd:sequence>
          <xsd:element ref="pc:Terms" minOccurs="0" maxOccurs="1"/>
        </xsd:sequence>
      </xsd:complexType>
    </xsd:element>
    <xsd:element name="LegacyPath" ma:index="17" nillable="true" ma:displayName="Legacy Path" ma:internalName="LegacyPath">
      <xsd:simpleType>
        <xsd:restriction base="dms:Note">
          <xsd:maxLength value="255"/>
        </xsd:restriction>
      </xsd:simpleType>
    </xsd:element>
    <xsd:element name="Assigned_x0020_Mtg" ma:index="18" nillable="true" ma:displayName="HF Assigned Mtg" ma:format="DateOnly" ma:internalName="Assigned_x0020_Mtg">
      <xsd:simpleType>
        <xsd:restriction base="dms:DateTime"/>
      </xsd:simpleType>
    </xsd:element>
    <xsd:element name="Region" ma:index="19" nillable="true" ma:displayName="HF Region" ma:format="Dropdown" ma:internalName="Region">
      <xsd:simpleType>
        <xsd:restriction base="dms:Choice">
          <xsd:enumeration value="choicesPlaceholder1"/>
          <xsd:enumeration value="choicesPlaceholder2"/>
          <xsd:enumeration value="choicesPlaceholder3"/>
        </xsd:restriction>
      </xsd:simpleType>
    </xsd:element>
    <xsd:element name="Modified_x0020_By1" ma:index="21" nillable="true" ma:displayName="RC Modified By" ma:list="UserInfo" ma:internalName="Modified_x0020_By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_x0020_Out_x0020_To" ma:index="22" nillable="true" ma:displayName="HF Checked Out To" ma:list="UserInfo" ma:SharePointGroup="0" ma:internalName="Checked_x0020_Out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j67bc688373c4b44bb20244ce0a36ecf" ma:index="23" nillable="true" ma:taxonomy="true" ma:internalName="j67bc688373c4b44bb20244ce0a36ecf" ma:taxonomyFieldName="Topic" ma:displayName="RC Topic" ma:fieldId="{367bc688-373c-4b44-bb20-244ce0a36ecf}" ma:sspId="3c940ca1-5ff5-4c12-9ecd-e33ede4a829f" ma:termSetId="4964c1de-57ad-438d-91e2-783163f84810" ma:anchorId="00000000-0000-0000-0000-000000000000" ma:open="false" ma:isKeyword="false">
      <xsd:complexType>
        <xsd:sequence>
          <xsd:element ref="pc:Terms" minOccurs="0" maxOccurs="1"/>
        </xsd:sequence>
      </xsd:complexType>
    </xsd:element>
    <xsd:element name="bdb1b686e3984536a87fb4d65a88f1d2" ma:index="25" nillable="true" ma:taxonomy="true" ma:internalName="bdb1b686e3984536a87fb4d65a88f1d2" ma:taxonomyFieldName="HF_x0020_Area_x0020_of_x0020_Work" ma:displayName="HF Area of Work" ma:default="" ma:fieldId="{bdb1b686-e398-4536-a87f-b4d65a88f1d2}" ma:taxonomyMulti="true" ma:sspId="3c940ca1-5ff5-4c12-9ecd-e33ede4a829f" ma:termSetId="e7ce82ea-0f8d-47d5-986b-a0653fd3f113" ma:anchorId="00000000-0000-0000-0000-000000000000" ma:open="false" ma:isKeyword="false">
      <xsd:complexType>
        <xsd:sequence>
          <xsd:element ref="pc:Terms" minOccurs="0" maxOccurs="1"/>
        </xsd:sequence>
      </xsd:complexType>
    </xsd:element>
    <xsd:element name="c1de792f86ed4a0287e3003e636595d2" ma:index="27" nillable="true" ma:taxonomy="true" ma:internalName="c1de792f86ed4a0287e3003e636595d2" ma:taxonomyFieldName="HF_x0020_CoF" ma:displayName="HF CoF" ma:default="" ma:fieldId="{c1de792f-86ed-4a02-87e3-003e636595d2}" ma:sspId="3c940ca1-5ff5-4c12-9ecd-e33ede4a829f" ma:termSetId="8a4aa4ab-7b6f-4664-8124-c5b4acde22b8" ma:anchorId="00000000-0000-0000-0000-000000000000" ma:open="false" ma:isKeyword="false">
      <xsd:complexType>
        <xsd:sequence>
          <xsd:element ref="pc:Terms" minOccurs="0" maxOccurs="1"/>
        </xsd:sequence>
      </xsd:complexType>
    </xsd:element>
    <xsd:element name="m8c0a96a134e4b6eba4efbb913a34878" ma:index="29" nillable="true" ma:taxonomy="true" ma:internalName="m8c0a96a134e4b6eba4efbb913a34878" ma:taxonomyFieldName="HF_x0020_Pastoral_x0020_Charge" ma:displayName="HF Pastoral Charge" ma:default="" ma:fieldId="{68c0a96a-134e-4b6e-ba4e-fbb913a34878}" ma:sspId="3c940ca1-5ff5-4c12-9ecd-e33ede4a829f" ma:termSetId="8a4aa4ab-7b6f-4664-8124-c5b4acde22b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ssigned_x0020_Mtg xmlns="eb6d8c5d-5b31-4807-8756-a31b61bec20d">2026-09-23T04:00:00+00:00</Assigned_x0020_Mtg>
    <bdb1b686e3984536a87fb4d65a88f1d2 xmlns="eb6d8c5d-5b31-4807-8756-a31b61bec20d">
      <Terms xmlns="http://schemas.microsoft.com/office/infopath/2007/PartnerControls">
        <TermInfo xmlns="http://schemas.microsoft.com/office/infopath/2007/PartnerControls">
          <TermName xmlns="http://schemas.microsoft.com/office/infopath/2007/PartnerControls">Executive</TermName>
          <TermId xmlns="http://schemas.microsoft.com/office/infopath/2007/PartnerControls">b34deba1-5f82-499b-9931-2b9643541ef5</TermId>
        </TermInfo>
        <TermInfo xmlns="http://schemas.microsoft.com/office/infopath/2007/PartnerControls">
          <TermName xmlns="http://schemas.microsoft.com/office/infopath/2007/PartnerControls">Proposal</TermName>
          <TermId xmlns="http://schemas.microsoft.com/office/infopath/2007/PartnerControls">19285fd7-79c2-4425-b671-b908a3020b73</TermId>
        </TermInfo>
      </Terms>
    </bdb1b686e3984536a87fb4d65a88f1d2>
    <c1de792f86ed4a0287e3003e636595d2 xmlns="eb6d8c5d-5b31-4807-8756-a31b61bec20d">
      <Terms xmlns="http://schemas.microsoft.com/office/infopath/2007/PartnerControls"/>
    </c1de792f86ed4a0287e3003e636595d2>
    <Modified_x0020_By1 xmlns="eb6d8c5d-5b31-4807-8756-a31b61bec20d">
      <UserInfo>
        <DisplayName/>
        <AccountId xsi:nil="true"/>
        <AccountType/>
      </UserInfo>
    </Modified_x0020_By1>
    <j67bc688373c4b44bb20244ce0a36ecf xmlns="eb6d8c5d-5b31-4807-8756-a31b61bec20d">
      <Terms xmlns="http://schemas.microsoft.com/office/infopath/2007/PartnerControls"/>
    </j67bc688373c4b44bb20244ce0a36ecf>
    <uccTrueDocumentDate xmlns="eb6d8c5d-5b31-4807-8756-a31b61bec20d">2026-09-16T04:00:00+00:00</uccTrueDocumentDate>
    <Region xmlns="eb6d8c5d-5b31-4807-8756-a31b61bec20d" xsi:nil="true"/>
    <TaxCatchAll xmlns="eb6d8c5d-5b31-4807-8756-a31b61bec20d">
      <Value>6</Value>
      <Value>33</Value>
      <Value>424</Value>
      <Value>17</Value>
      <Value>347</Value>
    </TaxCatchAll>
    <Checked_x0020_Out_x0020_To xmlns="eb6d8c5d-5b31-4807-8756-a31b61bec20d">
      <UserInfo>
        <DisplayName/>
        <AccountId xsi:nil="true"/>
        <AccountType/>
      </UserInfo>
    </Checked_x0020_Out_x0020_To>
    <m878ec015a4f4b73a9ca52baf1f7d80f xmlns="eb6d8c5d-5b31-4807-8756-a31b61bec20d">
      <Terms xmlns="http://schemas.microsoft.com/office/infopath/2007/PartnerControls">
        <TermInfo xmlns="http://schemas.microsoft.com/office/infopath/2007/PartnerControls">
          <TermName xmlns="http://schemas.microsoft.com/office/infopath/2007/PartnerControls">09 - September</TermName>
          <TermId xmlns="http://schemas.microsoft.com/office/infopath/2007/PartnerControls">20c02f8a-779b-4735-9f41-08b5bea40d72</TermId>
        </TermInfo>
      </Terms>
    </m878ec015a4f4b73a9ca52baf1f7d80f>
    <LegacyPath xmlns="eb6d8c5d-5b31-4807-8756-a31b61bec20d" xsi:nil="true"/>
    <i6f2cb5525bb4939af72cb97a4f89ecd xmlns="eb6d8c5d-5b31-4807-8756-a31b61bec20d">
      <Terms xmlns="http://schemas.microsoft.com/office/infopath/2007/PartnerControls">
        <TermInfo xmlns="http://schemas.microsoft.com/office/infopath/2007/PartnerControls">
          <TermName xmlns="http://schemas.microsoft.com/office/infopath/2007/PartnerControls">Proposal</TermName>
          <TermId xmlns="http://schemas.microsoft.com/office/infopath/2007/PartnerControls">cb967481-bdeb-4e54-b8f7-d99434883045</TermId>
        </TermInfo>
      </Terms>
    </i6f2cb5525bb4939af72cb97a4f89ecd>
    <RoutingRuleDescription xmlns="http://schemas.microsoft.com/sharepoint/v3" xsi:nil="true"/>
    <m8c0a96a134e4b6eba4efbb913a34878 xmlns="eb6d8c5d-5b31-4807-8756-a31b61bec20d">
      <Terms xmlns="http://schemas.microsoft.com/office/infopath/2007/PartnerControls"/>
    </m8c0a96a134e4b6eba4efbb913a34878>
    <e7a2213cd6994bb591e363ef1cc0e9f0 xmlns="eb6d8c5d-5b31-4807-8756-a31b61bec20d">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ac0b2af2-27cf-4acf-9750-a0013b02aadd</TermId>
        </TermInfo>
      </Terms>
    </e7a2213cd6994bb591e363ef1cc0e9f0>
  </documentManagement>
</p:properties>
</file>

<file path=customXml/itemProps1.xml><?xml version="1.0" encoding="utf-8"?>
<ds:datastoreItem xmlns:ds="http://schemas.openxmlformats.org/officeDocument/2006/customXml" ds:itemID="{73436113-B614-4396-B19A-4A196963CD04}">
  <ds:schemaRefs>
    <ds:schemaRef ds:uri="http://schemas.microsoft.com/sharepoint/v3/contenttype/forms"/>
  </ds:schemaRefs>
</ds:datastoreItem>
</file>

<file path=customXml/itemProps2.xml><?xml version="1.0" encoding="utf-8"?>
<ds:datastoreItem xmlns:ds="http://schemas.openxmlformats.org/officeDocument/2006/customXml" ds:itemID="{3C2302F2-0CE7-41BE-8D86-435A46871C93}">
  <ds:schemaRefs>
    <ds:schemaRef ds:uri="Microsoft.SharePoint.Taxonomy.ContentTypeSync"/>
  </ds:schemaRefs>
</ds:datastoreItem>
</file>

<file path=customXml/itemProps3.xml><?xml version="1.0" encoding="utf-8"?>
<ds:datastoreItem xmlns:ds="http://schemas.openxmlformats.org/officeDocument/2006/customXml" ds:itemID="{CE4EB9E3-B6C9-4A1F-98F9-375734831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6d8c5d-5b31-4807-8756-a31b61bec2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00D884-1A0D-4403-B07A-B8D42B0B749E}">
  <ds:schemaRefs>
    <ds:schemaRef ds:uri="http://schemas.microsoft.com/office/2006/metadata/properties"/>
    <ds:schemaRef ds:uri="http://schemas.microsoft.com/office/infopath/2007/PartnerControls"/>
    <ds:schemaRef ds:uri="eb6d8c5d-5b31-4807-8756-a31b61bec20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2545</Characters>
  <Application>Microsoft Office Word</Application>
  <DocSecurity>0</DocSecurity>
  <Lines>21</Lines>
  <Paragraphs>5</Paragraphs>
  <ScaleCrop>false</ScaleCrop>
  <Company>United Church Of Canada</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PKukadia@united-church.ca</dc:creator>
  <cp:keywords/>
  <cp:lastModifiedBy>Mark Laird</cp:lastModifiedBy>
  <cp:revision>31</cp:revision>
  <dcterms:created xsi:type="dcterms:W3CDTF">2026-09-16T17:24:00Z</dcterms:created>
  <dcterms:modified xsi:type="dcterms:W3CDTF">2026-09-24T21:03:00Z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0x0101007F0447A8E6C16F40A99E2D6A3630B0682F00DD1464B6A33D0E4F966005D3FCA81879</vt:lpwstr>
  </property>
  <property fmtid="{D5CDD505-2E9C-101B-9397-08002B2CF9AE}" pid="3" name="UCCMonth">
    <vt:lpwstr>6;#09 - September|20c02f8a-779b-4735-9f41-08b5bea40d72</vt:lpwstr>
  </property>
  <property fmtid="{D5CDD505-2E9C-101B-9397-08002B2CF9AE}" pid="4" name="Topic">
    <vt:lpwstr/>
  </property>
  <property fmtid="{D5CDD505-2E9C-101B-9397-08002B2CF9AE}" pid="5" name="uccDocumentType">
    <vt:lpwstr>17;#Proposal|cb967481-bdeb-4e54-b8f7-d99434883045</vt:lpwstr>
  </property>
  <property fmtid="{D5CDD505-2E9C-101B-9397-08002B2CF9AE}" pid="6" name="MediaServiceImageTags">
    <vt:lpwstr/>
  </property>
  <property fmtid="{D5CDD505-2E9C-101B-9397-08002B2CF9AE}" pid="7" name="UCCYear">
    <vt:lpwstr>424;#2026|ac0b2af2-27cf-4acf-9750-a0013b02aadd</vt:lpwstr>
  </property>
  <property fmtid="{D5CDD505-2E9C-101B-9397-08002B2CF9AE}" pid="8" name="n9d3a2f5902d42a68eed097c8b6e9919">
    <vt:lpwstr/>
  </property>
  <property fmtid="{D5CDD505-2E9C-101B-9397-08002B2CF9AE}" pid="9" name="Area_x0020_of_x0020_Work">
    <vt:lpwstr/>
  </property>
  <property fmtid="{D5CDD505-2E9C-101B-9397-08002B2CF9AE}" pid="10" name="dfb7ecae558d4dddb06de858a6e3e213">
    <vt:lpwstr/>
  </property>
  <property fmtid="{D5CDD505-2E9C-101B-9397-08002B2CF9AE}" pid="11" name="HF_x0020_Area_x0020_of_x0020_Work">
    <vt:lpwstr>33;#Executive|b34deba1-5f82-499b-9931-2b9643541ef5;#347;#Proposal|19285fd7-79c2-4425-b671-b908a3020b73</vt:lpwstr>
  </property>
  <property fmtid="{D5CDD505-2E9C-101B-9397-08002B2CF9AE}" pid="12" name="CoF">
    <vt:lpwstr/>
  </property>
  <property fmtid="{D5CDD505-2E9C-101B-9397-08002B2CF9AE}" pid="13" name="Pastoral_x0020_Charge">
    <vt:lpwstr/>
  </property>
  <property fmtid="{D5CDD505-2E9C-101B-9397-08002B2CF9AE}" pid="14" name="h05103e26daf481a8f569ef3bc4aaf7d">
    <vt:lpwstr/>
  </property>
  <property fmtid="{D5CDD505-2E9C-101B-9397-08002B2CF9AE}" pid="15" name="lcf76f155ced4ddcb4097134ff3c332f">
    <vt:lpwstr/>
  </property>
  <property fmtid="{D5CDD505-2E9C-101B-9397-08002B2CF9AE}" pid="16" name="HF_x0020_Pastoral_x0020_Charge">
    <vt:lpwstr/>
  </property>
  <property fmtid="{D5CDD505-2E9C-101B-9397-08002B2CF9AE}" pid="17" name="HF_x0020_CoF">
    <vt:lpwstr/>
  </property>
  <property fmtid="{D5CDD505-2E9C-101B-9397-08002B2CF9AE}" pid="18" name="HF Area of Work">
    <vt:lpwstr>33;#Executive|b34deba1-5f82-499b-9931-2b9643541ef5;#347;#Proposal|19285fd7-79c2-4425-b671-b908a3020b73</vt:lpwstr>
  </property>
  <property fmtid="{D5CDD505-2E9C-101B-9397-08002B2CF9AE}" pid="19" name="Area of Work">
    <vt:lpwstr/>
  </property>
  <property fmtid="{D5CDD505-2E9C-101B-9397-08002B2CF9AE}" pid="20" name="Pastoral Charge">
    <vt:lpwstr/>
  </property>
  <property fmtid="{D5CDD505-2E9C-101B-9397-08002B2CF9AE}" pid="21" name="HF Pastoral Charge">
    <vt:lpwstr/>
  </property>
  <property fmtid="{D5CDD505-2E9C-101B-9397-08002B2CF9AE}" pid="22" name="HF CoF">
    <vt:lpwstr/>
  </property>
</Properties>
</file>